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99" w:rsidRPr="00115261" w:rsidRDefault="00E200F7" w:rsidP="00E200F7">
      <w:pPr>
        <w:pStyle w:val="03Date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F29B8" wp14:editId="0670282D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5495925" cy="11906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190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D99" w:rsidRPr="00622D99" w:rsidRDefault="00622D99" w:rsidP="00622D99">
                            <w:pPr>
                              <w:pStyle w:val="09Para"/>
                            </w:pPr>
                            <w:r w:rsidRPr="00622D99">
                              <w:rPr>
                                <w:highlight w:val="lightGray"/>
                              </w:rPr>
                              <w:t>Modèle de la lettre à envoyer à l</w:t>
                            </w:r>
                            <w:r w:rsidR="007277C7">
                              <w:rPr>
                                <w:highlight w:val="lightGray"/>
                              </w:rPr>
                              <w:t>’</w:t>
                            </w:r>
                            <w:r w:rsidRPr="00622D99">
                              <w:rPr>
                                <w:highlight w:val="lightGray"/>
                              </w:rPr>
                              <w:t>auditeur successeur s</w:t>
                            </w:r>
                            <w:r w:rsidR="007277C7">
                              <w:rPr>
                                <w:highlight w:val="lightGray"/>
                              </w:rPr>
                              <w:t>’</w:t>
                            </w:r>
                            <w:r w:rsidRPr="00622D99">
                              <w:rPr>
                                <w:highlight w:val="lightGray"/>
                              </w:rPr>
                              <w:t>il demande à consulter les feuilles de travail du Bureau du vérificateur général, conformément à la NCA 510, en vue d</w:t>
                            </w:r>
                            <w:r w:rsidR="007277C7">
                              <w:rPr>
                                <w:highlight w:val="lightGray"/>
                              </w:rPr>
                              <w:t>’</w:t>
                            </w:r>
                            <w:r w:rsidRPr="00622D99">
                              <w:rPr>
                                <w:highlight w:val="lightGray"/>
                              </w:rPr>
                              <w:t>utiliser les travaux du Bureau pour étayer l</w:t>
                            </w:r>
                            <w:r w:rsidR="007277C7">
                              <w:rPr>
                                <w:highlight w:val="lightGray"/>
                              </w:rPr>
                              <w:t>’</w:t>
                            </w:r>
                            <w:r w:rsidRPr="00622D99">
                              <w:rPr>
                                <w:highlight w:val="lightGray"/>
                              </w:rPr>
                              <w:t>audit d</w:t>
                            </w:r>
                            <w:r w:rsidR="007277C7">
                              <w:rPr>
                                <w:highlight w:val="lightGray"/>
                              </w:rPr>
                              <w:t>’</w:t>
                            </w:r>
                            <w:r w:rsidRPr="00622D99">
                              <w:rPr>
                                <w:highlight w:val="lightGray"/>
                              </w:rPr>
                              <w:t>états financiers lorsqu</w:t>
                            </w:r>
                            <w:r w:rsidR="007277C7">
                              <w:rPr>
                                <w:highlight w:val="lightGray"/>
                              </w:rPr>
                              <w:t>’</w:t>
                            </w:r>
                            <w:r w:rsidRPr="00622D99">
                              <w:rPr>
                                <w:highlight w:val="lightGray"/>
                              </w:rPr>
                              <w:t>il y a eu changement d</w:t>
                            </w:r>
                            <w:r w:rsidR="007277C7">
                              <w:rPr>
                                <w:highlight w:val="lightGray"/>
                              </w:rPr>
                              <w:t>’</w:t>
                            </w:r>
                            <w:r w:rsidRPr="00622D99">
                              <w:rPr>
                                <w:highlight w:val="lightGray"/>
                              </w:rPr>
                              <w:t>auditeurs (relation entre l</w:t>
                            </w:r>
                            <w:r w:rsidR="007277C7">
                              <w:rPr>
                                <w:highlight w:val="lightGray"/>
                              </w:rPr>
                              <w:t>’</w:t>
                            </w:r>
                            <w:r w:rsidRPr="00622D99">
                              <w:rPr>
                                <w:highlight w:val="lightGray"/>
                              </w:rPr>
                              <w:t>auditeur successeur et son prédécesseur).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F29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55pt;margin-top:1.4pt;width:432.7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" fillcolor="#c6d9f1 [671]" stroked="f">
                <v:textbox>
                  <w:txbxContent>
                    <w:p w:rsidR="00622D99" w:rsidRPr="00622D99" w:rsidRDefault="00622D99" w:rsidP="00622D99">
                      <w:pPr>
                        <w:pStyle w:val="09Para"/>
                      </w:pPr>
                      <w:r w:rsidRPr="00622D99">
                        <w:rPr>
                          <w:highlight w:val="lightGray"/>
                        </w:rPr>
                        <w:t>Modèle de la lettre à envoyer à l</w:t>
                      </w:r>
                      <w:r w:rsidR="007277C7">
                        <w:rPr>
                          <w:highlight w:val="lightGray"/>
                        </w:rPr>
                        <w:t>’</w:t>
                      </w:r>
                      <w:r w:rsidRPr="00622D99">
                        <w:rPr>
                          <w:highlight w:val="lightGray"/>
                        </w:rPr>
                        <w:t>auditeur successeur s</w:t>
                      </w:r>
                      <w:r w:rsidR="007277C7">
                        <w:rPr>
                          <w:highlight w:val="lightGray"/>
                        </w:rPr>
                        <w:t>’</w:t>
                      </w:r>
                      <w:r w:rsidRPr="00622D99">
                        <w:rPr>
                          <w:highlight w:val="lightGray"/>
                        </w:rPr>
                        <w:t>il demande à consulter les feuilles de travail du Bureau du vérificateur général, conformément à la NCA 510, en vue d</w:t>
                      </w:r>
                      <w:r w:rsidR="007277C7">
                        <w:rPr>
                          <w:highlight w:val="lightGray"/>
                        </w:rPr>
                        <w:t>’</w:t>
                      </w:r>
                      <w:r w:rsidRPr="00622D99">
                        <w:rPr>
                          <w:highlight w:val="lightGray"/>
                        </w:rPr>
                        <w:t>utiliser les travaux du Bureau pour étayer l</w:t>
                      </w:r>
                      <w:r w:rsidR="007277C7">
                        <w:rPr>
                          <w:highlight w:val="lightGray"/>
                        </w:rPr>
                        <w:t>’</w:t>
                      </w:r>
                      <w:r w:rsidRPr="00622D99">
                        <w:rPr>
                          <w:highlight w:val="lightGray"/>
                        </w:rPr>
                        <w:t>audit d</w:t>
                      </w:r>
                      <w:r w:rsidR="007277C7">
                        <w:rPr>
                          <w:highlight w:val="lightGray"/>
                        </w:rPr>
                        <w:t>’</w:t>
                      </w:r>
                      <w:r w:rsidRPr="00622D99">
                        <w:rPr>
                          <w:highlight w:val="lightGray"/>
                        </w:rPr>
                        <w:t>états financiers lorsqu</w:t>
                      </w:r>
                      <w:r w:rsidR="007277C7">
                        <w:rPr>
                          <w:highlight w:val="lightGray"/>
                        </w:rPr>
                        <w:t>’</w:t>
                      </w:r>
                      <w:r w:rsidRPr="00622D99">
                        <w:rPr>
                          <w:highlight w:val="lightGray"/>
                        </w:rPr>
                        <w:t>il y a eu changement d</w:t>
                      </w:r>
                      <w:r w:rsidR="007277C7">
                        <w:rPr>
                          <w:highlight w:val="lightGray"/>
                        </w:rPr>
                        <w:t>’</w:t>
                      </w:r>
                      <w:r w:rsidRPr="00622D99">
                        <w:rPr>
                          <w:highlight w:val="lightGray"/>
                        </w:rPr>
                        <w:t>auditeurs (relation entre l</w:t>
                      </w:r>
                      <w:r w:rsidR="007277C7">
                        <w:rPr>
                          <w:highlight w:val="lightGray"/>
                        </w:rPr>
                        <w:t>’</w:t>
                      </w:r>
                      <w:r w:rsidRPr="00622D99">
                        <w:rPr>
                          <w:highlight w:val="lightGray"/>
                        </w:rPr>
                        <w:t>auditeur successeur et son prédécesseur).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0F6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F0B52" wp14:editId="36122D45">
                <wp:simplePos x="0" y="0"/>
                <wp:positionH relativeFrom="column">
                  <wp:posOffset>895350</wp:posOffset>
                </wp:positionH>
                <wp:positionV relativeFrom="paragraph">
                  <wp:posOffset>-888365</wp:posOffset>
                </wp:positionV>
                <wp:extent cx="2476500" cy="600075"/>
                <wp:effectExtent l="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D99" w:rsidRPr="00CE5694" w:rsidRDefault="00622D99" w:rsidP="00622D99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622D99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Lettre de renonciation de l</w:t>
                            </w:r>
                            <w:r w:rsidR="007277C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’</w:t>
                            </w:r>
                            <w:r w:rsidRPr="00622D99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auditeur successeur</w:t>
                            </w:r>
                          </w:p>
                          <w:p w:rsidR="00622D99" w:rsidRPr="00CE5694" w:rsidRDefault="00622D99" w:rsidP="00622D99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CE569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jui</w:t>
                            </w:r>
                            <w:r w:rsidR="00815C55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n</w:t>
                            </w:r>
                            <w:r w:rsidRPr="00CE569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-</w:t>
                            </w:r>
                            <w:r w:rsidR="00815C55" w:rsidRPr="00CE569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201</w:t>
                            </w:r>
                            <w:r w:rsidR="00815C55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9</w:t>
                            </w:r>
                          </w:p>
                          <w:p w:rsidR="00622D99" w:rsidRPr="00CE5694" w:rsidRDefault="00622D99" w:rsidP="00622D99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CE569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Propriétaire du mod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èle </w:t>
                            </w:r>
                            <w:r w:rsidRPr="00CE569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9F3BCB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Services d’audit</w:t>
                            </w:r>
                          </w:p>
                          <w:p w:rsidR="00622D99" w:rsidRPr="00CE5694" w:rsidRDefault="00622D99" w:rsidP="00622D99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CE569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Mis à jour par : </w:t>
                            </w:r>
                            <w:r w:rsidR="009F3BCB" w:rsidRPr="009F3BCB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Création et publication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F0B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70.5pt;margin-top:-69.95pt;width:19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" fillcolor="#f2f2f2 [3052]" stroked="f">
                <v:textbox>
                  <w:txbxContent>
                    <w:p w:rsidR="00622D99" w:rsidRPr="00CE5694" w:rsidRDefault="00622D99" w:rsidP="00622D99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622D99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Lettre de renonciation de l</w:t>
                      </w:r>
                      <w:r w:rsidR="007277C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’</w:t>
                      </w:r>
                      <w:r w:rsidRPr="00622D99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auditeur successeur</w:t>
                      </w:r>
                    </w:p>
                    <w:p w:rsidR="00622D99" w:rsidRPr="00CE5694" w:rsidRDefault="00622D99" w:rsidP="00622D99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CE569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jui</w:t>
                      </w:r>
                      <w:r w:rsidR="00815C55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n</w:t>
                      </w:r>
                      <w:r w:rsidRPr="00CE569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-</w:t>
                      </w:r>
                      <w:r w:rsidR="00815C55" w:rsidRPr="00CE569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201</w:t>
                      </w:r>
                      <w:r w:rsidR="00815C55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9</w:t>
                      </w:r>
                    </w:p>
                    <w:p w:rsidR="00622D99" w:rsidRPr="00CE5694" w:rsidRDefault="00622D99" w:rsidP="00622D99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CE569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Propriétaire du mod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èle </w:t>
                      </w:r>
                      <w:r w:rsidRPr="00CE569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: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9F3BCB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Services d’audit</w:t>
                      </w:r>
                    </w:p>
                    <w:p w:rsidR="00622D99" w:rsidRPr="00CE5694" w:rsidRDefault="00622D99" w:rsidP="00622D99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CE569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Mis à jour par : </w:t>
                      </w:r>
                      <w:r w:rsidR="009F3BCB" w:rsidRPr="009F3BCB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Création et publication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2D99">
        <w:t xml:space="preserve">Le </w:t>
      </w:r>
      <w:r w:rsidR="00622D99" w:rsidRPr="00115261">
        <w:t>[</w:t>
      </w:r>
      <w:r w:rsidR="00622D99">
        <w:rPr>
          <w:color w:val="0000FF"/>
        </w:rPr>
        <w:t>D</w:t>
      </w:r>
      <w:r w:rsidR="00622D99" w:rsidRPr="00DC2DAC">
        <w:rPr>
          <w:color w:val="0000FF"/>
        </w:rPr>
        <w:t>ate</w:t>
      </w:r>
      <w:r w:rsidR="00622D99" w:rsidRPr="00115261">
        <w:t>]</w:t>
      </w:r>
    </w:p>
    <w:p w:rsidR="00622D99" w:rsidRPr="00115261" w:rsidRDefault="00622D99" w:rsidP="00622D99">
      <w:pPr>
        <w:pStyle w:val="04Vedette"/>
      </w:pPr>
      <w:r w:rsidRPr="00115261">
        <w:t>[</w:t>
      </w:r>
      <w:r w:rsidRPr="00DC2DAC">
        <w:rPr>
          <w:color w:val="0000FF"/>
        </w:rPr>
        <w:t>Titre de civilité, prénom et nom de famille du destinataire, soit l</w:t>
      </w:r>
      <w:r w:rsidR="007277C7">
        <w:rPr>
          <w:color w:val="0000FF"/>
        </w:rPr>
        <w:t>’</w:t>
      </w:r>
      <w:r>
        <w:rPr>
          <w:color w:val="0000FF"/>
        </w:rPr>
        <w:t xml:space="preserve">auditeur </w:t>
      </w:r>
      <w:r w:rsidR="000A16D2">
        <w:rPr>
          <w:color w:val="0000FF"/>
        </w:rPr>
        <w:t>successeur</w:t>
      </w:r>
      <w:r w:rsidRPr="00115261">
        <w:t>]</w:t>
      </w:r>
    </w:p>
    <w:p w:rsidR="00622D99" w:rsidRPr="00115261" w:rsidRDefault="00622D99" w:rsidP="00622D99">
      <w:pPr>
        <w:pStyle w:val="04Vedette"/>
        <w:rPr>
          <w:szCs w:val="24"/>
        </w:rPr>
      </w:pPr>
      <w:r w:rsidRPr="00115261">
        <w:rPr>
          <w:szCs w:val="24"/>
        </w:rPr>
        <w:t>[</w:t>
      </w:r>
      <w:r>
        <w:rPr>
          <w:color w:val="0000FF"/>
          <w:szCs w:val="24"/>
        </w:rPr>
        <w:t>T</w:t>
      </w:r>
      <w:r w:rsidRPr="00115261">
        <w:rPr>
          <w:color w:val="0000FF"/>
          <w:szCs w:val="24"/>
        </w:rPr>
        <w:t>itre</w:t>
      </w:r>
      <w:r w:rsidRPr="00115261">
        <w:rPr>
          <w:szCs w:val="24"/>
        </w:rPr>
        <w:t>]</w:t>
      </w:r>
    </w:p>
    <w:p w:rsidR="00622D99" w:rsidRPr="00115261" w:rsidRDefault="00622D99" w:rsidP="00622D99">
      <w:pPr>
        <w:pStyle w:val="04Vedette"/>
        <w:rPr>
          <w:szCs w:val="24"/>
        </w:rPr>
      </w:pPr>
      <w:r w:rsidRPr="00115261">
        <w:rPr>
          <w:szCs w:val="24"/>
        </w:rPr>
        <w:t>[</w:t>
      </w:r>
      <w:r>
        <w:rPr>
          <w:color w:val="0000FF"/>
          <w:szCs w:val="24"/>
        </w:rPr>
        <w:t xml:space="preserve">Nom du ministère, </w:t>
      </w:r>
      <w:r w:rsidRPr="00115261">
        <w:rPr>
          <w:color w:val="0000FF"/>
          <w:szCs w:val="24"/>
        </w:rPr>
        <w:t>de l</w:t>
      </w:r>
      <w:r w:rsidR="007277C7">
        <w:rPr>
          <w:color w:val="0000FF"/>
          <w:szCs w:val="24"/>
        </w:rPr>
        <w:t>’</w:t>
      </w:r>
      <w:r w:rsidRPr="00115261">
        <w:rPr>
          <w:color w:val="0000FF"/>
          <w:szCs w:val="24"/>
        </w:rPr>
        <w:t>organisme</w:t>
      </w:r>
      <w:r w:rsidRPr="003365F5">
        <w:rPr>
          <w:szCs w:val="24"/>
        </w:rPr>
        <w:t>]</w:t>
      </w:r>
    </w:p>
    <w:p w:rsidR="00622D99" w:rsidRPr="00115261" w:rsidRDefault="00622D99" w:rsidP="00622D99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Nom de l</w:t>
      </w:r>
      <w:r w:rsidR="007277C7">
        <w:rPr>
          <w:color w:val="0000FF"/>
          <w:szCs w:val="24"/>
        </w:rPr>
        <w:t>’</w:t>
      </w:r>
      <w:r w:rsidRPr="00115261">
        <w:rPr>
          <w:color w:val="0000FF"/>
          <w:szCs w:val="24"/>
        </w:rPr>
        <w:t>édifice</w:t>
      </w:r>
      <w:r>
        <w:rPr>
          <w:color w:val="0000FF"/>
          <w:szCs w:val="24"/>
        </w:rPr>
        <w:t>, étage, tour, bureau</w:t>
      </w:r>
      <w:r w:rsidRPr="003365F5">
        <w:rPr>
          <w:szCs w:val="24"/>
        </w:rPr>
        <w:t>]</w:t>
      </w:r>
    </w:p>
    <w:p w:rsidR="00622D99" w:rsidRPr="00115261" w:rsidRDefault="00622D99" w:rsidP="00622D99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Numéro et nom de la rue</w:t>
      </w:r>
      <w:r w:rsidRPr="003365F5">
        <w:rPr>
          <w:szCs w:val="24"/>
        </w:rPr>
        <w:t>]</w:t>
      </w:r>
    </w:p>
    <w:p w:rsidR="00622D99" w:rsidRPr="00115261" w:rsidRDefault="00622D99" w:rsidP="00622D99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Ville (</w:t>
      </w:r>
      <w:r>
        <w:rPr>
          <w:color w:val="0000FF"/>
          <w:szCs w:val="24"/>
        </w:rPr>
        <w:t>Province)</w:t>
      </w:r>
      <w:r w:rsidRPr="003365F5">
        <w:rPr>
          <w:szCs w:val="24"/>
        </w:rPr>
        <w:t>]</w:t>
      </w:r>
      <w:r>
        <w:rPr>
          <w:color w:val="0000FF"/>
          <w:szCs w:val="24"/>
        </w:rPr>
        <w:t>  </w:t>
      </w:r>
      <w:r w:rsidRPr="003365F5">
        <w:rPr>
          <w:szCs w:val="24"/>
        </w:rPr>
        <w:t>[</w:t>
      </w:r>
      <w:r>
        <w:rPr>
          <w:color w:val="0000FF"/>
          <w:szCs w:val="24"/>
        </w:rPr>
        <w:t>C</w:t>
      </w:r>
      <w:r w:rsidRPr="00115261">
        <w:rPr>
          <w:color w:val="0000FF"/>
          <w:szCs w:val="24"/>
        </w:rPr>
        <w:t>ode postal</w:t>
      </w:r>
      <w:r w:rsidRPr="003365F5">
        <w:rPr>
          <w:szCs w:val="24"/>
        </w:rPr>
        <w:t>]</w:t>
      </w:r>
    </w:p>
    <w:p w:rsidR="00622D99" w:rsidRPr="00CE5694" w:rsidRDefault="00622D99" w:rsidP="00622D99">
      <w:pPr>
        <w:pStyle w:val="08Appel"/>
      </w:pPr>
      <w:r w:rsidRPr="00CE5694">
        <w:t>[</w:t>
      </w:r>
      <w:r w:rsidRPr="00CE5694">
        <w:rPr>
          <w:color w:val="0000FF"/>
        </w:rPr>
        <w:t>Madame/Monsieur</w:t>
      </w:r>
      <w:r w:rsidRPr="00CE5694">
        <w:t>]</w:t>
      </w:r>
      <w:r w:rsidRPr="009769B9">
        <w:t>,</w:t>
      </w:r>
    </w:p>
    <w:p w:rsidR="00EA086D" w:rsidRPr="00591759" w:rsidRDefault="00355C0A" w:rsidP="00622D99">
      <w:pPr>
        <w:pStyle w:val="09Para"/>
      </w:pPr>
      <w:r>
        <w:t xml:space="preserve">Le Bureau du vérificateur général a </w:t>
      </w:r>
      <w:r w:rsidR="00A423A2">
        <w:t>déjà audité</w:t>
      </w:r>
      <w:r w:rsidR="00EA086D" w:rsidRPr="0083533B">
        <w:t xml:space="preserve"> </w:t>
      </w:r>
      <w:r w:rsidR="00A423A2">
        <w:t>les états financiers</w:t>
      </w:r>
      <w:r w:rsidR="00EA086D" w:rsidRPr="0083533B">
        <w:t xml:space="preserve"> </w:t>
      </w:r>
      <w:r w:rsidR="00CC4F57" w:rsidRPr="00CC4F57">
        <w:t>[</w:t>
      </w:r>
      <w:r w:rsidR="00A423A2" w:rsidRPr="00CC4F57">
        <w:rPr>
          <w:color w:val="0000FF"/>
        </w:rPr>
        <w:t>consolidés</w:t>
      </w:r>
      <w:r w:rsidR="00CC4F57" w:rsidRPr="00CC4F57">
        <w:t>]</w:t>
      </w:r>
      <w:r w:rsidR="00EA086D" w:rsidRPr="0083533B">
        <w:t xml:space="preserve"> </w:t>
      </w:r>
      <w:r w:rsidR="00A423A2">
        <w:t>de</w:t>
      </w:r>
      <w:r w:rsidR="00EA086D" w:rsidRPr="0083533B">
        <w:t xml:space="preserve"> </w:t>
      </w:r>
      <w:r w:rsidR="00CC4F57" w:rsidRPr="00CC4F57">
        <w:t>[</w:t>
      </w:r>
      <w:r w:rsidR="00A423A2" w:rsidRPr="00CC4F57">
        <w:rPr>
          <w:color w:val="0000FF"/>
        </w:rPr>
        <w:t>Entité</w:t>
      </w:r>
      <w:r w:rsidR="00CC4F57" w:rsidRPr="00CC4F57">
        <w:t>]</w:t>
      </w:r>
      <w:r w:rsidR="00EA086D" w:rsidRPr="0083533B">
        <w:t xml:space="preserve"> </w:t>
      </w:r>
      <w:r w:rsidR="00CC4F57" w:rsidRPr="00CC4F57">
        <w:t>[</w:t>
      </w:r>
      <w:r w:rsidR="00A423A2" w:rsidRPr="00CC4F57">
        <w:rPr>
          <w:color w:val="0000FF"/>
        </w:rPr>
        <w:t>et de ses filiales</w:t>
      </w:r>
      <w:r w:rsidR="00CC4F57" w:rsidRPr="00CC4F57">
        <w:t>]</w:t>
      </w:r>
      <w:r w:rsidR="00654D9F" w:rsidRPr="0083533B">
        <w:t xml:space="preserve"> (</w:t>
      </w:r>
      <w:r w:rsidR="00A423A2">
        <w:t>l</w:t>
      </w:r>
      <w:r w:rsidR="007277C7">
        <w:t>’</w:t>
      </w:r>
      <w:r w:rsidR="00A423A2">
        <w:t>entité</w:t>
      </w:r>
      <w:r w:rsidR="00EA086D" w:rsidRPr="0083533B">
        <w:t>)</w:t>
      </w:r>
      <w:r w:rsidR="00285F20" w:rsidRPr="0083533B">
        <w:t xml:space="preserve"> </w:t>
      </w:r>
      <w:r w:rsidR="00A423A2">
        <w:t>au</w:t>
      </w:r>
      <w:r w:rsidR="00285F20" w:rsidRPr="0083533B">
        <w:t xml:space="preserve"> </w:t>
      </w:r>
      <w:r w:rsidR="00CC4F57" w:rsidRPr="00CC4F57">
        <w:t>[</w:t>
      </w:r>
      <w:r w:rsidR="00191709" w:rsidRPr="00CC4F57">
        <w:rPr>
          <w:color w:val="0000FF"/>
        </w:rPr>
        <w:t>31</w:t>
      </w:r>
      <w:r w:rsidR="00A423A2" w:rsidRPr="00CC4F57">
        <w:rPr>
          <w:color w:val="0000FF"/>
        </w:rPr>
        <w:t> décembre</w:t>
      </w:r>
      <w:r w:rsidR="00D82403">
        <w:rPr>
          <w:color w:val="0000FF"/>
        </w:rPr>
        <w:t xml:space="preserve"> </w:t>
      </w:r>
      <w:r w:rsidR="00815C55" w:rsidRPr="00CC4F57">
        <w:rPr>
          <w:color w:val="0000FF"/>
        </w:rPr>
        <w:t>201</w:t>
      </w:r>
      <w:r w:rsidR="00815C55">
        <w:rPr>
          <w:color w:val="0000FF"/>
        </w:rPr>
        <w:t>8</w:t>
      </w:r>
      <w:r w:rsidR="00CC4F57" w:rsidRPr="00CC4F57">
        <w:t>]</w:t>
      </w:r>
      <w:r w:rsidR="00245DB0" w:rsidRPr="0083533B">
        <w:t xml:space="preserve"> </w:t>
      </w:r>
      <w:r w:rsidR="00A423A2">
        <w:t>et au</w:t>
      </w:r>
      <w:r w:rsidR="00EA086D" w:rsidRPr="0083533B">
        <w:t xml:space="preserve"> </w:t>
      </w:r>
      <w:r w:rsidR="00CC4F57" w:rsidRPr="00CC4F57">
        <w:t>[</w:t>
      </w:r>
      <w:r w:rsidR="00191709" w:rsidRPr="00CC4F57">
        <w:rPr>
          <w:color w:val="0000FF"/>
        </w:rPr>
        <w:t>31</w:t>
      </w:r>
      <w:r w:rsidR="00A423A2" w:rsidRPr="00CC4F57">
        <w:rPr>
          <w:color w:val="0000FF"/>
        </w:rPr>
        <w:t> décembre</w:t>
      </w:r>
      <w:r w:rsidR="00D82403">
        <w:rPr>
          <w:color w:val="0000FF"/>
        </w:rPr>
        <w:t xml:space="preserve"> </w:t>
      </w:r>
      <w:r w:rsidR="00815C55" w:rsidRPr="00CC4F57">
        <w:rPr>
          <w:color w:val="0000FF"/>
        </w:rPr>
        <w:t>20</w:t>
      </w:r>
      <w:r w:rsidR="00815C55">
        <w:rPr>
          <w:color w:val="0000FF"/>
        </w:rPr>
        <w:t>17</w:t>
      </w:r>
      <w:r w:rsidR="00CC4F57" w:rsidRPr="00CC4F57">
        <w:t>]</w:t>
      </w:r>
      <w:r w:rsidR="00245DB0" w:rsidRPr="00CC4F57">
        <w:rPr>
          <w:color w:val="0000FF"/>
        </w:rPr>
        <w:t xml:space="preserve"> </w:t>
      </w:r>
      <w:r w:rsidR="00A423A2">
        <w:rPr>
          <w:color w:val="000000" w:themeColor="text1"/>
        </w:rPr>
        <w:t>et pour les exercices clos à ces dates</w:t>
      </w:r>
      <w:r w:rsidR="000F79DB">
        <w:rPr>
          <w:color w:val="000000" w:themeColor="text1"/>
        </w:rPr>
        <w:t xml:space="preserve">, </w:t>
      </w:r>
      <w:r w:rsidR="000F79DB">
        <w:t>conformément aux normes d</w:t>
      </w:r>
      <w:r w:rsidR="007277C7">
        <w:t>’</w:t>
      </w:r>
      <w:r w:rsidR="000F79DB">
        <w:t>audit généralement reconnues du Canada.</w:t>
      </w:r>
      <w:r w:rsidR="00EA086D" w:rsidRPr="0083533B">
        <w:t xml:space="preserve"> </w:t>
      </w:r>
      <w:r w:rsidR="00A423A2">
        <w:t>Le rapport de l</w:t>
      </w:r>
      <w:r w:rsidR="007277C7">
        <w:t>’</w:t>
      </w:r>
      <w:r w:rsidR="00A423A2">
        <w:t xml:space="preserve">auditeur </w:t>
      </w:r>
      <w:r w:rsidR="000F79DB">
        <w:t xml:space="preserve">sur </w:t>
      </w:r>
      <w:r w:rsidR="00A423A2">
        <w:t>ces états financiers</w:t>
      </w:r>
      <w:r w:rsidR="00EA086D" w:rsidRPr="0083533B">
        <w:t xml:space="preserve"> </w:t>
      </w:r>
      <w:r w:rsidR="00CC4F57" w:rsidRPr="00CC4F57">
        <w:t>[</w:t>
      </w:r>
      <w:r w:rsidR="00A423A2" w:rsidRPr="00CC4F57">
        <w:rPr>
          <w:color w:val="0000FF"/>
        </w:rPr>
        <w:t>consolidés</w:t>
      </w:r>
      <w:r w:rsidR="00CC4F57" w:rsidRPr="00CC4F57">
        <w:t>]</w:t>
      </w:r>
      <w:r w:rsidR="00EA086D" w:rsidRPr="0083533B">
        <w:t xml:space="preserve"> </w:t>
      </w:r>
      <w:r w:rsidR="00A423A2">
        <w:t>était daté du</w:t>
      </w:r>
      <w:r w:rsidR="00EA086D" w:rsidRPr="0083533B">
        <w:t xml:space="preserve"> </w:t>
      </w:r>
      <w:r w:rsidR="00CC4F57" w:rsidRPr="00CC4F57">
        <w:t>[</w:t>
      </w:r>
      <w:r w:rsidR="00A423A2" w:rsidRPr="00CC4F57">
        <w:rPr>
          <w:color w:val="0000FF"/>
        </w:rPr>
        <w:t>date du rapport</w:t>
      </w:r>
      <w:r w:rsidR="00CC4F57" w:rsidRPr="00CC4F57">
        <w:t>]</w:t>
      </w:r>
      <w:r w:rsidR="00EA086D" w:rsidRPr="0083533B">
        <w:t>.</w:t>
      </w:r>
    </w:p>
    <w:p w:rsidR="00EA086D" w:rsidRPr="0083533B" w:rsidRDefault="00355C0A" w:rsidP="00622D99">
      <w:pPr>
        <w:pStyle w:val="09Para"/>
      </w:pPr>
      <w:r>
        <w:t>Le Bureau n</w:t>
      </w:r>
      <w:r w:rsidR="007277C7">
        <w:t>’</w:t>
      </w:r>
      <w:r>
        <w:t xml:space="preserve">a </w:t>
      </w:r>
      <w:r w:rsidR="00127293">
        <w:t xml:space="preserve">ni délivré </w:t>
      </w:r>
      <w:r w:rsidR="0004192E">
        <w:t>de</w:t>
      </w:r>
      <w:r w:rsidR="00127293">
        <w:t xml:space="preserve"> rapport de l</w:t>
      </w:r>
      <w:r w:rsidR="007277C7">
        <w:t>’</w:t>
      </w:r>
      <w:r w:rsidR="00127293">
        <w:t>auditeur ni mis en œuvre de procédures d</w:t>
      </w:r>
      <w:r w:rsidR="007277C7">
        <w:t>’</w:t>
      </w:r>
      <w:r w:rsidR="00127293">
        <w:t>audit depuis la date du rapport de l</w:t>
      </w:r>
      <w:r w:rsidR="007277C7">
        <w:t>’</w:t>
      </w:r>
      <w:r w:rsidR="00127293">
        <w:t>auditeur</w:t>
      </w:r>
      <w:r w:rsidR="00EA086D" w:rsidRPr="0083533B">
        <w:t>,</w:t>
      </w:r>
      <w:r>
        <w:t xml:space="preserve"> le</w:t>
      </w:r>
      <w:r w:rsidR="00EA086D" w:rsidRPr="0083533B">
        <w:t xml:space="preserve"> </w:t>
      </w:r>
      <w:r w:rsidR="00CC4F57" w:rsidRPr="00CC4F57">
        <w:t>[</w:t>
      </w:r>
      <w:r w:rsidR="00127293" w:rsidRPr="00CC4F57">
        <w:rPr>
          <w:color w:val="0000FF"/>
        </w:rPr>
        <w:t>date du rapport</w:t>
      </w:r>
      <w:r w:rsidR="00CC4F57" w:rsidRPr="00CC4F57">
        <w:t>]</w:t>
      </w:r>
      <w:r w:rsidR="00EA086D" w:rsidRPr="0083533B">
        <w:t xml:space="preserve">. </w:t>
      </w:r>
      <w:r w:rsidR="002703F0">
        <w:t xml:space="preserve">Il est possible que des événements importants </w:t>
      </w:r>
      <w:r>
        <w:t>aie</w:t>
      </w:r>
      <w:r w:rsidR="002703F0">
        <w:t>nt eu lieu depuis cette date</w:t>
      </w:r>
      <w:r w:rsidR="00EA086D" w:rsidRPr="0083533B">
        <w:t xml:space="preserve">. </w:t>
      </w:r>
      <w:r w:rsidR="002703F0">
        <w:t xml:space="preserve">La présente </w:t>
      </w:r>
      <w:r w:rsidR="00D02A80">
        <w:t xml:space="preserve">lettre </w:t>
      </w:r>
      <w:r w:rsidR="002703F0">
        <w:t xml:space="preserve">ne signifie pas que le Bureau délivre </w:t>
      </w:r>
      <w:r w:rsidR="000F79DB">
        <w:t>de</w:t>
      </w:r>
      <w:r w:rsidR="002703F0">
        <w:t xml:space="preserve"> nouveau </w:t>
      </w:r>
      <w:r w:rsidR="007A5837">
        <w:t xml:space="preserve">un </w:t>
      </w:r>
      <w:r w:rsidR="002703F0">
        <w:t>rapport de l</w:t>
      </w:r>
      <w:r w:rsidR="007277C7">
        <w:t>’</w:t>
      </w:r>
      <w:r w:rsidR="002703F0">
        <w:t>auditeur</w:t>
      </w:r>
      <w:r w:rsidR="00EA086D" w:rsidRPr="0083533B">
        <w:t>.</w:t>
      </w:r>
    </w:p>
    <w:p w:rsidR="00EA086D" w:rsidRPr="0083533B" w:rsidRDefault="002703F0" w:rsidP="00622D99">
      <w:pPr>
        <w:pStyle w:val="09Para"/>
      </w:pPr>
      <w:r>
        <w:t>Vous nous avez demandé d</w:t>
      </w:r>
      <w:r w:rsidR="00355C0A">
        <w:t xml:space="preserve">e vous donner </w:t>
      </w:r>
      <w:r>
        <w:t xml:space="preserve">accès aux feuilles de travail </w:t>
      </w:r>
      <w:r w:rsidR="00F12814">
        <w:t xml:space="preserve">que nous avons </w:t>
      </w:r>
      <w:r>
        <w:t>préparé</w:t>
      </w:r>
      <w:r w:rsidR="00355C0A">
        <w:t>es</w:t>
      </w:r>
      <w:r>
        <w:t xml:space="preserve"> en lien avec les audits </w:t>
      </w:r>
      <w:r w:rsidR="000F79DB">
        <w:t>mentionné</w:t>
      </w:r>
      <w:r>
        <w:t>s</w:t>
      </w:r>
      <w:r w:rsidR="000F79DB">
        <w:t xml:space="preserve"> précédemment. N</w:t>
      </w:r>
      <w:r w:rsidR="002D0921">
        <w:t>ous comprenons que votre examen a pour but </w:t>
      </w:r>
      <w:r w:rsidR="00EA086D" w:rsidRPr="0083533B">
        <w:t>:</w:t>
      </w:r>
    </w:p>
    <w:p w:rsidR="004B52DB" w:rsidRPr="0083533B" w:rsidRDefault="002D0921" w:rsidP="00622D99">
      <w:pPr>
        <w:pStyle w:val="09ParaBullet1"/>
      </w:pPr>
      <w:r>
        <w:t>d</w:t>
      </w:r>
      <w:r w:rsidR="007277C7">
        <w:t>’</w:t>
      </w:r>
      <w:r>
        <w:t xml:space="preserve">utiliser </w:t>
      </w:r>
      <w:r w:rsidR="003233C8">
        <w:t>l</w:t>
      </w:r>
      <w:r w:rsidR="007277C7">
        <w:t>’</w:t>
      </w:r>
      <w:r>
        <w:t>information contenue dans nos feuilles de travail pour formuler votre opinion d</w:t>
      </w:r>
      <w:r w:rsidR="007277C7">
        <w:t>’</w:t>
      </w:r>
      <w:r>
        <w:t xml:space="preserve">audit sur les états financiers </w:t>
      </w:r>
      <w:r w:rsidR="00CC4F57" w:rsidRPr="00CC4F57">
        <w:t>[</w:t>
      </w:r>
      <w:r w:rsidRPr="00CC4F57">
        <w:rPr>
          <w:color w:val="0000FF"/>
        </w:rPr>
        <w:t>consolidés</w:t>
      </w:r>
      <w:r w:rsidR="00CC4F57" w:rsidRPr="00CC4F57">
        <w:t>]</w:t>
      </w:r>
      <w:r w:rsidR="004B52DB" w:rsidRPr="0083533B">
        <w:t xml:space="preserve"> </w:t>
      </w:r>
      <w:r>
        <w:t>d</w:t>
      </w:r>
      <w:r w:rsidR="00775209">
        <w:t>e l</w:t>
      </w:r>
      <w:r w:rsidR="007277C7">
        <w:t>’</w:t>
      </w:r>
      <w:r w:rsidR="00775209">
        <w:t xml:space="preserve">entité </w:t>
      </w:r>
      <w:r>
        <w:t>au</w:t>
      </w:r>
      <w:r w:rsidR="00591759">
        <w:t> </w:t>
      </w:r>
      <w:r w:rsidR="00CC4F57" w:rsidRPr="00CC4F57">
        <w:t>[</w:t>
      </w:r>
      <w:r w:rsidR="004B52DB" w:rsidRPr="00CC4F57">
        <w:rPr>
          <w:color w:val="0000FF"/>
        </w:rPr>
        <w:t>31</w:t>
      </w:r>
      <w:r w:rsidRPr="00CC4F57">
        <w:rPr>
          <w:color w:val="0000FF"/>
        </w:rPr>
        <w:t> décembre</w:t>
      </w:r>
      <w:r w:rsidR="00D82403">
        <w:rPr>
          <w:color w:val="0000FF"/>
        </w:rPr>
        <w:t xml:space="preserve"> </w:t>
      </w:r>
      <w:r w:rsidR="00815C55" w:rsidRPr="00CC4F57">
        <w:rPr>
          <w:color w:val="0000FF"/>
        </w:rPr>
        <w:t>201</w:t>
      </w:r>
      <w:r w:rsidR="00815C55">
        <w:rPr>
          <w:color w:val="0000FF"/>
        </w:rPr>
        <w:t>8</w:t>
      </w:r>
      <w:r w:rsidR="00CC4F57" w:rsidRPr="00CC4F57">
        <w:t>]</w:t>
      </w:r>
      <w:r w:rsidR="004B52DB" w:rsidRPr="0083533B">
        <w:t xml:space="preserve"> </w:t>
      </w:r>
      <w:r>
        <w:t>et au</w:t>
      </w:r>
      <w:r w:rsidR="00591759">
        <w:t> </w:t>
      </w:r>
      <w:r w:rsidR="00CC4F57" w:rsidRPr="00CC4F57">
        <w:t>[</w:t>
      </w:r>
      <w:r w:rsidRPr="00CC4F57">
        <w:rPr>
          <w:color w:val="0000FF"/>
        </w:rPr>
        <w:t>1</w:t>
      </w:r>
      <w:r w:rsidRPr="00CC4F57">
        <w:rPr>
          <w:color w:val="0000FF"/>
          <w:vertAlign w:val="superscript"/>
        </w:rPr>
        <w:t>er</w:t>
      </w:r>
      <w:r w:rsidRPr="00CC4F57">
        <w:rPr>
          <w:color w:val="0000FF"/>
        </w:rPr>
        <w:t> janvier</w:t>
      </w:r>
      <w:r w:rsidR="0097730E">
        <w:rPr>
          <w:color w:val="0000FF"/>
        </w:rPr>
        <w:t xml:space="preserve"> </w:t>
      </w:r>
      <w:r w:rsidR="00815C55" w:rsidRPr="00CC4F57">
        <w:rPr>
          <w:color w:val="0000FF"/>
        </w:rPr>
        <w:t>201</w:t>
      </w:r>
      <w:r w:rsidR="00815C55">
        <w:rPr>
          <w:color w:val="0000FF"/>
        </w:rPr>
        <w:t>8</w:t>
      </w:r>
      <w:r w:rsidR="00CC4F57" w:rsidRPr="00CC4F57">
        <w:t>]</w:t>
      </w:r>
      <w:r w:rsidR="007B78F0" w:rsidRPr="00CC4F57">
        <w:rPr>
          <w:color w:val="0000FF"/>
        </w:rPr>
        <w:t xml:space="preserve"> </w:t>
      </w:r>
      <w:r>
        <w:t>et pour l</w:t>
      </w:r>
      <w:r w:rsidR="007277C7">
        <w:t>’</w:t>
      </w:r>
      <w:r>
        <w:t>exercice clos le</w:t>
      </w:r>
      <w:r w:rsidR="00591759">
        <w:t> </w:t>
      </w:r>
      <w:r w:rsidR="00CC4F57" w:rsidRPr="00CC4F57">
        <w:t>[</w:t>
      </w:r>
      <w:r w:rsidR="00161D54" w:rsidRPr="00CC4F57">
        <w:rPr>
          <w:color w:val="0000FF"/>
        </w:rPr>
        <w:t>31</w:t>
      </w:r>
      <w:r w:rsidRPr="00CC4F57">
        <w:rPr>
          <w:color w:val="0000FF"/>
        </w:rPr>
        <w:t> décembre</w:t>
      </w:r>
      <w:r w:rsidR="0097730E">
        <w:rPr>
          <w:color w:val="0000FF"/>
        </w:rPr>
        <w:t xml:space="preserve"> </w:t>
      </w:r>
      <w:r w:rsidR="00815C55" w:rsidRPr="00CC4F57">
        <w:rPr>
          <w:color w:val="0000FF"/>
        </w:rPr>
        <w:t>201</w:t>
      </w:r>
      <w:r w:rsidR="00815C55">
        <w:rPr>
          <w:color w:val="0000FF"/>
        </w:rPr>
        <w:t>8</w:t>
      </w:r>
      <w:r w:rsidR="00CC4F57" w:rsidRPr="00CC4F57">
        <w:t>]</w:t>
      </w:r>
      <w:r w:rsidR="007B78F0" w:rsidRPr="0083533B">
        <w:t>;</w:t>
      </w:r>
    </w:p>
    <w:p w:rsidR="00EA086D" w:rsidRPr="0083533B" w:rsidRDefault="00717C20" w:rsidP="00622D99">
      <w:pPr>
        <w:pStyle w:val="09ParaBullet1"/>
      </w:pPr>
      <w:r>
        <w:t>d</w:t>
      </w:r>
      <w:r w:rsidR="007277C7">
        <w:t>’</w:t>
      </w:r>
      <w:r>
        <w:t>assurer la conformité a</w:t>
      </w:r>
      <w:r w:rsidR="000F79DB">
        <w:t>ux e</w:t>
      </w:r>
      <w:r>
        <w:t>xigences de la Norme canadienne d</w:t>
      </w:r>
      <w:r w:rsidR="007277C7">
        <w:t>’</w:t>
      </w:r>
      <w:r>
        <w:t>audit 510</w:t>
      </w:r>
      <w:r w:rsidR="00F12814">
        <w:t>, « </w:t>
      </w:r>
      <w:r>
        <w:t>Audit initial</w:t>
      </w:r>
      <w:r w:rsidR="003233C8">
        <w:t> </w:t>
      </w:r>
      <w:r w:rsidR="00EA086D" w:rsidRPr="0083533B">
        <w:t>–</w:t>
      </w:r>
      <w:r w:rsidR="00591759">
        <w:t xml:space="preserve"> </w:t>
      </w:r>
      <w:r>
        <w:t>Soldes d</w:t>
      </w:r>
      <w:r w:rsidR="007277C7">
        <w:t>’</w:t>
      </w:r>
      <w:r>
        <w:t>ouverture</w:t>
      </w:r>
      <w:r w:rsidR="00F12814">
        <w:t> »</w:t>
      </w:r>
      <w:r w:rsidR="00EA086D" w:rsidRPr="0083533B">
        <w:t xml:space="preserve"> (</w:t>
      </w:r>
      <w:r>
        <w:t>NCA </w:t>
      </w:r>
      <w:r w:rsidR="00EA086D" w:rsidRPr="0083533B">
        <w:t xml:space="preserve">510); </w:t>
      </w:r>
    </w:p>
    <w:p w:rsidR="00EA086D" w:rsidRPr="0083533B" w:rsidRDefault="00717C20" w:rsidP="00622D99">
      <w:pPr>
        <w:pStyle w:val="09ParaBullet1"/>
      </w:pPr>
      <w:r>
        <w:t>d</w:t>
      </w:r>
      <w:r w:rsidR="007277C7">
        <w:t>’</w:t>
      </w:r>
      <w:r>
        <w:t xml:space="preserve">obtenir de </w:t>
      </w:r>
      <w:r w:rsidR="003233C8">
        <w:t>l</w:t>
      </w:r>
      <w:r w:rsidR="007277C7">
        <w:t>’</w:t>
      </w:r>
      <w:r>
        <w:t>information sur l</w:t>
      </w:r>
      <w:r w:rsidR="007277C7">
        <w:t>’</w:t>
      </w:r>
      <w:r>
        <w:t xml:space="preserve">entité </w:t>
      </w:r>
      <w:r w:rsidR="004B4B81">
        <w:t xml:space="preserve">pour faciliter la planification de </w:t>
      </w:r>
      <w:r w:rsidR="00F12814">
        <w:t>l</w:t>
      </w:r>
      <w:r w:rsidR="007277C7">
        <w:t>’</w:t>
      </w:r>
      <w:r w:rsidR="004B4B81">
        <w:t xml:space="preserve">audit </w:t>
      </w:r>
      <w:r w:rsidR="00F12814">
        <w:t>que vous effectuer</w:t>
      </w:r>
      <w:r w:rsidR="007A5837">
        <w:t>ez</w:t>
      </w:r>
      <w:r w:rsidR="00F12814">
        <w:t xml:space="preserve"> </w:t>
      </w:r>
      <w:r w:rsidR="004B4B81">
        <w:t xml:space="preserve">pour la période close le </w:t>
      </w:r>
      <w:r w:rsidR="00CC4F57" w:rsidRPr="00CC4F57">
        <w:t>[</w:t>
      </w:r>
      <w:r w:rsidR="00191709" w:rsidRPr="00CC4F57">
        <w:rPr>
          <w:color w:val="0000FF"/>
        </w:rPr>
        <w:t>31</w:t>
      </w:r>
      <w:r w:rsidR="004B4B81" w:rsidRPr="00CC4F57">
        <w:rPr>
          <w:color w:val="0000FF"/>
        </w:rPr>
        <w:t> décembre</w:t>
      </w:r>
      <w:r w:rsidR="0097730E">
        <w:rPr>
          <w:color w:val="0000FF"/>
        </w:rPr>
        <w:t xml:space="preserve"> </w:t>
      </w:r>
      <w:r w:rsidR="00815C55" w:rsidRPr="00CC4F57">
        <w:rPr>
          <w:color w:val="0000FF"/>
        </w:rPr>
        <w:t>201</w:t>
      </w:r>
      <w:r w:rsidR="00815C55">
        <w:rPr>
          <w:color w:val="0000FF"/>
        </w:rPr>
        <w:t>9</w:t>
      </w:r>
      <w:r w:rsidR="00CC4F57" w:rsidRPr="00CC4F57">
        <w:t>]</w:t>
      </w:r>
      <w:r w:rsidR="00EA086D" w:rsidRPr="0083533B">
        <w:t>.</w:t>
      </w:r>
    </w:p>
    <w:p w:rsidR="00EA086D" w:rsidRPr="0083533B" w:rsidRDefault="004B4B81" w:rsidP="00622D99">
      <w:pPr>
        <w:pStyle w:val="09Para"/>
      </w:pPr>
      <w:r>
        <w:t>L</w:t>
      </w:r>
      <w:r w:rsidR="007277C7">
        <w:t>’</w:t>
      </w:r>
      <w:r>
        <w:t>entité nous a donné le d</w:t>
      </w:r>
      <w:r w:rsidR="00775209">
        <w:t>r</w:t>
      </w:r>
      <w:r>
        <w:t>oit de</w:t>
      </w:r>
      <w:r w:rsidR="00775209">
        <w:t xml:space="preserve"> vous per</w:t>
      </w:r>
      <w:r>
        <w:t>mettre</w:t>
      </w:r>
      <w:r w:rsidR="00775209">
        <w:t xml:space="preserve"> d</w:t>
      </w:r>
      <w:r w:rsidR="007277C7">
        <w:t>’</w:t>
      </w:r>
      <w:r w:rsidR="00775209">
        <w:t>examiner</w:t>
      </w:r>
      <w:r>
        <w:t xml:space="preserve"> nos feuilles de travail uniquement aux fins</w:t>
      </w:r>
      <w:r w:rsidR="00775209">
        <w:t xml:space="preserve"> indiquées</w:t>
      </w:r>
      <w:r w:rsidR="004E7660">
        <w:t xml:space="preserve"> ci</w:t>
      </w:r>
      <w:r w:rsidR="004E7660">
        <w:noBreakHyphen/>
        <w:t>dessus</w:t>
      </w:r>
      <w:r w:rsidR="00775209">
        <w:t>.</w:t>
      </w:r>
      <w:r w:rsidR="00EA086D" w:rsidRPr="0083533B">
        <w:t xml:space="preserve"> </w:t>
      </w:r>
      <w:r w:rsidR="00544BA0">
        <w:t>D</w:t>
      </w:r>
      <w:r w:rsidR="007277C7">
        <w:t>’</w:t>
      </w:r>
      <w:r w:rsidR="00544BA0">
        <w:t xml:space="preserve">après les règles de déontologie de </w:t>
      </w:r>
      <w:r w:rsidR="00CC4F57" w:rsidRPr="00CC4F57">
        <w:t>[</w:t>
      </w:r>
      <w:r w:rsidR="00544BA0" w:rsidRPr="00CC4F57">
        <w:rPr>
          <w:color w:val="0000FF"/>
        </w:rPr>
        <w:t>Institut ou Ordre</w:t>
      </w:r>
      <w:r w:rsidR="00CC4F57" w:rsidRPr="00CC4F57">
        <w:t>]</w:t>
      </w:r>
      <w:r w:rsidR="00D12C96" w:rsidRPr="0083533B">
        <w:t xml:space="preserve">, </w:t>
      </w:r>
      <w:r w:rsidR="00775209">
        <w:t xml:space="preserve">le Bureau est tenu </w:t>
      </w:r>
      <w:r w:rsidR="00544BA0">
        <w:t>de transférer sans délai à l</w:t>
      </w:r>
      <w:r w:rsidR="007277C7">
        <w:t>’</w:t>
      </w:r>
      <w:r w:rsidR="00544BA0">
        <w:t>entité ou, selon les consignes de l</w:t>
      </w:r>
      <w:r w:rsidR="007277C7">
        <w:t>’</w:t>
      </w:r>
      <w:r w:rsidR="00544BA0">
        <w:t>entité, à l</w:t>
      </w:r>
      <w:r w:rsidR="007277C7">
        <w:t>’</w:t>
      </w:r>
      <w:r w:rsidR="00544BA0">
        <w:t>auditeur successeur tou</w:t>
      </w:r>
      <w:r w:rsidR="000F79DB">
        <w:t xml:space="preserve">s les documents et </w:t>
      </w:r>
      <w:r w:rsidR="008914DB">
        <w:t>toute l</w:t>
      </w:r>
      <w:r w:rsidR="007277C7">
        <w:t>’</w:t>
      </w:r>
      <w:r w:rsidR="008914DB">
        <w:t>information</w:t>
      </w:r>
      <w:r w:rsidR="000F79DB">
        <w:t xml:space="preserve"> </w:t>
      </w:r>
      <w:r w:rsidR="00544BA0">
        <w:t>appartenant à l</w:t>
      </w:r>
      <w:r w:rsidR="007277C7">
        <w:t>’</w:t>
      </w:r>
      <w:r w:rsidR="00544BA0">
        <w:t>entité</w:t>
      </w:r>
      <w:r w:rsidR="0004192E">
        <w:t xml:space="preserve"> qu</w:t>
      </w:r>
      <w:r w:rsidR="007277C7">
        <w:t>’</w:t>
      </w:r>
      <w:r w:rsidR="008914DB">
        <w:t>il a en</w:t>
      </w:r>
      <w:r w:rsidR="000F79DB">
        <w:t xml:space="preserve"> sa possession.</w:t>
      </w:r>
      <w:r w:rsidR="00084471" w:rsidRPr="0083533B">
        <w:t xml:space="preserve"> </w:t>
      </w:r>
      <w:r w:rsidR="00544BA0">
        <w:t>C</w:t>
      </w:r>
      <w:r w:rsidR="007277C7">
        <w:t>’</w:t>
      </w:r>
      <w:r w:rsidR="00544BA0">
        <w:t>est pourquoi</w:t>
      </w:r>
      <w:r w:rsidR="00775209">
        <w:t xml:space="preserve"> le Bureau transmettra </w:t>
      </w:r>
      <w:r w:rsidR="00544BA0">
        <w:t>seulement les documents appartenant à l</w:t>
      </w:r>
      <w:r w:rsidR="007277C7">
        <w:t>’</w:t>
      </w:r>
      <w:r w:rsidR="0081723F">
        <w:t>entité</w:t>
      </w:r>
      <w:r w:rsidR="0004205E">
        <w:t xml:space="preserve">, sauf si les feuilles de travail contiennent de </w:t>
      </w:r>
      <w:r w:rsidR="008914DB">
        <w:t>l</w:t>
      </w:r>
      <w:r w:rsidR="007277C7">
        <w:t>’</w:t>
      </w:r>
      <w:r w:rsidR="0004205E">
        <w:t xml:space="preserve">information raisonnable et nécessaire </w:t>
      </w:r>
      <w:r w:rsidR="00603CB7">
        <w:t>qui d</w:t>
      </w:r>
      <w:r w:rsidR="00775209">
        <w:t>oi</w:t>
      </w:r>
      <w:r w:rsidR="008914DB">
        <w:t>t</w:t>
      </w:r>
      <w:r w:rsidR="00775209">
        <w:t xml:space="preserve"> </w:t>
      </w:r>
      <w:r w:rsidR="00603CB7">
        <w:t xml:space="preserve">être fournie </w:t>
      </w:r>
      <w:r w:rsidR="00775209">
        <w:t xml:space="preserve">à </w:t>
      </w:r>
      <w:r w:rsidR="00603CB7">
        <w:t>l</w:t>
      </w:r>
      <w:r w:rsidR="007277C7">
        <w:t>’</w:t>
      </w:r>
      <w:r w:rsidR="00603CB7">
        <w:t>auditeur successeur</w:t>
      </w:r>
      <w:r w:rsidR="00084471" w:rsidRPr="0083533B">
        <w:t>.</w:t>
      </w:r>
      <w:r w:rsidR="00D93CE7" w:rsidRPr="0083533B">
        <w:t xml:space="preserve"> </w:t>
      </w:r>
      <w:r w:rsidR="00603CB7">
        <w:t>Cela veut donc dire qu</w:t>
      </w:r>
      <w:r w:rsidR="007277C7">
        <w:t>’</w:t>
      </w:r>
      <w:r w:rsidR="00603CB7">
        <w:t>il ne sera pas possible de consulter certaines feuilles de travail</w:t>
      </w:r>
      <w:r w:rsidR="00FA3D1D" w:rsidRPr="0083533B">
        <w:t xml:space="preserve">, </w:t>
      </w:r>
      <w:r w:rsidR="00603CB7">
        <w:t xml:space="preserve">soit celles </w:t>
      </w:r>
      <w:r w:rsidR="000F79DB">
        <w:t xml:space="preserve">qui, selon </w:t>
      </w:r>
      <w:r w:rsidR="00603CB7">
        <w:t>le Bureau</w:t>
      </w:r>
      <w:r w:rsidR="000F79DB">
        <w:t xml:space="preserve">, </w:t>
      </w:r>
      <w:r w:rsidR="00603CB7">
        <w:t>ne cont</w:t>
      </w:r>
      <w:r w:rsidR="000F79DB">
        <w:t xml:space="preserve">iennent </w:t>
      </w:r>
      <w:r w:rsidR="00603CB7">
        <w:t>aucune information raisonnable ou nécessaire d</w:t>
      </w:r>
      <w:r w:rsidR="00741A79">
        <w:t>evan</w:t>
      </w:r>
      <w:r w:rsidR="00603CB7">
        <w:t>t vous être fournie</w:t>
      </w:r>
      <w:r w:rsidR="00EA086D" w:rsidRPr="0083533B">
        <w:t>.</w:t>
      </w:r>
    </w:p>
    <w:p w:rsidR="00EA086D" w:rsidRPr="0083533B" w:rsidRDefault="00BF3BDB" w:rsidP="00622D99">
      <w:pPr>
        <w:pStyle w:val="09Para"/>
      </w:pPr>
      <w:r>
        <w:lastRenderedPageBreak/>
        <w:t xml:space="preserve">Les audits </w:t>
      </w:r>
      <w:r w:rsidR="007C1722">
        <w:t>réalisés</w:t>
      </w:r>
      <w:r>
        <w:t xml:space="preserve"> par le Bureau des états financiers </w:t>
      </w:r>
      <w:r w:rsidR="00CC4F57" w:rsidRPr="00CC4F57">
        <w:t>[</w:t>
      </w:r>
      <w:r w:rsidRPr="00CC4F57">
        <w:rPr>
          <w:color w:val="0000FF"/>
        </w:rPr>
        <w:t>consolidés</w:t>
      </w:r>
      <w:r w:rsidR="00CC4F57" w:rsidRPr="00CC4F57">
        <w:t>]</w:t>
      </w:r>
      <w:r w:rsidR="00EA086D" w:rsidRPr="0083533B">
        <w:t xml:space="preserve"> </w:t>
      </w:r>
      <w:r>
        <w:t>de l</w:t>
      </w:r>
      <w:r w:rsidR="007277C7">
        <w:t>’</w:t>
      </w:r>
      <w:r>
        <w:t>entité</w:t>
      </w:r>
      <w:r w:rsidR="00EA086D" w:rsidRPr="0083533B">
        <w:t xml:space="preserve"> </w:t>
      </w:r>
      <w:r>
        <w:t>au</w:t>
      </w:r>
      <w:r w:rsidR="00B00696" w:rsidRPr="0083533B">
        <w:t xml:space="preserve"> </w:t>
      </w:r>
      <w:r w:rsidR="00CC4F57" w:rsidRPr="00CC4F57">
        <w:t>[</w:t>
      </w:r>
      <w:r w:rsidR="00191709" w:rsidRPr="00CC4F57">
        <w:rPr>
          <w:color w:val="0000FF"/>
        </w:rPr>
        <w:t>31</w:t>
      </w:r>
      <w:r w:rsidRPr="00CC4F57">
        <w:rPr>
          <w:color w:val="0000FF"/>
        </w:rPr>
        <w:t> décembre</w:t>
      </w:r>
      <w:r w:rsidR="0097730E">
        <w:rPr>
          <w:color w:val="0000FF"/>
        </w:rPr>
        <w:t xml:space="preserve"> </w:t>
      </w:r>
      <w:r w:rsidR="00815C55" w:rsidRPr="00CC4F57">
        <w:rPr>
          <w:color w:val="0000FF"/>
        </w:rPr>
        <w:t>201</w:t>
      </w:r>
      <w:r w:rsidR="00815C55">
        <w:rPr>
          <w:color w:val="0000FF"/>
        </w:rPr>
        <w:t>8</w:t>
      </w:r>
      <w:r w:rsidR="00CC4F57" w:rsidRPr="00CC4F57">
        <w:t>]</w:t>
      </w:r>
      <w:r w:rsidR="00B00696" w:rsidRPr="0083533B">
        <w:t xml:space="preserve"> </w:t>
      </w:r>
      <w:r>
        <w:t>et au</w:t>
      </w:r>
      <w:r w:rsidR="00B00696" w:rsidRPr="0083533B">
        <w:t xml:space="preserve"> </w:t>
      </w:r>
      <w:r w:rsidR="00CC4F57" w:rsidRPr="00CC4F57">
        <w:t>[</w:t>
      </w:r>
      <w:r w:rsidR="00191709" w:rsidRPr="00CC4F57">
        <w:rPr>
          <w:color w:val="0000FF"/>
        </w:rPr>
        <w:t>31</w:t>
      </w:r>
      <w:r w:rsidRPr="00CC4F57">
        <w:rPr>
          <w:color w:val="0000FF"/>
        </w:rPr>
        <w:t> décembre</w:t>
      </w:r>
      <w:r w:rsidR="0097730E">
        <w:rPr>
          <w:color w:val="0000FF"/>
        </w:rPr>
        <w:t xml:space="preserve"> </w:t>
      </w:r>
      <w:r w:rsidR="00191709" w:rsidRPr="00CC4F57">
        <w:rPr>
          <w:color w:val="0000FF"/>
        </w:rPr>
        <w:t>20</w:t>
      </w:r>
      <w:r w:rsidR="00815C55">
        <w:rPr>
          <w:color w:val="0000FF"/>
        </w:rPr>
        <w:t>17</w:t>
      </w:r>
      <w:r w:rsidR="00CC4F57" w:rsidRPr="00CC4F57">
        <w:t>]</w:t>
      </w:r>
      <w:r w:rsidR="00E430EB" w:rsidRPr="0083533B">
        <w:rPr>
          <w:color w:val="000000" w:themeColor="text1"/>
        </w:rPr>
        <w:t xml:space="preserve"> </w:t>
      </w:r>
      <w:r>
        <w:rPr>
          <w:color w:val="000000" w:themeColor="text1"/>
        </w:rPr>
        <w:t>et pour les exercices clos à ces dates</w:t>
      </w:r>
      <w:r>
        <w:t xml:space="preserve"> ainsi que les feuilles de travail y afférentes n</w:t>
      </w:r>
      <w:r w:rsidR="007277C7">
        <w:t>’</w:t>
      </w:r>
      <w:r>
        <w:t>ont pas été planifiés ni effectués en vue de votre examen</w:t>
      </w:r>
      <w:r w:rsidR="00EA086D" w:rsidRPr="0083533B">
        <w:t>.</w:t>
      </w:r>
    </w:p>
    <w:p w:rsidR="00EA086D" w:rsidRPr="0083533B" w:rsidRDefault="00BF3BDB" w:rsidP="00622D99">
      <w:pPr>
        <w:pStyle w:val="09Para"/>
      </w:pPr>
      <w:r>
        <w:t>Il se peut donc que le Bureau n</w:t>
      </w:r>
      <w:r w:rsidR="007277C7">
        <w:t>’</w:t>
      </w:r>
      <w:r>
        <w:t>ait pas traité certains points pouvant vous intéresser</w:t>
      </w:r>
      <w:r w:rsidR="00815C55">
        <w:t>, ou s’ils l’ont été, qu’ils ne figurent pas dans les feuilles de travail</w:t>
      </w:r>
      <w:r w:rsidR="00EA086D" w:rsidRPr="0083533B">
        <w:t xml:space="preserve">. </w:t>
      </w:r>
      <w:r w:rsidR="004E7660">
        <w:t xml:space="preserve">Compte tenu du fait que nous avons exercé notre </w:t>
      </w:r>
      <w:r w:rsidR="001D77BB">
        <w:t>jugement professionnel</w:t>
      </w:r>
      <w:r w:rsidR="004E7660">
        <w:t>,</w:t>
      </w:r>
      <w:r w:rsidR="001D77BB">
        <w:t xml:space="preserve"> </w:t>
      </w:r>
      <w:r w:rsidR="004E7660">
        <w:t>évalué le</w:t>
      </w:r>
      <w:r w:rsidR="001D77BB">
        <w:t xml:space="preserve"> risque d</w:t>
      </w:r>
      <w:r w:rsidR="007277C7">
        <w:t>’</w:t>
      </w:r>
      <w:r w:rsidR="001D77BB">
        <w:t xml:space="preserve">audit et </w:t>
      </w:r>
      <w:r w:rsidR="004E7660">
        <w:t xml:space="preserve">établi </w:t>
      </w:r>
      <w:r w:rsidR="001D77BB">
        <w:t xml:space="preserve">des seuils de signification </w:t>
      </w:r>
      <w:r w:rsidR="007C1722">
        <w:t>au cours de l</w:t>
      </w:r>
      <w:r w:rsidR="007277C7">
        <w:t>’</w:t>
      </w:r>
      <w:r w:rsidR="007C1722">
        <w:t>audit, il peut y avoir des éléments que vous auriez évalués autrement</w:t>
      </w:r>
      <w:r w:rsidR="00EA086D" w:rsidRPr="0083533B">
        <w:t xml:space="preserve">. </w:t>
      </w:r>
      <w:r w:rsidR="007C1722">
        <w:t xml:space="preserve">Nous ne faisons aucune déclaration </w:t>
      </w:r>
      <w:r w:rsidR="004E7660">
        <w:t>concernant le</w:t>
      </w:r>
      <w:r w:rsidR="007C1722">
        <w:t xml:space="preserve"> caractère suffisant</w:t>
      </w:r>
      <w:r w:rsidR="00815C55">
        <w:t>, exact, exhaustif</w:t>
      </w:r>
      <w:r w:rsidR="007C1722">
        <w:t xml:space="preserve"> ou approprié </w:t>
      </w:r>
      <w:r w:rsidR="005B2832">
        <w:t>de l</w:t>
      </w:r>
      <w:r w:rsidR="007277C7">
        <w:t>’</w:t>
      </w:r>
      <w:r w:rsidR="005B2832">
        <w:t>information contenue</w:t>
      </w:r>
      <w:r w:rsidR="007C1722">
        <w:t xml:space="preserve"> dans nos feuilles de travail </w:t>
      </w:r>
      <w:r w:rsidR="00AC2A0A">
        <w:t xml:space="preserve">pour vos </w:t>
      </w:r>
      <w:r w:rsidR="005B2832">
        <w:t>besoins</w:t>
      </w:r>
      <w:r w:rsidR="00EA086D" w:rsidRPr="0083533B">
        <w:t>.</w:t>
      </w:r>
    </w:p>
    <w:p w:rsidR="00EA086D" w:rsidRPr="0083533B" w:rsidRDefault="00AE7642" w:rsidP="00622D99">
      <w:pPr>
        <w:pStyle w:val="09Para"/>
      </w:pPr>
      <w:r>
        <w:t xml:space="preserve">Étant donné que </w:t>
      </w:r>
      <w:r w:rsidR="00AC2A0A">
        <w:t>votre examen des</w:t>
      </w:r>
      <w:r>
        <w:t xml:space="preserve"> feuilles de travail</w:t>
      </w:r>
      <w:r w:rsidR="00AC2A0A">
        <w:t xml:space="preserve"> </w:t>
      </w:r>
      <w:r w:rsidR="00815C55">
        <w:t xml:space="preserve">est </w:t>
      </w:r>
      <w:r w:rsidR="00AC2A0A">
        <w:t>effectué aux fins décrites ci-dessus</w:t>
      </w:r>
      <w:r w:rsidR="00EA086D" w:rsidRPr="0083533B">
        <w:t xml:space="preserve">, </w:t>
      </w:r>
      <w:r w:rsidR="00AC2A0A">
        <w:t xml:space="preserve">vous </w:t>
      </w:r>
      <w:r w:rsidR="007A5837">
        <w:t xml:space="preserve">convenez de </w:t>
      </w:r>
      <w:r w:rsidR="000F79DB">
        <w:t>c</w:t>
      </w:r>
      <w:r w:rsidR="00AC2A0A">
        <w:t>e</w:t>
      </w:r>
      <w:r w:rsidR="000F79DB">
        <w:t xml:space="preserve"> qui suit</w:t>
      </w:r>
      <w:r w:rsidR="00AC2A0A">
        <w:t> </w:t>
      </w:r>
      <w:r w:rsidR="00EA086D" w:rsidRPr="0083533B">
        <w:t>:</w:t>
      </w:r>
    </w:p>
    <w:p w:rsidR="00EA086D" w:rsidRPr="0083533B" w:rsidRDefault="00F54BD9" w:rsidP="00622D99">
      <w:pPr>
        <w:pStyle w:val="09ParaBullet1"/>
      </w:pPr>
      <w:r>
        <w:t>l</w:t>
      </w:r>
      <w:r w:rsidR="007277C7">
        <w:t>’</w:t>
      </w:r>
      <w:r>
        <w:t>information obtenue</w:t>
      </w:r>
      <w:r w:rsidR="00AC2A0A">
        <w:t xml:space="preserve"> grâce à </w:t>
      </w:r>
      <w:r w:rsidR="00A24E77">
        <w:t>l</w:t>
      </w:r>
      <w:r w:rsidR="007277C7">
        <w:t>’</w:t>
      </w:r>
      <w:r w:rsidR="00AC2A0A">
        <w:t xml:space="preserve">examen </w:t>
      </w:r>
      <w:r w:rsidR="007A5837">
        <w:t xml:space="preserve">que vous ferez </w:t>
      </w:r>
      <w:r w:rsidR="00A24E77">
        <w:t xml:space="preserve">des feuilles de travail du Bureau </w:t>
      </w:r>
      <w:r w:rsidR="00AC2A0A">
        <w:t>ne servir</w:t>
      </w:r>
      <w:r>
        <w:t>a</w:t>
      </w:r>
      <w:r w:rsidR="00AC2A0A">
        <w:t xml:space="preserve"> pas à d</w:t>
      </w:r>
      <w:r w:rsidR="007277C7">
        <w:t>’</w:t>
      </w:r>
      <w:r w:rsidR="00AC2A0A">
        <w:t>autres fins</w:t>
      </w:r>
      <w:r w:rsidR="007A5837">
        <w:t xml:space="preserve"> que celles mentionnées dans la présente</w:t>
      </w:r>
      <w:r w:rsidR="00591759">
        <w:t xml:space="preserve"> lettre</w:t>
      </w:r>
      <w:r w:rsidR="00AC2A0A">
        <w:t>;</w:t>
      </w:r>
    </w:p>
    <w:p w:rsidR="00EA086D" w:rsidRPr="0083533B" w:rsidRDefault="00AC2A0A" w:rsidP="00622D99">
      <w:pPr>
        <w:pStyle w:val="09ParaBullet1"/>
      </w:pPr>
      <w:r>
        <w:t>vous n</w:t>
      </w:r>
      <w:r w:rsidR="007277C7">
        <w:t>’</w:t>
      </w:r>
      <w:r>
        <w:t>exprimerez aucun commentaire</w:t>
      </w:r>
      <w:r w:rsidR="0004192E">
        <w:t xml:space="preserve"> fondé sur votre examen</w:t>
      </w:r>
      <w:r>
        <w:t xml:space="preserve">, </w:t>
      </w:r>
      <w:r w:rsidR="00E839E2">
        <w:t xml:space="preserve">de vive voix </w:t>
      </w:r>
      <w:r>
        <w:t>ou par écrit, à quiconque</w:t>
      </w:r>
      <w:r w:rsidR="00D74E3D">
        <w:t xml:space="preserve"> sur la mesure dans laquelle les audits du Bureau ont été réalisés conformément aux normes d</w:t>
      </w:r>
      <w:r w:rsidR="007277C7">
        <w:t>’</w:t>
      </w:r>
      <w:r w:rsidR="00D74E3D">
        <w:t xml:space="preserve">audit généralement </w:t>
      </w:r>
      <w:r w:rsidR="00823223">
        <w:t xml:space="preserve">reconnues </w:t>
      </w:r>
      <w:r w:rsidR="00D74E3D">
        <w:t>du Canada</w:t>
      </w:r>
      <w:r w:rsidR="00D74E3D" w:rsidRPr="00D74E3D">
        <w:t xml:space="preserve">, </w:t>
      </w:r>
      <w:r w:rsidR="00D74E3D">
        <w:t xml:space="preserve">à moins </w:t>
      </w:r>
      <w:r w:rsidR="00023912">
        <w:t>d</w:t>
      </w:r>
      <w:r w:rsidR="007277C7">
        <w:t>’</w:t>
      </w:r>
      <w:r w:rsidR="00023912">
        <w:t>être tenu de le faire en vertu des</w:t>
      </w:r>
      <w:r w:rsidR="00D74E3D">
        <w:t xml:space="preserve"> règles de déontologie</w:t>
      </w:r>
      <w:r w:rsidR="00667E52">
        <w:t>;</w:t>
      </w:r>
    </w:p>
    <w:p w:rsidR="00EA086D" w:rsidRPr="0083533B" w:rsidRDefault="00667E52" w:rsidP="008237DD">
      <w:pPr>
        <w:pStyle w:val="09ParaBullet1"/>
      </w:pPr>
      <w:r>
        <w:t xml:space="preserve">vous pouvez utiliser </w:t>
      </w:r>
      <w:r w:rsidR="00F54BD9">
        <w:t>l</w:t>
      </w:r>
      <w:r w:rsidR="007277C7">
        <w:t>’</w:t>
      </w:r>
      <w:r w:rsidR="00F54BD9">
        <w:t xml:space="preserve">information </w:t>
      </w:r>
      <w:r w:rsidR="00A033FE">
        <w:t xml:space="preserve">contenue </w:t>
      </w:r>
      <w:r>
        <w:t xml:space="preserve">dans les feuilles de travail du Bureau </w:t>
      </w:r>
      <w:r w:rsidR="00CC4F57" w:rsidRPr="00CC4F57">
        <w:t>[</w:t>
      </w:r>
      <w:r w:rsidRPr="00CC4F57">
        <w:rPr>
          <w:color w:val="0000FF"/>
        </w:rPr>
        <w:t xml:space="preserve">ou </w:t>
      </w:r>
      <w:r w:rsidR="00A24E77" w:rsidRPr="00CC4F57">
        <w:rPr>
          <w:color w:val="0000FF"/>
        </w:rPr>
        <w:t>l</w:t>
      </w:r>
      <w:r w:rsidR="007277C7">
        <w:rPr>
          <w:color w:val="0000FF"/>
        </w:rPr>
        <w:t>’</w:t>
      </w:r>
      <w:r w:rsidR="00A24E77" w:rsidRPr="00CC4F57">
        <w:rPr>
          <w:color w:val="0000FF"/>
        </w:rPr>
        <w:t xml:space="preserve">information </w:t>
      </w:r>
      <w:r w:rsidRPr="00CC4F57">
        <w:rPr>
          <w:color w:val="0000FF"/>
        </w:rPr>
        <w:t>fournie en réponse à vos questions</w:t>
      </w:r>
      <w:r w:rsidR="00CC4F57" w:rsidRPr="00CC4F57">
        <w:t>]</w:t>
      </w:r>
      <w:r w:rsidR="00EA086D" w:rsidRPr="0083533B">
        <w:t xml:space="preserve"> </w:t>
      </w:r>
      <w:r>
        <w:t xml:space="preserve">comme éléments probants </w:t>
      </w:r>
      <w:r w:rsidR="008237DD">
        <w:t xml:space="preserve">ainsi que </w:t>
      </w:r>
      <w:r w:rsidR="005C0C23">
        <w:t>le prévoit</w:t>
      </w:r>
      <w:r w:rsidR="008237DD">
        <w:t xml:space="preserve"> la [</w:t>
      </w:r>
      <w:r w:rsidR="008237DD" w:rsidRPr="00F34523">
        <w:rPr>
          <w:color w:val="0000FF"/>
        </w:rPr>
        <w:t>NCA</w:t>
      </w:r>
      <w:r w:rsidR="0097730E">
        <w:rPr>
          <w:color w:val="0000FF"/>
        </w:rPr>
        <w:t> </w:t>
      </w:r>
      <w:r w:rsidR="008237DD" w:rsidRPr="00F34523">
        <w:rPr>
          <w:color w:val="0000FF"/>
        </w:rPr>
        <w:t>510.06(c)</w:t>
      </w:r>
      <w:r w:rsidR="008237DD">
        <w:t>],</w:t>
      </w:r>
      <w:r w:rsidR="008237DD" w:rsidRPr="008237DD">
        <w:t xml:space="preserve"> </w:t>
      </w:r>
      <w:r>
        <w:t>mais il vous incombe de</w:t>
      </w:r>
      <w:r w:rsidR="00741A79">
        <w:t xml:space="preserve"> conclure par vous-même</w:t>
      </w:r>
      <w:r>
        <w:t xml:space="preserve"> du caractère suffisant</w:t>
      </w:r>
      <w:r w:rsidR="008237DD">
        <w:t>, exact, exhaustif</w:t>
      </w:r>
      <w:r>
        <w:t xml:space="preserve"> ou approprié de </w:t>
      </w:r>
      <w:r w:rsidR="00F54BD9">
        <w:t>cette information</w:t>
      </w:r>
      <w:r>
        <w:t xml:space="preserve"> aux fins décrites ci-dessus;</w:t>
      </w:r>
    </w:p>
    <w:p w:rsidR="00EA086D" w:rsidRPr="0083533B" w:rsidRDefault="00A24E77" w:rsidP="00622D99">
      <w:pPr>
        <w:pStyle w:val="09ParaBullet1"/>
      </w:pPr>
      <w:r>
        <w:t xml:space="preserve">en vous donnant accès aux feuilles de travail, </w:t>
      </w:r>
      <w:r w:rsidR="00667E52">
        <w:t>nous n</w:t>
      </w:r>
      <w:r w:rsidR="007277C7">
        <w:t>’</w:t>
      </w:r>
      <w:r w:rsidR="00667E52">
        <w:t xml:space="preserve">assumons </w:t>
      </w:r>
      <w:r>
        <w:t xml:space="preserve">aucune </w:t>
      </w:r>
      <w:r w:rsidR="00667E52">
        <w:t xml:space="preserve">responsabilité </w:t>
      </w:r>
      <w:r w:rsidR="007A5837">
        <w:t>autre</w:t>
      </w:r>
      <w:r w:rsidR="00EA086D" w:rsidRPr="0083533B">
        <w:t xml:space="preserve"> </w:t>
      </w:r>
      <w:r w:rsidR="00667E52">
        <w:t xml:space="preserve">que </w:t>
      </w:r>
      <w:r w:rsidR="007A5837">
        <w:t xml:space="preserve">celles que </w:t>
      </w:r>
      <w:r w:rsidR="00667E52">
        <w:t xml:space="preserve">nous </w:t>
      </w:r>
      <w:r w:rsidR="007A5837">
        <w:t xml:space="preserve">assumons </w:t>
      </w:r>
      <w:r w:rsidR="00667E52">
        <w:t>normalement;</w:t>
      </w:r>
    </w:p>
    <w:p w:rsidR="00EA086D" w:rsidRPr="0083533B" w:rsidRDefault="00AC132C" w:rsidP="00622D99">
      <w:pPr>
        <w:pStyle w:val="09ParaBullet1"/>
      </w:pPr>
      <w:r>
        <w:t xml:space="preserve">vous </w:t>
      </w:r>
      <w:r w:rsidR="003E3132">
        <w:t xml:space="preserve">dégagez </w:t>
      </w:r>
      <w:r>
        <w:t xml:space="preserve">le Bureau de toute </w:t>
      </w:r>
      <w:r w:rsidR="003E3132">
        <w:t xml:space="preserve">responsabilité </w:t>
      </w:r>
      <w:r w:rsidR="004C6CF6">
        <w:t xml:space="preserve">qui se rapporte </w:t>
      </w:r>
      <w:r w:rsidR="005C0C23">
        <w:t xml:space="preserve">aux feuilles de travail, </w:t>
      </w:r>
      <w:r w:rsidR="004C6CF6">
        <w:t>à</w:t>
      </w:r>
      <w:r w:rsidR="00F00386">
        <w:t xml:space="preserve"> l</w:t>
      </w:r>
      <w:r w:rsidR="007277C7">
        <w:t>’</w:t>
      </w:r>
      <w:r w:rsidR="00F00386">
        <w:t xml:space="preserve">accès accordé aux feuilles </w:t>
      </w:r>
      <w:r w:rsidR="004C6CF6">
        <w:t xml:space="preserve">de travail, aux réponses à vos questions ou à votre audit des périodes considérées </w:t>
      </w:r>
      <w:r w:rsidR="00CC4F57" w:rsidRPr="00CC4F57">
        <w:t>[</w:t>
      </w:r>
      <w:r w:rsidR="004C6CF6" w:rsidRPr="00CC4F57">
        <w:rPr>
          <w:color w:val="0000FF"/>
        </w:rPr>
        <w:t>ou postérieures</w:t>
      </w:r>
      <w:r w:rsidR="00CC4F57" w:rsidRPr="00CC4F57">
        <w:t>]</w:t>
      </w:r>
      <w:r w:rsidR="00E839E2">
        <w:t xml:space="preserve">. </w:t>
      </w:r>
      <w:r w:rsidR="004C6CF6">
        <w:t>La décharge susmentionnée</w:t>
      </w:r>
      <w:r w:rsidR="00EA086D" w:rsidRPr="0083533B">
        <w:t xml:space="preserve"> </w:t>
      </w:r>
      <w:r w:rsidR="004C6CF6">
        <w:t>s</w:t>
      </w:r>
      <w:r w:rsidR="007277C7">
        <w:t>’</w:t>
      </w:r>
      <w:r w:rsidR="004C6CF6">
        <w:t>applique seulement</w:t>
      </w:r>
      <w:r w:rsidR="00741A79">
        <w:t xml:space="preserve"> </w:t>
      </w:r>
      <w:bookmarkStart w:id="2" w:name="_DV_C8"/>
      <w:r w:rsidR="003E3132">
        <w:t>à ce qui est traité dans</w:t>
      </w:r>
      <w:r w:rsidR="00AE19F0">
        <w:t xml:space="preserve"> </w:t>
      </w:r>
      <w:r w:rsidR="00E839E2">
        <w:t xml:space="preserve">la présente </w:t>
      </w:r>
      <w:r w:rsidR="00AE19F0">
        <w:t>lettre.</w:t>
      </w:r>
    </w:p>
    <w:bookmarkEnd w:id="2"/>
    <w:p w:rsidR="00EA086D" w:rsidRPr="0083533B" w:rsidRDefault="00750F8D" w:rsidP="000A16D2">
      <w:pPr>
        <w:pStyle w:val="09Para"/>
      </w:pPr>
      <w:r>
        <w:t>À la discrétion du Bureau</w:t>
      </w:r>
      <w:r w:rsidR="00EA086D" w:rsidRPr="0083533B">
        <w:t xml:space="preserve">, </w:t>
      </w:r>
      <w:r w:rsidR="003E3132">
        <w:t xml:space="preserve">nous pouvons vous fournir </w:t>
      </w:r>
      <w:r>
        <w:t xml:space="preserve">des copies des feuilles de travail </w:t>
      </w:r>
      <w:r w:rsidR="00C44BF1">
        <w:t>demandées</w:t>
      </w:r>
      <w:r w:rsidR="00EA086D" w:rsidRPr="0083533B">
        <w:t xml:space="preserve">. </w:t>
      </w:r>
      <w:r w:rsidR="007266B0">
        <w:t xml:space="preserve">Vous </w:t>
      </w:r>
      <w:r w:rsidR="003E3132">
        <w:t xml:space="preserve">devez </w:t>
      </w:r>
      <w:r w:rsidR="007266B0">
        <w:t>accepte</w:t>
      </w:r>
      <w:r w:rsidR="003E3132">
        <w:t>r</w:t>
      </w:r>
      <w:r w:rsidR="007266B0">
        <w:t xml:space="preserve"> </w:t>
      </w:r>
      <w:r w:rsidR="003E3132">
        <w:t xml:space="preserve">en retour </w:t>
      </w:r>
      <w:r w:rsidR="007266B0">
        <w:t>d</w:t>
      </w:r>
      <w:r w:rsidR="007277C7">
        <w:t>’</w:t>
      </w:r>
      <w:r w:rsidR="007266B0">
        <w:t xml:space="preserve">appliquer </w:t>
      </w:r>
      <w:r w:rsidR="003E3132">
        <w:t>à toute copie ou information tirée d</w:t>
      </w:r>
      <w:r w:rsidR="007277C7">
        <w:t>’</w:t>
      </w:r>
      <w:r w:rsidR="003E3132">
        <w:t>une façon ou d</w:t>
      </w:r>
      <w:r w:rsidR="007277C7">
        <w:t>’</w:t>
      </w:r>
      <w:r w:rsidR="003E3132">
        <w:t>une autre de nos feuilles de travail la</w:t>
      </w:r>
      <w:r w:rsidR="007266B0">
        <w:t xml:space="preserve"> politique </w:t>
      </w:r>
      <w:r w:rsidR="003E3132">
        <w:t xml:space="preserve">en vigueur au sein </w:t>
      </w:r>
      <w:r w:rsidR="007266B0">
        <w:t xml:space="preserve">de </w:t>
      </w:r>
      <w:r w:rsidR="003E3132">
        <w:t xml:space="preserve">votre organisation en ce qui concerne la </w:t>
      </w:r>
      <w:r w:rsidR="007266B0">
        <w:t xml:space="preserve">conservation des feuilles de travail et </w:t>
      </w:r>
      <w:r w:rsidR="003E3132">
        <w:t>la</w:t>
      </w:r>
      <w:r w:rsidR="007266B0">
        <w:t xml:space="preserve"> protection </w:t>
      </w:r>
      <w:r w:rsidR="009601EB">
        <w:t xml:space="preserve">de </w:t>
      </w:r>
      <w:r w:rsidR="009601EB">
        <w:lastRenderedPageBreak/>
        <w:t>l</w:t>
      </w:r>
      <w:r w:rsidR="007277C7">
        <w:t>’</w:t>
      </w:r>
      <w:r w:rsidR="009601EB">
        <w:t>information confidentielle</w:t>
      </w:r>
      <w:r w:rsidR="007266B0">
        <w:t xml:space="preserve"> de l</w:t>
      </w:r>
      <w:r w:rsidR="007277C7">
        <w:t>’</w:t>
      </w:r>
      <w:r w:rsidR="007266B0">
        <w:t xml:space="preserve">entité </w:t>
      </w:r>
      <w:r w:rsidR="00CC4F57" w:rsidRPr="00CC4F57">
        <w:rPr>
          <w:iCs/>
        </w:rPr>
        <w:t>[</w:t>
      </w:r>
      <w:r w:rsidR="005E7D93" w:rsidRPr="00CC4F57">
        <w:rPr>
          <w:iCs/>
          <w:color w:val="0000FF"/>
        </w:rPr>
        <w:t xml:space="preserve">si </w:t>
      </w:r>
      <w:r w:rsidR="00462067" w:rsidRPr="00CC4F57">
        <w:rPr>
          <w:iCs/>
          <w:color w:val="0000FF"/>
        </w:rPr>
        <w:t>des</w:t>
      </w:r>
      <w:r w:rsidR="005E7D93" w:rsidRPr="00CC4F57">
        <w:rPr>
          <w:iCs/>
          <w:color w:val="0000FF"/>
        </w:rPr>
        <w:t xml:space="preserve"> modalités de conservation plus restreintes </w:t>
      </w:r>
      <w:r w:rsidR="00462067" w:rsidRPr="00CC4F57">
        <w:rPr>
          <w:iCs/>
          <w:color w:val="0000FF"/>
        </w:rPr>
        <w:t xml:space="preserve">sont nécessaires, </w:t>
      </w:r>
      <w:r w:rsidR="001663C5" w:rsidRPr="00CC4F57">
        <w:rPr>
          <w:iCs/>
          <w:color w:val="0000FF"/>
        </w:rPr>
        <w:t xml:space="preserve">veuillez </w:t>
      </w:r>
      <w:r w:rsidR="00462067" w:rsidRPr="00CC4F57">
        <w:rPr>
          <w:iCs/>
          <w:color w:val="0000FF"/>
        </w:rPr>
        <w:t>les décrire</w:t>
      </w:r>
      <w:r w:rsidR="00CC4F57" w:rsidRPr="00CC4F57">
        <w:rPr>
          <w:iCs/>
        </w:rPr>
        <w:t>]</w:t>
      </w:r>
      <w:r w:rsidR="004C0E95" w:rsidRPr="00467F0A">
        <w:rPr>
          <w:rStyle w:val="FootnoteReference"/>
          <w:color w:val="0000FF"/>
        </w:rPr>
        <w:footnoteReference w:id="1"/>
      </w:r>
      <w:r w:rsidR="00EA086D" w:rsidRPr="0083533B">
        <w:t>.</w:t>
      </w:r>
    </w:p>
    <w:p w:rsidR="007C6CED" w:rsidRPr="0083533B" w:rsidRDefault="006427B5" w:rsidP="00622D99">
      <w:pPr>
        <w:pStyle w:val="09Para"/>
      </w:pPr>
      <w:r>
        <w:t xml:space="preserve">Je vous saurais gré de bien vouloir </w:t>
      </w:r>
      <w:r w:rsidR="004301F0">
        <w:t xml:space="preserve">confirmer </w:t>
      </w:r>
      <w:r>
        <w:t xml:space="preserve">par écrit </w:t>
      </w:r>
      <w:r w:rsidR="004301F0">
        <w:t xml:space="preserve">que vous </w:t>
      </w:r>
      <w:r>
        <w:t xml:space="preserve">convenez de </w:t>
      </w:r>
      <w:r w:rsidR="004301F0">
        <w:t>ce qui précède</w:t>
      </w:r>
      <w:r>
        <w:t xml:space="preserve"> en nous envoyant u</w:t>
      </w:r>
      <w:r w:rsidR="004301F0">
        <w:t xml:space="preserve">ne copie de la présente lettre </w:t>
      </w:r>
      <w:r>
        <w:t>dûment signée et datée</w:t>
      </w:r>
      <w:r w:rsidR="00EA086D" w:rsidRPr="0083533B">
        <w:t>.</w:t>
      </w:r>
    </w:p>
    <w:p w:rsidR="00EA086D" w:rsidRDefault="0014038C" w:rsidP="00622D99">
      <w:pPr>
        <w:pStyle w:val="10Salutation"/>
      </w:pPr>
      <w:r>
        <w:t>Je vous prie d</w:t>
      </w:r>
      <w:r w:rsidR="007277C7">
        <w:t>’</w:t>
      </w:r>
      <w:r>
        <w:t xml:space="preserve">agréer, </w:t>
      </w:r>
      <w:r w:rsidR="00CC4F57" w:rsidRPr="00CC4F57">
        <w:t>[</w:t>
      </w:r>
      <w:r w:rsidRPr="00CC4F57">
        <w:rPr>
          <w:color w:val="0000FF"/>
        </w:rPr>
        <w:t>Madame/Monsieur</w:t>
      </w:r>
      <w:r w:rsidR="00CC4F57" w:rsidRPr="00CC4F57">
        <w:t>]</w:t>
      </w:r>
      <w:r w:rsidRPr="0014038C">
        <w:t xml:space="preserve">, </w:t>
      </w:r>
      <w:r w:rsidR="004301F0">
        <w:t>l</w:t>
      </w:r>
      <w:r w:rsidR="007277C7">
        <w:t>’</w:t>
      </w:r>
      <w:r w:rsidR="004301F0">
        <w:t>expression de mes sentiments les meilleurs</w:t>
      </w:r>
      <w:r>
        <w:t>.</w:t>
      </w:r>
    </w:p>
    <w:p w:rsidR="00622D99" w:rsidRPr="0083533B" w:rsidRDefault="00622D99" w:rsidP="00F34523">
      <w:pPr>
        <w:pStyle w:val="11Signature"/>
        <w:keepNext/>
        <w:keepLines/>
        <w:spacing w:before="600" w:after="600"/>
      </w:pPr>
    </w:p>
    <w:p w:rsidR="00EA086D" w:rsidRDefault="00B00696" w:rsidP="00622D99">
      <w:pPr>
        <w:pStyle w:val="11Signature"/>
      </w:pPr>
      <w:r w:rsidRPr="0083533B">
        <w:t>[</w:t>
      </w:r>
      <w:r w:rsidR="00E839E2" w:rsidRPr="00622D99">
        <w:rPr>
          <w:color w:val="0000FF"/>
        </w:rPr>
        <w:t>S</w:t>
      </w:r>
      <w:r w:rsidR="0014038C" w:rsidRPr="00622D99">
        <w:rPr>
          <w:color w:val="0000FF"/>
        </w:rPr>
        <w:t>ign</w:t>
      </w:r>
      <w:r w:rsidR="00E839E2" w:rsidRPr="00622D99">
        <w:rPr>
          <w:color w:val="0000FF"/>
        </w:rPr>
        <w:t>ature</w:t>
      </w:r>
      <w:r w:rsidR="009601EB" w:rsidRPr="00622D99">
        <w:rPr>
          <w:color w:val="0000FF"/>
        </w:rPr>
        <w:t> </w:t>
      </w:r>
      <w:r w:rsidR="003E3132" w:rsidRPr="00622D99">
        <w:rPr>
          <w:color w:val="0000FF"/>
        </w:rPr>
        <w:t>du représentant du</w:t>
      </w:r>
      <w:r w:rsidR="009601EB" w:rsidRPr="00622D99">
        <w:rPr>
          <w:color w:val="0000FF"/>
        </w:rPr>
        <w:t> </w:t>
      </w:r>
      <w:r w:rsidR="0014038C" w:rsidRPr="00622D99">
        <w:rPr>
          <w:color w:val="0000FF"/>
        </w:rPr>
        <w:t>Bureau du vérificateur général du Canada</w:t>
      </w:r>
      <w:r w:rsidR="00EA086D" w:rsidRPr="0083533B">
        <w:t>]</w:t>
      </w:r>
      <w:r w:rsidR="007F1BDB">
        <w:br/>
        <w:t>240, rue Sparks</w:t>
      </w:r>
      <w:r w:rsidR="007F1BDB">
        <w:br/>
        <w:t>Ottawa (Ontario)  K1A 0G6</w:t>
      </w:r>
    </w:p>
    <w:p w:rsidR="00622D99" w:rsidRPr="00A215E4" w:rsidRDefault="00622D99" w:rsidP="00622D99">
      <w:pPr>
        <w:pStyle w:val="09Para"/>
      </w:pPr>
      <w:r w:rsidRPr="00A215E4">
        <w:t xml:space="preserve">Lu et </w:t>
      </w:r>
      <w:r w:rsidR="00591759">
        <w:t xml:space="preserve">accepté </w:t>
      </w:r>
      <w:r w:rsidRPr="00A215E4">
        <w:t>par :</w:t>
      </w:r>
    </w:p>
    <w:p w:rsidR="00622D99" w:rsidRPr="00A215E4" w:rsidRDefault="00622D99" w:rsidP="00622D99">
      <w:pPr>
        <w:pStyle w:val="09Para"/>
      </w:pPr>
      <w:r w:rsidRPr="00A215E4">
        <w:t>[</w:t>
      </w:r>
      <w:r w:rsidRPr="00A215E4">
        <w:rPr>
          <w:color w:val="0000FF"/>
        </w:rPr>
        <w:t xml:space="preserve">Nom de </w:t>
      </w:r>
      <w:r w:rsidR="00591759">
        <w:rPr>
          <w:color w:val="0000FF"/>
        </w:rPr>
        <w:t>l</w:t>
      </w:r>
      <w:r w:rsidR="007277C7">
        <w:rPr>
          <w:color w:val="0000FF"/>
        </w:rPr>
        <w:t>’</w:t>
      </w:r>
      <w:r>
        <w:rPr>
          <w:color w:val="0000FF"/>
        </w:rPr>
        <w:t>auditeur successeur</w:t>
      </w:r>
      <w:r w:rsidRPr="00A215E4">
        <w:t>]</w:t>
      </w:r>
    </w:p>
    <w:p w:rsidR="00622D99" w:rsidRPr="008338E0" w:rsidRDefault="00622D99" w:rsidP="00622D99">
      <w:pPr>
        <w:pStyle w:val="09Para"/>
      </w:pPr>
      <w:r>
        <w:t>Signature 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5"/>
        <w:gridCol w:w="269"/>
        <w:gridCol w:w="4238"/>
      </w:tblGrid>
      <w:tr w:rsidR="00622D99" w:rsidRPr="008338E0" w:rsidTr="00622D99">
        <w:tc>
          <w:tcPr>
            <w:tcW w:w="4860" w:type="dxa"/>
            <w:tcBorders>
              <w:bottom w:val="single" w:sz="4" w:space="0" w:color="auto"/>
            </w:tcBorders>
          </w:tcPr>
          <w:p w:rsidR="00622D99" w:rsidRPr="008338E0" w:rsidRDefault="00622D99" w:rsidP="00622D99">
            <w:pPr>
              <w:pStyle w:val="09Para"/>
              <w:spacing w:after="0"/>
            </w:pPr>
          </w:p>
        </w:tc>
        <w:tc>
          <w:tcPr>
            <w:tcW w:w="270" w:type="dxa"/>
          </w:tcPr>
          <w:p w:rsidR="00622D99" w:rsidRPr="008338E0" w:rsidRDefault="00622D99" w:rsidP="00622D99"/>
        </w:tc>
        <w:tc>
          <w:tcPr>
            <w:tcW w:w="4338" w:type="dxa"/>
            <w:tcBorders>
              <w:bottom w:val="single" w:sz="4" w:space="0" w:color="auto"/>
            </w:tcBorders>
          </w:tcPr>
          <w:p w:rsidR="00622D99" w:rsidRPr="008338E0" w:rsidRDefault="00622D99" w:rsidP="00622D99">
            <w:pPr>
              <w:pStyle w:val="09Para"/>
              <w:spacing w:after="0"/>
              <w:jc w:val="center"/>
            </w:pPr>
          </w:p>
        </w:tc>
      </w:tr>
      <w:tr w:rsidR="00622D99" w:rsidRPr="008338E0" w:rsidTr="00622D99">
        <w:tc>
          <w:tcPr>
            <w:tcW w:w="4860" w:type="dxa"/>
            <w:tcBorders>
              <w:top w:val="single" w:sz="4" w:space="0" w:color="auto"/>
            </w:tcBorders>
          </w:tcPr>
          <w:p w:rsidR="00622D99" w:rsidRPr="008338E0" w:rsidRDefault="00622D99" w:rsidP="00622D99">
            <w:pPr>
              <w:pStyle w:val="11Signature"/>
              <w:spacing w:before="0"/>
            </w:pPr>
            <w:r w:rsidRPr="00B95FA9">
              <w:t>[</w:t>
            </w:r>
            <w:r w:rsidRPr="0087672A">
              <w:rPr>
                <w:color w:val="0000FF"/>
              </w:rPr>
              <w:t>N</w:t>
            </w:r>
            <w:r>
              <w:rPr>
                <w:color w:val="0000FF"/>
              </w:rPr>
              <w:t>om</w:t>
            </w:r>
            <w:r w:rsidRPr="00B95FA9">
              <w:t>]</w:t>
            </w:r>
            <w:r>
              <w:br/>
            </w:r>
            <w:r w:rsidRPr="00B95FA9">
              <w:t>[</w:t>
            </w:r>
            <w:r>
              <w:rPr>
                <w:color w:val="0000FF"/>
              </w:rPr>
              <w:t>Titre</w:t>
            </w:r>
            <w:r w:rsidRPr="00B95FA9">
              <w:t>]</w:t>
            </w:r>
          </w:p>
        </w:tc>
        <w:tc>
          <w:tcPr>
            <w:tcW w:w="270" w:type="dxa"/>
          </w:tcPr>
          <w:p w:rsidR="00622D99" w:rsidRPr="008338E0" w:rsidRDefault="00622D99" w:rsidP="00622D99"/>
        </w:tc>
        <w:tc>
          <w:tcPr>
            <w:tcW w:w="4338" w:type="dxa"/>
            <w:tcBorders>
              <w:top w:val="single" w:sz="4" w:space="0" w:color="auto"/>
            </w:tcBorders>
          </w:tcPr>
          <w:p w:rsidR="00622D99" w:rsidRPr="008338E0" w:rsidRDefault="00622D99" w:rsidP="00622D99">
            <w:pPr>
              <w:pStyle w:val="11Signature"/>
              <w:spacing w:before="0"/>
              <w:jc w:val="center"/>
            </w:pPr>
            <w:r>
              <w:t>[</w:t>
            </w:r>
            <w:r w:rsidRPr="0087672A">
              <w:rPr>
                <w:color w:val="0000FF"/>
              </w:rPr>
              <w:t>Date</w:t>
            </w:r>
            <w:r>
              <w:t>]</w:t>
            </w:r>
          </w:p>
        </w:tc>
      </w:tr>
    </w:tbl>
    <w:p w:rsidR="002B08BF" w:rsidRPr="0083533B" w:rsidRDefault="002B08BF" w:rsidP="00622D99">
      <w:pPr>
        <w:pStyle w:val="09Para"/>
      </w:pPr>
    </w:p>
    <w:sectPr w:rsidR="002B08BF" w:rsidRPr="0083533B" w:rsidSect="004B672C">
      <w:headerReference w:type="even" r:id="rId8"/>
      <w:headerReference w:type="default" r:id="rId9"/>
      <w:headerReference w:type="first" r:id="rId10"/>
      <w:pgSz w:w="12240" w:h="15840" w:code="1"/>
      <w:pgMar w:top="1728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D99" w:rsidRDefault="00622D99" w:rsidP="00542C98">
      <w:r>
        <w:separator/>
      </w:r>
    </w:p>
  </w:endnote>
  <w:endnote w:type="continuationSeparator" w:id="0">
    <w:p w:rsidR="00622D99" w:rsidRDefault="00622D99" w:rsidP="005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D99" w:rsidRDefault="00622D99" w:rsidP="00542C98">
      <w:r>
        <w:separator/>
      </w:r>
    </w:p>
  </w:footnote>
  <w:footnote w:type="continuationSeparator" w:id="0">
    <w:p w:rsidR="00622D99" w:rsidRDefault="00622D99" w:rsidP="00542C98">
      <w:r>
        <w:continuationSeparator/>
      </w:r>
    </w:p>
  </w:footnote>
  <w:footnote w:id="1">
    <w:p w:rsidR="00435DB6" w:rsidRDefault="00622D99" w:rsidP="000A16D2">
      <w:pPr>
        <w:pStyle w:val="FootnoteText"/>
        <w:keepNext/>
        <w:keepLines/>
        <w:rPr>
          <w:color w:val="0000FF"/>
          <w:lang w:val="fr-CA"/>
        </w:rPr>
      </w:pPr>
      <w:r w:rsidRPr="00467F0A">
        <w:rPr>
          <w:color w:val="0000FF"/>
          <w:sz w:val="16"/>
          <w:szCs w:val="16"/>
          <w:vertAlign w:val="superscript"/>
          <w:lang w:val="fr-CA"/>
        </w:rPr>
        <w:footnoteRef/>
      </w:r>
      <w:r w:rsidRPr="00467F0A">
        <w:rPr>
          <w:color w:val="0000FF"/>
          <w:sz w:val="16"/>
          <w:szCs w:val="16"/>
          <w:lang w:val="fr-CA"/>
        </w:rPr>
        <w:t xml:space="preserve"> </w:t>
      </w:r>
      <w:r w:rsidRPr="00467F0A">
        <w:rPr>
          <w:color w:val="0000FF"/>
          <w:lang w:val="fr-CA"/>
        </w:rPr>
        <w:t>Le responsable de la mission doit déterminer si, en raison d</w:t>
      </w:r>
      <w:r w:rsidR="007277C7">
        <w:rPr>
          <w:color w:val="0000FF"/>
          <w:lang w:val="fr-CA"/>
        </w:rPr>
        <w:t>’</w:t>
      </w:r>
      <w:r w:rsidRPr="00467F0A">
        <w:rPr>
          <w:color w:val="0000FF"/>
          <w:lang w:val="fr-CA"/>
        </w:rPr>
        <w:t>un risque ou d</w:t>
      </w:r>
      <w:r w:rsidR="007277C7">
        <w:rPr>
          <w:color w:val="0000FF"/>
          <w:lang w:val="fr-CA"/>
        </w:rPr>
        <w:t>’</w:t>
      </w:r>
      <w:r w:rsidRPr="00467F0A">
        <w:rPr>
          <w:color w:val="0000FF"/>
          <w:lang w:val="fr-CA"/>
        </w:rPr>
        <w:t>une question délicate, il vaut mieux demander à l</w:t>
      </w:r>
      <w:r w:rsidR="007277C7">
        <w:rPr>
          <w:color w:val="0000FF"/>
          <w:lang w:val="fr-CA"/>
        </w:rPr>
        <w:t>’</w:t>
      </w:r>
      <w:r w:rsidRPr="00467F0A">
        <w:rPr>
          <w:color w:val="0000FF"/>
          <w:lang w:val="fr-CA"/>
        </w:rPr>
        <w:t>auditeur successeur d</w:t>
      </w:r>
      <w:r w:rsidR="007277C7">
        <w:rPr>
          <w:color w:val="0000FF"/>
          <w:lang w:val="fr-CA"/>
        </w:rPr>
        <w:t>’</w:t>
      </w:r>
      <w:r w:rsidRPr="00467F0A">
        <w:rPr>
          <w:color w:val="0000FF"/>
          <w:lang w:val="fr-CA"/>
        </w:rPr>
        <w:t>aviser le BVG s</w:t>
      </w:r>
      <w:r w:rsidR="007277C7">
        <w:rPr>
          <w:color w:val="0000FF"/>
          <w:lang w:val="fr-CA"/>
        </w:rPr>
        <w:t>’</w:t>
      </w:r>
      <w:r w:rsidRPr="00467F0A">
        <w:rPr>
          <w:color w:val="0000FF"/>
          <w:lang w:val="fr-CA"/>
        </w:rPr>
        <w:t>il reçoit une demande d</w:t>
      </w:r>
      <w:r w:rsidR="007277C7">
        <w:rPr>
          <w:color w:val="0000FF"/>
          <w:lang w:val="fr-CA"/>
        </w:rPr>
        <w:t>’</w:t>
      </w:r>
      <w:r w:rsidRPr="00467F0A">
        <w:rPr>
          <w:color w:val="0000FF"/>
          <w:lang w:val="fr-CA"/>
        </w:rPr>
        <w:t>un tiers souhaitant avoir accès aux feuilles de travail que l</w:t>
      </w:r>
      <w:r w:rsidR="007277C7">
        <w:rPr>
          <w:color w:val="0000FF"/>
          <w:lang w:val="fr-CA"/>
        </w:rPr>
        <w:t>’</w:t>
      </w:r>
      <w:r w:rsidRPr="00467F0A">
        <w:rPr>
          <w:color w:val="0000FF"/>
          <w:lang w:val="fr-CA"/>
        </w:rPr>
        <w:t>auditeur successeur a préparées dans le cadre de l</w:t>
      </w:r>
      <w:r w:rsidR="007277C7">
        <w:rPr>
          <w:color w:val="0000FF"/>
          <w:lang w:val="fr-CA"/>
        </w:rPr>
        <w:t>’</w:t>
      </w:r>
      <w:r w:rsidRPr="00467F0A">
        <w:rPr>
          <w:color w:val="0000FF"/>
          <w:lang w:val="fr-CA"/>
        </w:rPr>
        <w:t>audit de l</w:t>
      </w:r>
      <w:r w:rsidR="007277C7">
        <w:rPr>
          <w:color w:val="0000FF"/>
          <w:lang w:val="fr-CA"/>
        </w:rPr>
        <w:t>’</w:t>
      </w:r>
      <w:r w:rsidRPr="00467F0A">
        <w:rPr>
          <w:color w:val="0000FF"/>
          <w:lang w:val="fr-CA"/>
        </w:rPr>
        <w:t>entité et que des feuilles de travail du BVG sont consignées dans les dossiers de l</w:t>
      </w:r>
      <w:r w:rsidR="007277C7">
        <w:rPr>
          <w:color w:val="0000FF"/>
          <w:lang w:val="fr-CA"/>
        </w:rPr>
        <w:t>’</w:t>
      </w:r>
      <w:r w:rsidRPr="00467F0A">
        <w:rPr>
          <w:color w:val="0000FF"/>
          <w:lang w:val="fr-CA"/>
        </w:rPr>
        <w:t>auditeur successeur. Le cas échéant, le libellé ci</w:t>
      </w:r>
      <w:r w:rsidRPr="00467F0A">
        <w:rPr>
          <w:color w:val="0000FF"/>
          <w:lang w:val="fr-CA"/>
        </w:rPr>
        <w:noBreakHyphen/>
        <w:t>dessous doit être ajouté à ce paragraphe :</w:t>
      </w:r>
    </w:p>
    <w:p w:rsidR="00622D99" w:rsidRPr="00F34523" w:rsidRDefault="00622D99" w:rsidP="00D23C9D">
      <w:pPr>
        <w:pStyle w:val="09Para"/>
        <w:keepNext/>
        <w:keepLines/>
        <w:rPr>
          <w:sz w:val="20"/>
          <w:szCs w:val="20"/>
        </w:rPr>
      </w:pPr>
      <w:r w:rsidRPr="00F34523">
        <w:rPr>
          <w:color w:val="0000FF"/>
          <w:sz w:val="20"/>
          <w:szCs w:val="20"/>
        </w:rPr>
        <w:t>Si vous recevez une demande d</w:t>
      </w:r>
      <w:r w:rsidR="007277C7" w:rsidRPr="00F34523">
        <w:rPr>
          <w:color w:val="0000FF"/>
          <w:sz w:val="20"/>
          <w:szCs w:val="20"/>
        </w:rPr>
        <w:t>’</w:t>
      </w:r>
      <w:r w:rsidRPr="00F34523">
        <w:rPr>
          <w:color w:val="0000FF"/>
          <w:sz w:val="20"/>
          <w:szCs w:val="20"/>
        </w:rPr>
        <w:t>accès aux feuilles de travail que vous avez préparées dans le cadre d</w:t>
      </w:r>
      <w:r w:rsidR="007277C7" w:rsidRPr="00F34523">
        <w:rPr>
          <w:color w:val="0000FF"/>
          <w:sz w:val="20"/>
          <w:szCs w:val="20"/>
        </w:rPr>
        <w:t>’</w:t>
      </w:r>
      <w:r w:rsidRPr="00F34523">
        <w:rPr>
          <w:color w:val="0000FF"/>
          <w:sz w:val="20"/>
          <w:szCs w:val="20"/>
        </w:rPr>
        <w:t>un audit de l</w:t>
      </w:r>
      <w:r w:rsidR="007277C7" w:rsidRPr="00F34523">
        <w:rPr>
          <w:color w:val="0000FF"/>
          <w:sz w:val="20"/>
          <w:szCs w:val="20"/>
        </w:rPr>
        <w:t>’</w:t>
      </w:r>
      <w:r w:rsidRPr="00F34523">
        <w:rPr>
          <w:color w:val="0000FF"/>
          <w:sz w:val="20"/>
          <w:szCs w:val="20"/>
        </w:rPr>
        <w:t>entité, vous convenez d</w:t>
      </w:r>
      <w:r w:rsidR="007277C7" w:rsidRPr="00F34523">
        <w:rPr>
          <w:color w:val="0000FF"/>
          <w:sz w:val="20"/>
          <w:szCs w:val="20"/>
        </w:rPr>
        <w:t>’</w:t>
      </w:r>
      <w:r w:rsidRPr="00F34523">
        <w:rPr>
          <w:color w:val="0000FF"/>
          <w:sz w:val="20"/>
          <w:szCs w:val="20"/>
        </w:rPr>
        <w:t>obtenir au préalable notre permission avant d</w:t>
      </w:r>
      <w:r w:rsidR="007277C7" w:rsidRPr="00F34523">
        <w:rPr>
          <w:color w:val="0000FF"/>
          <w:sz w:val="20"/>
          <w:szCs w:val="20"/>
        </w:rPr>
        <w:t>’</w:t>
      </w:r>
      <w:r w:rsidRPr="00F34523">
        <w:rPr>
          <w:color w:val="0000FF"/>
          <w:sz w:val="20"/>
          <w:szCs w:val="20"/>
        </w:rPr>
        <w:t>accorder un accès à des feuilles de travail nous appartenant et d</w:t>
      </w:r>
      <w:r w:rsidR="007277C7" w:rsidRPr="00F34523">
        <w:rPr>
          <w:color w:val="0000FF"/>
          <w:sz w:val="20"/>
          <w:szCs w:val="20"/>
        </w:rPr>
        <w:t>’</w:t>
      </w:r>
      <w:r w:rsidRPr="00F34523">
        <w:rPr>
          <w:color w:val="0000FF"/>
          <w:sz w:val="20"/>
          <w:szCs w:val="20"/>
        </w:rPr>
        <w:t>obtenir, en notre nom, toute décharge que vous obtiendrez de ce tiers à l</w:t>
      </w:r>
      <w:r w:rsidR="007277C7" w:rsidRPr="00F34523">
        <w:rPr>
          <w:color w:val="0000FF"/>
          <w:sz w:val="20"/>
          <w:szCs w:val="20"/>
        </w:rPr>
        <w:t>’</w:t>
      </w:r>
      <w:r w:rsidRPr="00F34523">
        <w:rPr>
          <w:color w:val="0000FF"/>
          <w:sz w:val="20"/>
          <w:szCs w:val="20"/>
        </w:rPr>
        <w:t>égard de vos feuilles de travail. De plus, si vous recevez une assignation, un ordre d</w:t>
      </w:r>
      <w:r w:rsidR="007277C7" w:rsidRPr="00F34523">
        <w:rPr>
          <w:color w:val="0000FF"/>
          <w:sz w:val="20"/>
          <w:szCs w:val="20"/>
        </w:rPr>
        <w:t>’</w:t>
      </w:r>
      <w:r w:rsidRPr="00F34523">
        <w:rPr>
          <w:color w:val="0000FF"/>
          <w:sz w:val="20"/>
          <w:szCs w:val="20"/>
        </w:rPr>
        <w:t>origine législative ou réglementaire ou une ordonnance demandant l</w:t>
      </w:r>
      <w:r w:rsidR="007277C7" w:rsidRPr="00F34523">
        <w:rPr>
          <w:color w:val="0000FF"/>
          <w:sz w:val="20"/>
          <w:szCs w:val="20"/>
        </w:rPr>
        <w:t>’</w:t>
      </w:r>
      <w:r w:rsidRPr="00F34523">
        <w:rPr>
          <w:color w:val="0000FF"/>
          <w:sz w:val="20"/>
          <w:szCs w:val="20"/>
        </w:rPr>
        <w:t>accès à une de vos feuilles de travail, vous acceptez de nous en informer dès la réception de l</w:t>
      </w:r>
      <w:r w:rsidR="007277C7" w:rsidRPr="00F34523">
        <w:rPr>
          <w:color w:val="0000FF"/>
          <w:sz w:val="20"/>
          <w:szCs w:val="20"/>
        </w:rPr>
        <w:t>’</w:t>
      </w:r>
      <w:r w:rsidRPr="00F34523">
        <w:rPr>
          <w:color w:val="0000FF"/>
          <w:sz w:val="20"/>
          <w:szCs w:val="20"/>
        </w:rPr>
        <w:t>assignation ou de l</w:t>
      </w:r>
      <w:r w:rsidR="007277C7" w:rsidRPr="00F34523">
        <w:rPr>
          <w:color w:val="0000FF"/>
          <w:sz w:val="20"/>
          <w:szCs w:val="20"/>
        </w:rPr>
        <w:t>’</w:t>
      </w:r>
      <w:r w:rsidRPr="00F34523">
        <w:rPr>
          <w:color w:val="0000FF"/>
          <w:sz w:val="20"/>
          <w:szCs w:val="20"/>
        </w:rPr>
        <w:t>ordre et de nous en fournir une copie.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D99" w:rsidRDefault="009F3BCB"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97563" o:spid="_x0000_s3074" type="#_x0000_t136" style="position:absolute;margin-left:0;margin-top:0;width:513.2pt;height:146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ÉBAUCH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57" w:rsidRPr="00CC4F57" w:rsidRDefault="00CC4F57" w:rsidP="00CC4F57">
    <w:pPr>
      <w:pStyle w:val="Header"/>
      <w:jc w:val="center"/>
      <w:rPr>
        <w:lang w:val="en-CA"/>
      </w:rPr>
    </w:pPr>
    <w:r>
      <w:rPr>
        <w:lang w:val="en-CA"/>
      </w:rPr>
      <w:t xml:space="preserve">- </w:t>
    </w:r>
    <w:r w:rsidR="0042513F" w:rsidRPr="00CC4F57">
      <w:rPr>
        <w:lang w:val="en-CA"/>
      </w:rPr>
      <w:fldChar w:fldCharType="begin"/>
    </w:r>
    <w:r w:rsidRPr="00CC4F57">
      <w:rPr>
        <w:lang w:val="en-CA"/>
      </w:rPr>
      <w:instrText xml:space="preserve"> PAGE   \* MERGEFORMAT </w:instrText>
    </w:r>
    <w:r w:rsidR="0042513F" w:rsidRPr="00CC4F57">
      <w:rPr>
        <w:lang w:val="en-CA"/>
      </w:rPr>
      <w:fldChar w:fldCharType="separate"/>
    </w:r>
    <w:r w:rsidR="009F3BCB">
      <w:rPr>
        <w:noProof/>
        <w:lang w:val="en-CA"/>
      </w:rPr>
      <w:t>3</w:t>
    </w:r>
    <w:r w:rsidR="0042513F" w:rsidRPr="00CC4F57">
      <w:rPr>
        <w:lang w:val="en-CA"/>
      </w:rPr>
      <w:fldChar w:fldCharType="end"/>
    </w:r>
    <w:r>
      <w:rPr>
        <w:lang w:val="en-CA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D99" w:rsidRPr="00160B0C" w:rsidRDefault="009F3BCB" w:rsidP="00646A51">
    <w:pPr>
      <w:spacing w:before="480" w:after="480"/>
      <w:jc w:val="right"/>
      <w:rPr>
        <w:lang w:eastAsia="en-US"/>
      </w:rPr>
    </w:pPr>
    <w:sdt>
      <w:sdtPr>
        <w:rPr>
          <w:rFonts w:cs="Arial"/>
          <w:b/>
        </w:rPr>
        <w:alias w:val="Étiquette de sécurité"/>
        <w:tag w:val="OAG-BVG-Classification"/>
        <w:id w:val="2052195265"/>
        <w:placeholder>
          <w:docPart w:val="A1F222B7C4DE4923BA1644E63644562D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  <w:lang w:val="fr-CA"/>
        </w:rPr>
      </w:sdtEndPr>
      <w:sdtContent>
        <w:r w:rsidR="003632AB">
          <w:rPr>
            <w:rFonts w:cs="Arial"/>
            <w:b/>
          </w:rPr>
          <w:t>PROTÉGÉ A (lorsque rempli)</w:t>
        </w:r>
      </w:sdtContent>
    </w:sdt>
    <w:r w:rsidR="00E200F7">
      <w:rPr>
        <w:noProof/>
      </w:rPr>
      <w:drawing>
        <wp:anchor distT="0" distB="0" distL="114300" distR="114300" simplePos="0" relativeHeight="251657216" behindDoc="0" locked="1" layoutInCell="1" allowOverlap="0" wp14:anchorId="41FAFFE0" wp14:editId="55370B8E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3" name="Picture 3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939"/>
    <w:multiLevelType w:val="multilevel"/>
    <w:tmpl w:val="223258A8"/>
    <w:styleLink w:val="15TableAlpha2a"/>
    <w:lvl w:ilvl="0">
      <w:start w:val="1"/>
      <w:numFmt w:val="lowerLetter"/>
      <w:pStyle w:val="15TableAlpha2"/>
      <w:lvlText w:val="%1)"/>
      <w:lvlJc w:val="left"/>
      <w:pPr>
        <w:ind w:left="936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58E1C44"/>
    <w:multiLevelType w:val="multilevel"/>
    <w:tmpl w:val="315ABF0E"/>
    <w:styleLink w:val="09ParaAlpha1a"/>
    <w:lvl w:ilvl="0">
      <w:start w:val="1"/>
      <w:numFmt w:val="lowerLetter"/>
      <w:pStyle w:val="09ParaAlpha1"/>
      <w:lvlText w:val="%1)"/>
      <w:lvlJc w:val="left"/>
      <w:pPr>
        <w:ind w:left="72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2032"/>
    <w:multiLevelType w:val="hybridMultilevel"/>
    <w:tmpl w:val="56428468"/>
    <w:lvl w:ilvl="0" w:tplc="65B2E1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676E7FEA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BFACB948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B17C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6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4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21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448C0"/>
    <w:multiLevelType w:val="multilevel"/>
    <w:tmpl w:val="D074A54E"/>
    <w:styleLink w:val="09ParaAlpha2a"/>
    <w:lvl w:ilvl="0">
      <w:start w:val="1"/>
      <w:numFmt w:val="lowerLetter"/>
      <w:pStyle w:val="09ParaAlpha2"/>
      <w:lvlText w:val="%1)"/>
      <w:lvlJc w:val="left"/>
      <w:pPr>
        <w:ind w:left="108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5A04DC9"/>
    <w:multiLevelType w:val="multilevel"/>
    <w:tmpl w:val="D7D8228E"/>
    <w:styleLink w:val="09ParaAlpha3a"/>
    <w:lvl w:ilvl="0">
      <w:start w:val="1"/>
      <w:numFmt w:val="lowerLetter"/>
      <w:pStyle w:val="09ParaAlpha3"/>
      <w:lvlText w:val="%1)"/>
      <w:lvlJc w:val="left"/>
      <w:pPr>
        <w:ind w:left="144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73C1D4E"/>
    <w:multiLevelType w:val="hybridMultilevel"/>
    <w:tmpl w:val="3E5488FA"/>
    <w:lvl w:ilvl="0" w:tplc="EB443F1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E8A491B8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C356495A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568EF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D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ACE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A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8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AB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3F51B64"/>
    <w:multiLevelType w:val="hybridMultilevel"/>
    <w:tmpl w:val="4CCEE104"/>
    <w:lvl w:ilvl="0" w:tplc="A064B56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DBCB7E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8222AFD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DFDC8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5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E6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A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CD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4B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D4A5E"/>
    <w:multiLevelType w:val="multilevel"/>
    <w:tmpl w:val="17B028B6"/>
    <w:styleLink w:val="15TableAlpha1a"/>
    <w:lvl w:ilvl="0">
      <w:start w:val="1"/>
      <w:numFmt w:val="lowerLetter"/>
      <w:pStyle w:val="15TableAlpha1"/>
      <w:lvlText w:val="%1)"/>
      <w:lvlJc w:val="left"/>
      <w:pPr>
        <w:ind w:left="648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16"/>
  </w:num>
  <w:num w:numId="8">
    <w:abstractNumId w:val="7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13"/>
  </w:num>
  <w:num w:numId="15">
    <w:abstractNumId w:val="2"/>
  </w:num>
  <w:num w:numId="16">
    <w:abstractNumId w:val="3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19"/>
    <w:rsid w:val="00000888"/>
    <w:rsid w:val="00001D18"/>
    <w:rsid w:val="000025EA"/>
    <w:rsid w:val="000045DC"/>
    <w:rsid w:val="00006222"/>
    <w:rsid w:val="0001022F"/>
    <w:rsid w:val="00010BA3"/>
    <w:rsid w:val="00011143"/>
    <w:rsid w:val="00011385"/>
    <w:rsid w:val="00011396"/>
    <w:rsid w:val="000128F0"/>
    <w:rsid w:val="00016F6E"/>
    <w:rsid w:val="00020464"/>
    <w:rsid w:val="00020700"/>
    <w:rsid w:val="00023912"/>
    <w:rsid w:val="000239A7"/>
    <w:rsid w:val="00024316"/>
    <w:rsid w:val="00024654"/>
    <w:rsid w:val="0002599B"/>
    <w:rsid w:val="00026995"/>
    <w:rsid w:val="00033731"/>
    <w:rsid w:val="000346C1"/>
    <w:rsid w:val="000355F8"/>
    <w:rsid w:val="00036220"/>
    <w:rsid w:val="0003736A"/>
    <w:rsid w:val="0004192E"/>
    <w:rsid w:val="0004205E"/>
    <w:rsid w:val="00042063"/>
    <w:rsid w:val="00044B60"/>
    <w:rsid w:val="000464B1"/>
    <w:rsid w:val="00046A23"/>
    <w:rsid w:val="000475CE"/>
    <w:rsid w:val="00050E7F"/>
    <w:rsid w:val="00054BD3"/>
    <w:rsid w:val="00056392"/>
    <w:rsid w:val="00057814"/>
    <w:rsid w:val="000662EF"/>
    <w:rsid w:val="00077FF5"/>
    <w:rsid w:val="00082861"/>
    <w:rsid w:val="00082990"/>
    <w:rsid w:val="00083B42"/>
    <w:rsid w:val="00084471"/>
    <w:rsid w:val="0008457B"/>
    <w:rsid w:val="00084676"/>
    <w:rsid w:val="00093AA9"/>
    <w:rsid w:val="00094CF1"/>
    <w:rsid w:val="00096992"/>
    <w:rsid w:val="000A05D5"/>
    <w:rsid w:val="000A0865"/>
    <w:rsid w:val="000A08BA"/>
    <w:rsid w:val="000A16D2"/>
    <w:rsid w:val="000A3AAD"/>
    <w:rsid w:val="000A6EEB"/>
    <w:rsid w:val="000B1FF4"/>
    <w:rsid w:val="000B642E"/>
    <w:rsid w:val="000B7049"/>
    <w:rsid w:val="000B7086"/>
    <w:rsid w:val="000C06A1"/>
    <w:rsid w:val="000C074D"/>
    <w:rsid w:val="000C2854"/>
    <w:rsid w:val="000C329C"/>
    <w:rsid w:val="000C5425"/>
    <w:rsid w:val="000C59D9"/>
    <w:rsid w:val="000C5D1C"/>
    <w:rsid w:val="000C71BE"/>
    <w:rsid w:val="000C7D56"/>
    <w:rsid w:val="000D1492"/>
    <w:rsid w:val="000D1AF7"/>
    <w:rsid w:val="000D2092"/>
    <w:rsid w:val="000D24C7"/>
    <w:rsid w:val="000D6E0E"/>
    <w:rsid w:val="000D6F20"/>
    <w:rsid w:val="000E0369"/>
    <w:rsid w:val="000E0E6D"/>
    <w:rsid w:val="000E1194"/>
    <w:rsid w:val="000E13EE"/>
    <w:rsid w:val="000E3B71"/>
    <w:rsid w:val="000E3C40"/>
    <w:rsid w:val="000E5F74"/>
    <w:rsid w:val="000E7085"/>
    <w:rsid w:val="000E730F"/>
    <w:rsid w:val="000F0A8B"/>
    <w:rsid w:val="000F52F4"/>
    <w:rsid w:val="000F6C79"/>
    <w:rsid w:val="000F79DB"/>
    <w:rsid w:val="00101C38"/>
    <w:rsid w:val="0010218A"/>
    <w:rsid w:val="00103A56"/>
    <w:rsid w:val="00104213"/>
    <w:rsid w:val="00105AC4"/>
    <w:rsid w:val="00105E51"/>
    <w:rsid w:val="00106F16"/>
    <w:rsid w:val="00110E24"/>
    <w:rsid w:val="001132ED"/>
    <w:rsid w:val="00113A97"/>
    <w:rsid w:val="0011753F"/>
    <w:rsid w:val="00117765"/>
    <w:rsid w:val="001237C8"/>
    <w:rsid w:val="00124F4F"/>
    <w:rsid w:val="001268C1"/>
    <w:rsid w:val="00127293"/>
    <w:rsid w:val="001308AC"/>
    <w:rsid w:val="00132EAD"/>
    <w:rsid w:val="00134DAD"/>
    <w:rsid w:val="001354D5"/>
    <w:rsid w:val="0013691A"/>
    <w:rsid w:val="001370D0"/>
    <w:rsid w:val="00137360"/>
    <w:rsid w:val="0014038C"/>
    <w:rsid w:val="00143537"/>
    <w:rsid w:val="001436CF"/>
    <w:rsid w:val="00145906"/>
    <w:rsid w:val="0014591D"/>
    <w:rsid w:val="0015088E"/>
    <w:rsid w:val="00151546"/>
    <w:rsid w:val="0015317D"/>
    <w:rsid w:val="00155495"/>
    <w:rsid w:val="00155D09"/>
    <w:rsid w:val="00157A10"/>
    <w:rsid w:val="0016118E"/>
    <w:rsid w:val="00161451"/>
    <w:rsid w:val="00161D54"/>
    <w:rsid w:val="00162577"/>
    <w:rsid w:val="00163E14"/>
    <w:rsid w:val="00164312"/>
    <w:rsid w:val="00164E72"/>
    <w:rsid w:val="001661D5"/>
    <w:rsid w:val="001663C5"/>
    <w:rsid w:val="00167C50"/>
    <w:rsid w:val="0017110F"/>
    <w:rsid w:val="00171D43"/>
    <w:rsid w:val="001745F3"/>
    <w:rsid w:val="00181031"/>
    <w:rsid w:val="00183E1F"/>
    <w:rsid w:val="00185384"/>
    <w:rsid w:val="00187AF6"/>
    <w:rsid w:val="0019048D"/>
    <w:rsid w:val="00191709"/>
    <w:rsid w:val="00193DFC"/>
    <w:rsid w:val="001966F3"/>
    <w:rsid w:val="001968A2"/>
    <w:rsid w:val="00196AF7"/>
    <w:rsid w:val="001971EF"/>
    <w:rsid w:val="001A1026"/>
    <w:rsid w:val="001A2158"/>
    <w:rsid w:val="001A21EF"/>
    <w:rsid w:val="001A3038"/>
    <w:rsid w:val="001A3193"/>
    <w:rsid w:val="001A56FC"/>
    <w:rsid w:val="001A632F"/>
    <w:rsid w:val="001A79A6"/>
    <w:rsid w:val="001B2399"/>
    <w:rsid w:val="001B367A"/>
    <w:rsid w:val="001B49B4"/>
    <w:rsid w:val="001B5124"/>
    <w:rsid w:val="001B5335"/>
    <w:rsid w:val="001B5FDB"/>
    <w:rsid w:val="001C0F90"/>
    <w:rsid w:val="001C1EA6"/>
    <w:rsid w:val="001C6443"/>
    <w:rsid w:val="001C7690"/>
    <w:rsid w:val="001D09DC"/>
    <w:rsid w:val="001D15CD"/>
    <w:rsid w:val="001D6CFF"/>
    <w:rsid w:val="001D77BB"/>
    <w:rsid w:val="001E097D"/>
    <w:rsid w:val="001E0A9E"/>
    <w:rsid w:val="001E0B0F"/>
    <w:rsid w:val="001E0E64"/>
    <w:rsid w:val="001E34E3"/>
    <w:rsid w:val="001E5906"/>
    <w:rsid w:val="001E5D61"/>
    <w:rsid w:val="001E6675"/>
    <w:rsid w:val="001F1033"/>
    <w:rsid w:val="001F3325"/>
    <w:rsid w:val="001F4D7D"/>
    <w:rsid w:val="001F5055"/>
    <w:rsid w:val="001F5564"/>
    <w:rsid w:val="001F6AB0"/>
    <w:rsid w:val="0020099E"/>
    <w:rsid w:val="00211160"/>
    <w:rsid w:val="00213B2C"/>
    <w:rsid w:val="00215F2E"/>
    <w:rsid w:val="002170DF"/>
    <w:rsid w:val="00220580"/>
    <w:rsid w:val="00220C11"/>
    <w:rsid w:val="00220D9A"/>
    <w:rsid w:val="002230A9"/>
    <w:rsid w:val="002320B1"/>
    <w:rsid w:val="00232476"/>
    <w:rsid w:val="00232DCD"/>
    <w:rsid w:val="00234320"/>
    <w:rsid w:val="0023484F"/>
    <w:rsid w:val="002352FC"/>
    <w:rsid w:val="0024027C"/>
    <w:rsid w:val="002433F2"/>
    <w:rsid w:val="00245DB0"/>
    <w:rsid w:val="002471DD"/>
    <w:rsid w:val="002473CC"/>
    <w:rsid w:val="00250246"/>
    <w:rsid w:val="00252B5D"/>
    <w:rsid w:val="00252C1B"/>
    <w:rsid w:val="00252E2D"/>
    <w:rsid w:val="00253B44"/>
    <w:rsid w:val="00260115"/>
    <w:rsid w:val="002608B5"/>
    <w:rsid w:val="00260BF5"/>
    <w:rsid w:val="00260FFC"/>
    <w:rsid w:val="00263D82"/>
    <w:rsid w:val="002640DC"/>
    <w:rsid w:val="00264179"/>
    <w:rsid w:val="002656BB"/>
    <w:rsid w:val="00266174"/>
    <w:rsid w:val="00267680"/>
    <w:rsid w:val="0026794E"/>
    <w:rsid w:val="002679CA"/>
    <w:rsid w:val="00267E25"/>
    <w:rsid w:val="002703F0"/>
    <w:rsid w:val="002714B4"/>
    <w:rsid w:val="00271D07"/>
    <w:rsid w:val="00275A06"/>
    <w:rsid w:val="00280A92"/>
    <w:rsid w:val="002842D2"/>
    <w:rsid w:val="00285F20"/>
    <w:rsid w:val="0028767A"/>
    <w:rsid w:val="00290262"/>
    <w:rsid w:val="00290B84"/>
    <w:rsid w:val="0029197F"/>
    <w:rsid w:val="002A1012"/>
    <w:rsid w:val="002A118A"/>
    <w:rsid w:val="002A264A"/>
    <w:rsid w:val="002A2C6D"/>
    <w:rsid w:val="002A2E1B"/>
    <w:rsid w:val="002A5563"/>
    <w:rsid w:val="002A6225"/>
    <w:rsid w:val="002A7FE8"/>
    <w:rsid w:val="002B08BF"/>
    <w:rsid w:val="002B58EB"/>
    <w:rsid w:val="002B5997"/>
    <w:rsid w:val="002B6C6F"/>
    <w:rsid w:val="002B7F78"/>
    <w:rsid w:val="002C23E6"/>
    <w:rsid w:val="002C3680"/>
    <w:rsid w:val="002C38BE"/>
    <w:rsid w:val="002C5EBD"/>
    <w:rsid w:val="002C6020"/>
    <w:rsid w:val="002C6C22"/>
    <w:rsid w:val="002C6C4B"/>
    <w:rsid w:val="002C7293"/>
    <w:rsid w:val="002C7C5C"/>
    <w:rsid w:val="002D011A"/>
    <w:rsid w:val="002D0201"/>
    <w:rsid w:val="002D02E2"/>
    <w:rsid w:val="002D0921"/>
    <w:rsid w:val="002D2380"/>
    <w:rsid w:val="002D52A4"/>
    <w:rsid w:val="002E28AE"/>
    <w:rsid w:val="002E44A4"/>
    <w:rsid w:val="002F1312"/>
    <w:rsid w:val="002F1762"/>
    <w:rsid w:val="002F23D4"/>
    <w:rsid w:val="002F24F3"/>
    <w:rsid w:val="002F2712"/>
    <w:rsid w:val="002F3087"/>
    <w:rsid w:val="002F381F"/>
    <w:rsid w:val="002F7B1A"/>
    <w:rsid w:val="002F7B69"/>
    <w:rsid w:val="002F7D7F"/>
    <w:rsid w:val="00301ADA"/>
    <w:rsid w:val="00303AB0"/>
    <w:rsid w:val="00305E78"/>
    <w:rsid w:val="0030632E"/>
    <w:rsid w:val="003144AA"/>
    <w:rsid w:val="00314D65"/>
    <w:rsid w:val="003233C8"/>
    <w:rsid w:val="00326F59"/>
    <w:rsid w:val="00332955"/>
    <w:rsid w:val="00333785"/>
    <w:rsid w:val="0033507B"/>
    <w:rsid w:val="00337918"/>
    <w:rsid w:val="00341667"/>
    <w:rsid w:val="00347DE9"/>
    <w:rsid w:val="0035174B"/>
    <w:rsid w:val="00352107"/>
    <w:rsid w:val="00352DA5"/>
    <w:rsid w:val="0035434C"/>
    <w:rsid w:val="00355C0A"/>
    <w:rsid w:val="00356C1B"/>
    <w:rsid w:val="00357111"/>
    <w:rsid w:val="00360D3C"/>
    <w:rsid w:val="003614EC"/>
    <w:rsid w:val="003619E2"/>
    <w:rsid w:val="00361A53"/>
    <w:rsid w:val="00361A7F"/>
    <w:rsid w:val="003632AB"/>
    <w:rsid w:val="003647AD"/>
    <w:rsid w:val="00365272"/>
    <w:rsid w:val="003658EF"/>
    <w:rsid w:val="00367019"/>
    <w:rsid w:val="00371044"/>
    <w:rsid w:val="003741E3"/>
    <w:rsid w:val="00374989"/>
    <w:rsid w:val="0037647E"/>
    <w:rsid w:val="00376567"/>
    <w:rsid w:val="00377134"/>
    <w:rsid w:val="00377E58"/>
    <w:rsid w:val="003804B3"/>
    <w:rsid w:val="0038330C"/>
    <w:rsid w:val="00384D79"/>
    <w:rsid w:val="00384F10"/>
    <w:rsid w:val="00385B4B"/>
    <w:rsid w:val="0038673A"/>
    <w:rsid w:val="00387CF5"/>
    <w:rsid w:val="003927F4"/>
    <w:rsid w:val="0039367A"/>
    <w:rsid w:val="00394104"/>
    <w:rsid w:val="003A2D14"/>
    <w:rsid w:val="003A475E"/>
    <w:rsid w:val="003A66D8"/>
    <w:rsid w:val="003B1E83"/>
    <w:rsid w:val="003B4AAA"/>
    <w:rsid w:val="003C425A"/>
    <w:rsid w:val="003C7E61"/>
    <w:rsid w:val="003D3745"/>
    <w:rsid w:val="003D6349"/>
    <w:rsid w:val="003E062C"/>
    <w:rsid w:val="003E1E86"/>
    <w:rsid w:val="003E2C77"/>
    <w:rsid w:val="003E3132"/>
    <w:rsid w:val="003F2009"/>
    <w:rsid w:val="003F2742"/>
    <w:rsid w:val="003F43AE"/>
    <w:rsid w:val="003F682F"/>
    <w:rsid w:val="00400E3B"/>
    <w:rsid w:val="00401736"/>
    <w:rsid w:val="00404131"/>
    <w:rsid w:val="004047C8"/>
    <w:rsid w:val="00405B62"/>
    <w:rsid w:val="00405BD4"/>
    <w:rsid w:val="00407FC9"/>
    <w:rsid w:val="0041082A"/>
    <w:rsid w:val="00411C96"/>
    <w:rsid w:val="00411D93"/>
    <w:rsid w:val="00413B9D"/>
    <w:rsid w:val="004165FC"/>
    <w:rsid w:val="004169CD"/>
    <w:rsid w:val="004213FA"/>
    <w:rsid w:val="00422875"/>
    <w:rsid w:val="00423923"/>
    <w:rsid w:val="004242B2"/>
    <w:rsid w:val="0042513F"/>
    <w:rsid w:val="0042554D"/>
    <w:rsid w:val="00425616"/>
    <w:rsid w:val="004268EF"/>
    <w:rsid w:val="004301F0"/>
    <w:rsid w:val="00430ADB"/>
    <w:rsid w:val="00433084"/>
    <w:rsid w:val="004333A2"/>
    <w:rsid w:val="00433BA2"/>
    <w:rsid w:val="004350C2"/>
    <w:rsid w:val="00435DB6"/>
    <w:rsid w:val="00440529"/>
    <w:rsid w:val="00440FB9"/>
    <w:rsid w:val="004422DC"/>
    <w:rsid w:val="00442752"/>
    <w:rsid w:val="00446865"/>
    <w:rsid w:val="0045001F"/>
    <w:rsid w:val="004501B9"/>
    <w:rsid w:val="0045040C"/>
    <w:rsid w:val="00455DDB"/>
    <w:rsid w:val="00462067"/>
    <w:rsid w:val="00462FE0"/>
    <w:rsid w:val="00464270"/>
    <w:rsid w:val="00467F0A"/>
    <w:rsid w:val="00470923"/>
    <w:rsid w:val="0047160B"/>
    <w:rsid w:val="00471826"/>
    <w:rsid w:val="00471F41"/>
    <w:rsid w:val="0047588F"/>
    <w:rsid w:val="004777B6"/>
    <w:rsid w:val="00483376"/>
    <w:rsid w:val="004844C0"/>
    <w:rsid w:val="00485864"/>
    <w:rsid w:val="00490FCA"/>
    <w:rsid w:val="004916DF"/>
    <w:rsid w:val="00492238"/>
    <w:rsid w:val="00492954"/>
    <w:rsid w:val="004937FE"/>
    <w:rsid w:val="00493A80"/>
    <w:rsid w:val="00496165"/>
    <w:rsid w:val="00496EC4"/>
    <w:rsid w:val="004A1DD6"/>
    <w:rsid w:val="004A6782"/>
    <w:rsid w:val="004B1DE2"/>
    <w:rsid w:val="004B21FD"/>
    <w:rsid w:val="004B4424"/>
    <w:rsid w:val="004B4B81"/>
    <w:rsid w:val="004B52DB"/>
    <w:rsid w:val="004B65B3"/>
    <w:rsid w:val="004B672C"/>
    <w:rsid w:val="004B682C"/>
    <w:rsid w:val="004C0E95"/>
    <w:rsid w:val="004C0FDF"/>
    <w:rsid w:val="004C2699"/>
    <w:rsid w:val="004C351E"/>
    <w:rsid w:val="004C542B"/>
    <w:rsid w:val="004C66C7"/>
    <w:rsid w:val="004C6CF6"/>
    <w:rsid w:val="004D0664"/>
    <w:rsid w:val="004D15FD"/>
    <w:rsid w:val="004D3D09"/>
    <w:rsid w:val="004E0A54"/>
    <w:rsid w:val="004E31BB"/>
    <w:rsid w:val="004E3C12"/>
    <w:rsid w:val="004E65FE"/>
    <w:rsid w:val="004E7660"/>
    <w:rsid w:val="004F31C7"/>
    <w:rsid w:val="004F3A31"/>
    <w:rsid w:val="00501EA2"/>
    <w:rsid w:val="00505588"/>
    <w:rsid w:val="0050582E"/>
    <w:rsid w:val="005063FF"/>
    <w:rsid w:val="005065E7"/>
    <w:rsid w:val="005074A2"/>
    <w:rsid w:val="00507CC5"/>
    <w:rsid w:val="00507D61"/>
    <w:rsid w:val="00513F52"/>
    <w:rsid w:val="00514F62"/>
    <w:rsid w:val="0051558F"/>
    <w:rsid w:val="0051588C"/>
    <w:rsid w:val="00516D07"/>
    <w:rsid w:val="0051751D"/>
    <w:rsid w:val="005212B5"/>
    <w:rsid w:val="0052472C"/>
    <w:rsid w:val="00526CE7"/>
    <w:rsid w:val="00527E63"/>
    <w:rsid w:val="005328A0"/>
    <w:rsid w:val="00532B83"/>
    <w:rsid w:val="00533492"/>
    <w:rsid w:val="00534497"/>
    <w:rsid w:val="00537F75"/>
    <w:rsid w:val="00542C98"/>
    <w:rsid w:val="00543659"/>
    <w:rsid w:val="005437C5"/>
    <w:rsid w:val="00544BA0"/>
    <w:rsid w:val="00544C05"/>
    <w:rsid w:val="005468EB"/>
    <w:rsid w:val="00547C3F"/>
    <w:rsid w:val="0055057E"/>
    <w:rsid w:val="00552C10"/>
    <w:rsid w:val="005552B4"/>
    <w:rsid w:val="0055590A"/>
    <w:rsid w:val="00555964"/>
    <w:rsid w:val="00555C75"/>
    <w:rsid w:val="00556A6F"/>
    <w:rsid w:val="00557077"/>
    <w:rsid w:val="00564545"/>
    <w:rsid w:val="00564B59"/>
    <w:rsid w:val="00565BF1"/>
    <w:rsid w:val="00566532"/>
    <w:rsid w:val="00567F91"/>
    <w:rsid w:val="005752EB"/>
    <w:rsid w:val="00576590"/>
    <w:rsid w:val="00577956"/>
    <w:rsid w:val="00583EA0"/>
    <w:rsid w:val="00584676"/>
    <w:rsid w:val="00585707"/>
    <w:rsid w:val="00586E0D"/>
    <w:rsid w:val="00587C9D"/>
    <w:rsid w:val="0059096A"/>
    <w:rsid w:val="00590F65"/>
    <w:rsid w:val="00591759"/>
    <w:rsid w:val="00591EED"/>
    <w:rsid w:val="0059480B"/>
    <w:rsid w:val="005950E8"/>
    <w:rsid w:val="005A1E10"/>
    <w:rsid w:val="005A46CF"/>
    <w:rsid w:val="005B25D7"/>
    <w:rsid w:val="005B26AF"/>
    <w:rsid w:val="005B2832"/>
    <w:rsid w:val="005B4A4D"/>
    <w:rsid w:val="005B5F15"/>
    <w:rsid w:val="005B7C31"/>
    <w:rsid w:val="005C0C23"/>
    <w:rsid w:val="005C28FB"/>
    <w:rsid w:val="005C3261"/>
    <w:rsid w:val="005C3477"/>
    <w:rsid w:val="005C391F"/>
    <w:rsid w:val="005C468F"/>
    <w:rsid w:val="005C4907"/>
    <w:rsid w:val="005C5E05"/>
    <w:rsid w:val="005C71D7"/>
    <w:rsid w:val="005C7DCF"/>
    <w:rsid w:val="005D0277"/>
    <w:rsid w:val="005D2AB9"/>
    <w:rsid w:val="005D3BDB"/>
    <w:rsid w:val="005D4768"/>
    <w:rsid w:val="005D686A"/>
    <w:rsid w:val="005D7E99"/>
    <w:rsid w:val="005E02CF"/>
    <w:rsid w:val="005E1059"/>
    <w:rsid w:val="005E2264"/>
    <w:rsid w:val="005E290F"/>
    <w:rsid w:val="005E3FFB"/>
    <w:rsid w:val="005E5E57"/>
    <w:rsid w:val="005E625F"/>
    <w:rsid w:val="005E7C46"/>
    <w:rsid w:val="005E7D93"/>
    <w:rsid w:val="005F0A15"/>
    <w:rsid w:val="005F3D17"/>
    <w:rsid w:val="005F61B6"/>
    <w:rsid w:val="005F67A1"/>
    <w:rsid w:val="005F7A3E"/>
    <w:rsid w:val="00600706"/>
    <w:rsid w:val="00603CB7"/>
    <w:rsid w:val="00606464"/>
    <w:rsid w:val="006072F9"/>
    <w:rsid w:val="00611B52"/>
    <w:rsid w:val="0061214B"/>
    <w:rsid w:val="006148CA"/>
    <w:rsid w:val="00620569"/>
    <w:rsid w:val="00620793"/>
    <w:rsid w:val="006209A3"/>
    <w:rsid w:val="006219F8"/>
    <w:rsid w:val="00621E8D"/>
    <w:rsid w:val="00622D99"/>
    <w:rsid w:val="00625835"/>
    <w:rsid w:val="0062714D"/>
    <w:rsid w:val="006322AA"/>
    <w:rsid w:val="00636DE3"/>
    <w:rsid w:val="00636FDC"/>
    <w:rsid w:val="00640CDA"/>
    <w:rsid w:val="00640D0C"/>
    <w:rsid w:val="006413A1"/>
    <w:rsid w:val="006427B5"/>
    <w:rsid w:val="0064432C"/>
    <w:rsid w:val="00645077"/>
    <w:rsid w:val="006466DF"/>
    <w:rsid w:val="00646A51"/>
    <w:rsid w:val="00650135"/>
    <w:rsid w:val="00651011"/>
    <w:rsid w:val="00651754"/>
    <w:rsid w:val="00652CCB"/>
    <w:rsid w:val="00654D9F"/>
    <w:rsid w:val="00655790"/>
    <w:rsid w:val="0065622D"/>
    <w:rsid w:val="00660F49"/>
    <w:rsid w:val="00664EFD"/>
    <w:rsid w:val="00667622"/>
    <w:rsid w:val="00667912"/>
    <w:rsid w:val="00667E52"/>
    <w:rsid w:val="00670866"/>
    <w:rsid w:val="00672DAE"/>
    <w:rsid w:val="0067312A"/>
    <w:rsid w:val="0067319E"/>
    <w:rsid w:val="00673830"/>
    <w:rsid w:val="006756F6"/>
    <w:rsid w:val="0068176F"/>
    <w:rsid w:val="00682560"/>
    <w:rsid w:val="0068270B"/>
    <w:rsid w:val="00684443"/>
    <w:rsid w:val="00685EAF"/>
    <w:rsid w:val="00686546"/>
    <w:rsid w:val="0068701B"/>
    <w:rsid w:val="0069027D"/>
    <w:rsid w:val="00692503"/>
    <w:rsid w:val="00692836"/>
    <w:rsid w:val="00692ACE"/>
    <w:rsid w:val="00692FA2"/>
    <w:rsid w:val="006936B7"/>
    <w:rsid w:val="00693715"/>
    <w:rsid w:val="006952B5"/>
    <w:rsid w:val="00696385"/>
    <w:rsid w:val="0069759E"/>
    <w:rsid w:val="00697619"/>
    <w:rsid w:val="006A11EA"/>
    <w:rsid w:val="006A29CF"/>
    <w:rsid w:val="006A2DF2"/>
    <w:rsid w:val="006A6DF1"/>
    <w:rsid w:val="006A720E"/>
    <w:rsid w:val="006A73E1"/>
    <w:rsid w:val="006B0738"/>
    <w:rsid w:val="006B44A6"/>
    <w:rsid w:val="006B687A"/>
    <w:rsid w:val="006B68D1"/>
    <w:rsid w:val="006B7731"/>
    <w:rsid w:val="006B7852"/>
    <w:rsid w:val="006C029C"/>
    <w:rsid w:val="006C0880"/>
    <w:rsid w:val="006C2638"/>
    <w:rsid w:val="006C613C"/>
    <w:rsid w:val="006C7095"/>
    <w:rsid w:val="006C7351"/>
    <w:rsid w:val="006C75BC"/>
    <w:rsid w:val="006C78C3"/>
    <w:rsid w:val="006D12EF"/>
    <w:rsid w:val="006D2355"/>
    <w:rsid w:val="006D33D7"/>
    <w:rsid w:val="006D4DF4"/>
    <w:rsid w:val="006D520C"/>
    <w:rsid w:val="006D5BB0"/>
    <w:rsid w:val="006D6D54"/>
    <w:rsid w:val="006D7225"/>
    <w:rsid w:val="006D7397"/>
    <w:rsid w:val="006E02D2"/>
    <w:rsid w:val="006E1275"/>
    <w:rsid w:val="006E19F6"/>
    <w:rsid w:val="006E37E0"/>
    <w:rsid w:val="006E48A3"/>
    <w:rsid w:val="006E54EA"/>
    <w:rsid w:val="006E6FDE"/>
    <w:rsid w:val="006E72F7"/>
    <w:rsid w:val="006E7EB6"/>
    <w:rsid w:val="006F0BAD"/>
    <w:rsid w:val="006F0E97"/>
    <w:rsid w:val="006F0F4B"/>
    <w:rsid w:val="006F2009"/>
    <w:rsid w:val="006F6454"/>
    <w:rsid w:val="006F67D7"/>
    <w:rsid w:val="006F6A22"/>
    <w:rsid w:val="006F7BF6"/>
    <w:rsid w:val="007009FD"/>
    <w:rsid w:val="00700CE1"/>
    <w:rsid w:val="007027B4"/>
    <w:rsid w:val="00703AB2"/>
    <w:rsid w:val="007045E5"/>
    <w:rsid w:val="00704CBB"/>
    <w:rsid w:val="00705A63"/>
    <w:rsid w:val="00706B77"/>
    <w:rsid w:val="007077F0"/>
    <w:rsid w:val="00712605"/>
    <w:rsid w:val="00713E9C"/>
    <w:rsid w:val="00716792"/>
    <w:rsid w:val="00717C20"/>
    <w:rsid w:val="00720379"/>
    <w:rsid w:val="0072340B"/>
    <w:rsid w:val="007239EC"/>
    <w:rsid w:val="007240DC"/>
    <w:rsid w:val="00725916"/>
    <w:rsid w:val="00726191"/>
    <w:rsid w:val="007266B0"/>
    <w:rsid w:val="007277C7"/>
    <w:rsid w:val="00727EA2"/>
    <w:rsid w:val="00727F9A"/>
    <w:rsid w:val="007309CC"/>
    <w:rsid w:val="00730C69"/>
    <w:rsid w:val="00730CBB"/>
    <w:rsid w:val="00731DB9"/>
    <w:rsid w:val="00740213"/>
    <w:rsid w:val="00741A79"/>
    <w:rsid w:val="00741C4D"/>
    <w:rsid w:val="00745FDA"/>
    <w:rsid w:val="0074694E"/>
    <w:rsid w:val="007479E6"/>
    <w:rsid w:val="00750CD6"/>
    <w:rsid w:val="00750F8D"/>
    <w:rsid w:val="007513B5"/>
    <w:rsid w:val="00751EC9"/>
    <w:rsid w:val="0075273B"/>
    <w:rsid w:val="00753A14"/>
    <w:rsid w:val="0075555C"/>
    <w:rsid w:val="00760A8C"/>
    <w:rsid w:val="00760B56"/>
    <w:rsid w:val="00762135"/>
    <w:rsid w:val="007642D2"/>
    <w:rsid w:val="00766968"/>
    <w:rsid w:val="00766C05"/>
    <w:rsid w:val="0076735C"/>
    <w:rsid w:val="0076737D"/>
    <w:rsid w:val="00767C64"/>
    <w:rsid w:val="00772F73"/>
    <w:rsid w:val="007745F8"/>
    <w:rsid w:val="00775209"/>
    <w:rsid w:val="007831A8"/>
    <w:rsid w:val="00783B3E"/>
    <w:rsid w:val="00791726"/>
    <w:rsid w:val="00794AA0"/>
    <w:rsid w:val="00795443"/>
    <w:rsid w:val="007A055D"/>
    <w:rsid w:val="007A0DDF"/>
    <w:rsid w:val="007A4019"/>
    <w:rsid w:val="007A541E"/>
    <w:rsid w:val="007A5837"/>
    <w:rsid w:val="007A5B00"/>
    <w:rsid w:val="007A5B29"/>
    <w:rsid w:val="007B4E35"/>
    <w:rsid w:val="007B78F0"/>
    <w:rsid w:val="007B7B93"/>
    <w:rsid w:val="007C0743"/>
    <w:rsid w:val="007C1722"/>
    <w:rsid w:val="007C453E"/>
    <w:rsid w:val="007C6279"/>
    <w:rsid w:val="007C686F"/>
    <w:rsid w:val="007C6CED"/>
    <w:rsid w:val="007C791B"/>
    <w:rsid w:val="007C7BE1"/>
    <w:rsid w:val="007D11EE"/>
    <w:rsid w:val="007D14C4"/>
    <w:rsid w:val="007D16DA"/>
    <w:rsid w:val="007D6A4D"/>
    <w:rsid w:val="007D6B3F"/>
    <w:rsid w:val="007D7058"/>
    <w:rsid w:val="007D774F"/>
    <w:rsid w:val="007E3C7F"/>
    <w:rsid w:val="007E48A6"/>
    <w:rsid w:val="007F1BDB"/>
    <w:rsid w:val="007F27A1"/>
    <w:rsid w:val="007F4ABF"/>
    <w:rsid w:val="007F4C1E"/>
    <w:rsid w:val="00803584"/>
    <w:rsid w:val="00805C26"/>
    <w:rsid w:val="00807DB6"/>
    <w:rsid w:val="00811688"/>
    <w:rsid w:val="00812771"/>
    <w:rsid w:val="00812F13"/>
    <w:rsid w:val="0081416B"/>
    <w:rsid w:val="008141DB"/>
    <w:rsid w:val="008158A0"/>
    <w:rsid w:val="00815C55"/>
    <w:rsid w:val="00816C89"/>
    <w:rsid w:val="0081723F"/>
    <w:rsid w:val="008225AE"/>
    <w:rsid w:val="00823223"/>
    <w:rsid w:val="008237DD"/>
    <w:rsid w:val="00823887"/>
    <w:rsid w:val="00824E53"/>
    <w:rsid w:val="00826977"/>
    <w:rsid w:val="008272A7"/>
    <w:rsid w:val="00827BE1"/>
    <w:rsid w:val="00830696"/>
    <w:rsid w:val="0083133D"/>
    <w:rsid w:val="008340C4"/>
    <w:rsid w:val="00834C7C"/>
    <w:rsid w:val="0083533B"/>
    <w:rsid w:val="00835457"/>
    <w:rsid w:val="00836A7A"/>
    <w:rsid w:val="00840596"/>
    <w:rsid w:val="0084202A"/>
    <w:rsid w:val="00842633"/>
    <w:rsid w:val="00843BF5"/>
    <w:rsid w:val="0084469E"/>
    <w:rsid w:val="00854976"/>
    <w:rsid w:val="0085609C"/>
    <w:rsid w:val="008606F8"/>
    <w:rsid w:val="00860BF4"/>
    <w:rsid w:val="008633BD"/>
    <w:rsid w:val="0086551C"/>
    <w:rsid w:val="00867301"/>
    <w:rsid w:val="008714E5"/>
    <w:rsid w:val="00871C47"/>
    <w:rsid w:val="0087259D"/>
    <w:rsid w:val="00872F5B"/>
    <w:rsid w:val="0087360D"/>
    <w:rsid w:val="0087519D"/>
    <w:rsid w:val="008752AA"/>
    <w:rsid w:val="0087750D"/>
    <w:rsid w:val="00880586"/>
    <w:rsid w:val="00880D53"/>
    <w:rsid w:val="0088172C"/>
    <w:rsid w:val="00881CE6"/>
    <w:rsid w:val="00885C9E"/>
    <w:rsid w:val="00886FCC"/>
    <w:rsid w:val="0088715C"/>
    <w:rsid w:val="00887560"/>
    <w:rsid w:val="008914DB"/>
    <w:rsid w:val="00894C5D"/>
    <w:rsid w:val="00894E68"/>
    <w:rsid w:val="008958F2"/>
    <w:rsid w:val="008A0786"/>
    <w:rsid w:val="008A1AA6"/>
    <w:rsid w:val="008A21FC"/>
    <w:rsid w:val="008A31F6"/>
    <w:rsid w:val="008A539C"/>
    <w:rsid w:val="008B5ADE"/>
    <w:rsid w:val="008B747D"/>
    <w:rsid w:val="008B7E74"/>
    <w:rsid w:val="008C16AA"/>
    <w:rsid w:val="008C462A"/>
    <w:rsid w:val="008C6783"/>
    <w:rsid w:val="008D22CB"/>
    <w:rsid w:val="008D596D"/>
    <w:rsid w:val="008D60F0"/>
    <w:rsid w:val="008D6138"/>
    <w:rsid w:val="008D79D1"/>
    <w:rsid w:val="008E3E5F"/>
    <w:rsid w:val="008E7954"/>
    <w:rsid w:val="008F4357"/>
    <w:rsid w:val="008F49D1"/>
    <w:rsid w:val="008F5BE2"/>
    <w:rsid w:val="00901AB1"/>
    <w:rsid w:val="009022E9"/>
    <w:rsid w:val="00904775"/>
    <w:rsid w:val="009064F4"/>
    <w:rsid w:val="0090652C"/>
    <w:rsid w:val="00906FAA"/>
    <w:rsid w:val="00907D98"/>
    <w:rsid w:val="00910FFC"/>
    <w:rsid w:val="00916457"/>
    <w:rsid w:val="0091713E"/>
    <w:rsid w:val="00920E37"/>
    <w:rsid w:val="00926A60"/>
    <w:rsid w:val="009313C7"/>
    <w:rsid w:val="00932216"/>
    <w:rsid w:val="00933908"/>
    <w:rsid w:val="00933D3C"/>
    <w:rsid w:val="00935079"/>
    <w:rsid w:val="00941A56"/>
    <w:rsid w:val="00943012"/>
    <w:rsid w:val="00944264"/>
    <w:rsid w:val="00944430"/>
    <w:rsid w:val="00946518"/>
    <w:rsid w:val="00947EA2"/>
    <w:rsid w:val="009600F4"/>
    <w:rsid w:val="009601EB"/>
    <w:rsid w:val="0096308C"/>
    <w:rsid w:val="00966EE2"/>
    <w:rsid w:val="00967F07"/>
    <w:rsid w:val="00972907"/>
    <w:rsid w:val="0097650F"/>
    <w:rsid w:val="0097730E"/>
    <w:rsid w:val="0098107E"/>
    <w:rsid w:val="00982224"/>
    <w:rsid w:val="00984230"/>
    <w:rsid w:val="009853CB"/>
    <w:rsid w:val="009853EF"/>
    <w:rsid w:val="00986B2D"/>
    <w:rsid w:val="00987A35"/>
    <w:rsid w:val="009912AC"/>
    <w:rsid w:val="00993068"/>
    <w:rsid w:val="00996E0A"/>
    <w:rsid w:val="0099790A"/>
    <w:rsid w:val="009A0951"/>
    <w:rsid w:val="009A73F1"/>
    <w:rsid w:val="009A7AD6"/>
    <w:rsid w:val="009B0F6D"/>
    <w:rsid w:val="009B1EA3"/>
    <w:rsid w:val="009B2CF3"/>
    <w:rsid w:val="009B34BD"/>
    <w:rsid w:val="009B59BF"/>
    <w:rsid w:val="009B7CE7"/>
    <w:rsid w:val="009C06F6"/>
    <w:rsid w:val="009C1012"/>
    <w:rsid w:val="009C295E"/>
    <w:rsid w:val="009C3BE4"/>
    <w:rsid w:val="009C452F"/>
    <w:rsid w:val="009C4712"/>
    <w:rsid w:val="009C625D"/>
    <w:rsid w:val="009C68DE"/>
    <w:rsid w:val="009D1322"/>
    <w:rsid w:val="009D1FB3"/>
    <w:rsid w:val="009D4844"/>
    <w:rsid w:val="009D587C"/>
    <w:rsid w:val="009D6084"/>
    <w:rsid w:val="009D6B92"/>
    <w:rsid w:val="009E0FDF"/>
    <w:rsid w:val="009E175C"/>
    <w:rsid w:val="009E4602"/>
    <w:rsid w:val="009E49D2"/>
    <w:rsid w:val="009E4FC4"/>
    <w:rsid w:val="009E6F72"/>
    <w:rsid w:val="009F3BCB"/>
    <w:rsid w:val="009F5051"/>
    <w:rsid w:val="00A0095D"/>
    <w:rsid w:val="00A015BA"/>
    <w:rsid w:val="00A0332E"/>
    <w:rsid w:val="00A033FE"/>
    <w:rsid w:val="00A05081"/>
    <w:rsid w:val="00A0577D"/>
    <w:rsid w:val="00A113CE"/>
    <w:rsid w:val="00A134CC"/>
    <w:rsid w:val="00A1389F"/>
    <w:rsid w:val="00A150D9"/>
    <w:rsid w:val="00A202E8"/>
    <w:rsid w:val="00A208D3"/>
    <w:rsid w:val="00A22532"/>
    <w:rsid w:val="00A22F53"/>
    <w:rsid w:val="00A24E77"/>
    <w:rsid w:val="00A253F3"/>
    <w:rsid w:val="00A26584"/>
    <w:rsid w:val="00A26972"/>
    <w:rsid w:val="00A3024F"/>
    <w:rsid w:val="00A3104F"/>
    <w:rsid w:val="00A32BA4"/>
    <w:rsid w:val="00A36936"/>
    <w:rsid w:val="00A40824"/>
    <w:rsid w:val="00A423A2"/>
    <w:rsid w:val="00A43B04"/>
    <w:rsid w:val="00A465BD"/>
    <w:rsid w:val="00A470A4"/>
    <w:rsid w:val="00A50DCC"/>
    <w:rsid w:val="00A548C1"/>
    <w:rsid w:val="00A604CF"/>
    <w:rsid w:val="00A61907"/>
    <w:rsid w:val="00A61DFC"/>
    <w:rsid w:val="00A62479"/>
    <w:rsid w:val="00A64C64"/>
    <w:rsid w:val="00A65253"/>
    <w:rsid w:val="00A65C4F"/>
    <w:rsid w:val="00A66B9B"/>
    <w:rsid w:val="00A6709B"/>
    <w:rsid w:val="00A67FEB"/>
    <w:rsid w:val="00A70EC7"/>
    <w:rsid w:val="00A71F56"/>
    <w:rsid w:val="00A7207F"/>
    <w:rsid w:val="00A73BE2"/>
    <w:rsid w:val="00A778DF"/>
    <w:rsid w:val="00A80F45"/>
    <w:rsid w:val="00A85017"/>
    <w:rsid w:val="00A87A1E"/>
    <w:rsid w:val="00A87B83"/>
    <w:rsid w:val="00A917DF"/>
    <w:rsid w:val="00A92BFC"/>
    <w:rsid w:val="00A9307B"/>
    <w:rsid w:val="00A95546"/>
    <w:rsid w:val="00A969D5"/>
    <w:rsid w:val="00A97485"/>
    <w:rsid w:val="00AA1C18"/>
    <w:rsid w:val="00AA1E07"/>
    <w:rsid w:val="00AA342A"/>
    <w:rsid w:val="00AA5091"/>
    <w:rsid w:val="00AA6AC2"/>
    <w:rsid w:val="00AB28D1"/>
    <w:rsid w:val="00AB4261"/>
    <w:rsid w:val="00AB529D"/>
    <w:rsid w:val="00AB5B1F"/>
    <w:rsid w:val="00AB6371"/>
    <w:rsid w:val="00AB701F"/>
    <w:rsid w:val="00AC0E2F"/>
    <w:rsid w:val="00AC132C"/>
    <w:rsid w:val="00AC2A0A"/>
    <w:rsid w:val="00AC38F0"/>
    <w:rsid w:val="00AC7066"/>
    <w:rsid w:val="00AD4312"/>
    <w:rsid w:val="00AD50CC"/>
    <w:rsid w:val="00AD5D6C"/>
    <w:rsid w:val="00AD5ED6"/>
    <w:rsid w:val="00AD635E"/>
    <w:rsid w:val="00AE19F0"/>
    <w:rsid w:val="00AE4F7F"/>
    <w:rsid w:val="00AE5D61"/>
    <w:rsid w:val="00AE7642"/>
    <w:rsid w:val="00AE7F70"/>
    <w:rsid w:val="00AF1E26"/>
    <w:rsid w:val="00AF22F1"/>
    <w:rsid w:val="00AF36A6"/>
    <w:rsid w:val="00AF40F3"/>
    <w:rsid w:val="00AF447F"/>
    <w:rsid w:val="00AF69C9"/>
    <w:rsid w:val="00AF7640"/>
    <w:rsid w:val="00B00135"/>
    <w:rsid w:val="00B00696"/>
    <w:rsid w:val="00B01408"/>
    <w:rsid w:val="00B03284"/>
    <w:rsid w:val="00B0400B"/>
    <w:rsid w:val="00B045D3"/>
    <w:rsid w:val="00B10416"/>
    <w:rsid w:val="00B10E14"/>
    <w:rsid w:val="00B144E4"/>
    <w:rsid w:val="00B15704"/>
    <w:rsid w:val="00B235D5"/>
    <w:rsid w:val="00B25F04"/>
    <w:rsid w:val="00B25F14"/>
    <w:rsid w:val="00B317B5"/>
    <w:rsid w:val="00B3314A"/>
    <w:rsid w:val="00B3323C"/>
    <w:rsid w:val="00B34214"/>
    <w:rsid w:val="00B3586B"/>
    <w:rsid w:val="00B37410"/>
    <w:rsid w:val="00B37E2B"/>
    <w:rsid w:val="00B40D1D"/>
    <w:rsid w:val="00B42D8C"/>
    <w:rsid w:val="00B46D4C"/>
    <w:rsid w:val="00B530BF"/>
    <w:rsid w:val="00B54D77"/>
    <w:rsid w:val="00B559BA"/>
    <w:rsid w:val="00B57E0F"/>
    <w:rsid w:val="00B6243C"/>
    <w:rsid w:val="00B63659"/>
    <w:rsid w:val="00B647D3"/>
    <w:rsid w:val="00B65C40"/>
    <w:rsid w:val="00B676A2"/>
    <w:rsid w:val="00B703F8"/>
    <w:rsid w:val="00B77B92"/>
    <w:rsid w:val="00B82422"/>
    <w:rsid w:val="00B8324B"/>
    <w:rsid w:val="00B86136"/>
    <w:rsid w:val="00B86EA3"/>
    <w:rsid w:val="00B9101C"/>
    <w:rsid w:val="00B9180F"/>
    <w:rsid w:val="00B91BA9"/>
    <w:rsid w:val="00B9237A"/>
    <w:rsid w:val="00B94DF8"/>
    <w:rsid w:val="00B95C2A"/>
    <w:rsid w:val="00B975B0"/>
    <w:rsid w:val="00BA099E"/>
    <w:rsid w:val="00BA0F99"/>
    <w:rsid w:val="00BA3B95"/>
    <w:rsid w:val="00BA4007"/>
    <w:rsid w:val="00BA7847"/>
    <w:rsid w:val="00BB029D"/>
    <w:rsid w:val="00BB316C"/>
    <w:rsid w:val="00BB3D7C"/>
    <w:rsid w:val="00BB51A4"/>
    <w:rsid w:val="00BC1445"/>
    <w:rsid w:val="00BC305A"/>
    <w:rsid w:val="00BC49B1"/>
    <w:rsid w:val="00BC49E5"/>
    <w:rsid w:val="00BD05B0"/>
    <w:rsid w:val="00BE1B74"/>
    <w:rsid w:val="00BE1EE9"/>
    <w:rsid w:val="00BE32BA"/>
    <w:rsid w:val="00BE6091"/>
    <w:rsid w:val="00BF05C8"/>
    <w:rsid w:val="00BF2219"/>
    <w:rsid w:val="00BF3828"/>
    <w:rsid w:val="00BF39C7"/>
    <w:rsid w:val="00BF3BDB"/>
    <w:rsid w:val="00BF3D5C"/>
    <w:rsid w:val="00BF499C"/>
    <w:rsid w:val="00BF4ABE"/>
    <w:rsid w:val="00BF623C"/>
    <w:rsid w:val="00C0109E"/>
    <w:rsid w:val="00C02D82"/>
    <w:rsid w:val="00C04B46"/>
    <w:rsid w:val="00C063CD"/>
    <w:rsid w:val="00C06B72"/>
    <w:rsid w:val="00C071E2"/>
    <w:rsid w:val="00C07BF8"/>
    <w:rsid w:val="00C10F03"/>
    <w:rsid w:val="00C10F80"/>
    <w:rsid w:val="00C11925"/>
    <w:rsid w:val="00C12035"/>
    <w:rsid w:val="00C12C00"/>
    <w:rsid w:val="00C147CC"/>
    <w:rsid w:val="00C14FE9"/>
    <w:rsid w:val="00C15FA0"/>
    <w:rsid w:val="00C166CC"/>
    <w:rsid w:val="00C2116C"/>
    <w:rsid w:val="00C24517"/>
    <w:rsid w:val="00C27F2D"/>
    <w:rsid w:val="00C314B0"/>
    <w:rsid w:val="00C320AA"/>
    <w:rsid w:val="00C32AAD"/>
    <w:rsid w:val="00C32F2B"/>
    <w:rsid w:val="00C34694"/>
    <w:rsid w:val="00C34B10"/>
    <w:rsid w:val="00C34C17"/>
    <w:rsid w:val="00C34E39"/>
    <w:rsid w:val="00C35B61"/>
    <w:rsid w:val="00C36559"/>
    <w:rsid w:val="00C37BDE"/>
    <w:rsid w:val="00C406D7"/>
    <w:rsid w:val="00C424B8"/>
    <w:rsid w:val="00C43121"/>
    <w:rsid w:val="00C44948"/>
    <w:rsid w:val="00C44BF1"/>
    <w:rsid w:val="00C5186C"/>
    <w:rsid w:val="00C51BDF"/>
    <w:rsid w:val="00C5255F"/>
    <w:rsid w:val="00C52624"/>
    <w:rsid w:val="00C54B2C"/>
    <w:rsid w:val="00C56E2A"/>
    <w:rsid w:val="00C573FA"/>
    <w:rsid w:val="00C57904"/>
    <w:rsid w:val="00C609D1"/>
    <w:rsid w:val="00C61772"/>
    <w:rsid w:val="00C63143"/>
    <w:rsid w:val="00C6350D"/>
    <w:rsid w:val="00C678D0"/>
    <w:rsid w:val="00C70377"/>
    <w:rsid w:val="00C70801"/>
    <w:rsid w:val="00C718EA"/>
    <w:rsid w:val="00C71D85"/>
    <w:rsid w:val="00C726AD"/>
    <w:rsid w:val="00C72739"/>
    <w:rsid w:val="00C727E4"/>
    <w:rsid w:val="00C73FA2"/>
    <w:rsid w:val="00C751A4"/>
    <w:rsid w:val="00C82A9D"/>
    <w:rsid w:val="00C84013"/>
    <w:rsid w:val="00C85B90"/>
    <w:rsid w:val="00C85BA1"/>
    <w:rsid w:val="00C86157"/>
    <w:rsid w:val="00C87DBC"/>
    <w:rsid w:val="00C94593"/>
    <w:rsid w:val="00C9500B"/>
    <w:rsid w:val="00C95125"/>
    <w:rsid w:val="00C96C32"/>
    <w:rsid w:val="00C97EE7"/>
    <w:rsid w:val="00CA0367"/>
    <w:rsid w:val="00CA0A82"/>
    <w:rsid w:val="00CA17C3"/>
    <w:rsid w:val="00CA3A5D"/>
    <w:rsid w:val="00CB0041"/>
    <w:rsid w:val="00CB50B8"/>
    <w:rsid w:val="00CB56B0"/>
    <w:rsid w:val="00CC2A74"/>
    <w:rsid w:val="00CC2B1B"/>
    <w:rsid w:val="00CC2C99"/>
    <w:rsid w:val="00CC2CBF"/>
    <w:rsid w:val="00CC49B9"/>
    <w:rsid w:val="00CC4F57"/>
    <w:rsid w:val="00CD059C"/>
    <w:rsid w:val="00CD1308"/>
    <w:rsid w:val="00CD605E"/>
    <w:rsid w:val="00CD6D66"/>
    <w:rsid w:val="00CE0774"/>
    <w:rsid w:val="00CE0CC2"/>
    <w:rsid w:val="00CE5521"/>
    <w:rsid w:val="00CE58CB"/>
    <w:rsid w:val="00CF081D"/>
    <w:rsid w:val="00CF1868"/>
    <w:rsid w:val="00CF2669"/>
    <w:rsid w:val="00CF26A5"/>
    <w:rsid w:val="00CF32EA"/>
    <w:rsid w:val="00CF47F5"/>
    <w:rsid w:val="00CF4F26"/>
    <w:rsid w:val="00CF5B7E"/>
    <w:rsid w:val="00CF5BD6"/>
    <w:rsid w:val="00CF65C1"/>
    <w:rsid w:val="00CF65EB"/>
    <w:rsid w:val="00CF6983"/>
    <w:rsid w:val="00CF71CE"/>
    <w:rsid w:val="00D00054"/>
    <w:rsid w:val="00D000A1"/>
    <w:rsid w:val="00D00583"/>
    <w:rsid w:val="00D013A4"/>
    <w:rsid w:val="00D020CF"/>
    <w:rsid w:val="00D02A80"/>
    <w:rsid w:val="00D053ED"/>
    <w:rsid w:val="00D12C96"/>
    <w:rsid w:val="00D12C9C"/>
    <w:rsid w:val="00D13562"/>
    <w:rsid w:val="00D174E2"/>
    <w:rsid w:val="00D212E4"/>
    <w:rsid w:val="00D22335"/>
    <w:rsid w:val="00D22764"/>
    <w:rsid w:val="00D23C9D"/>
    <w:rsid w:val="00D2425E"/>
    <w:rsid w:val="00D24C5F"/>
    <w:rsid w:val="00D32320"/>
    <w:rsid w:val="00D33DE5"/>
    <w:rsid w:val="00D354EC"/>
    <w:rsid w:val="00D369B6"/>
    <w:rsid w:val="00D36D54"/>
    <w:rsid w:val="00D37554"/>
    <w:rsid w:val="00D379DD"/>
    <w:rsid w:val="00D37CFE"/>
    <w:rsid w:val="00D4210B"/>
    <w:rsid w:val="00D47CE6"/>
    <w:rsid w:val="00D60133"/>
    <w:rsid w:val="00D603DE"/>
    <w:rsid w:val="00D6179D"/>
    <w:rsid w:val="00D62AAF"/>
    <w:rsid w:val="00D62FC6"/>
    <w:rsid w:val="00D63ED3"/>
    <w:rsid w:val="00D64994"/>
    <w:rsid w:val="00D72C60"/>
    <w:rsid w:val="00D742DD"/>
    <w:rsid w:val="00D74E3D"/>
    <w:rsid w:val="00D75DE4"/>
    <w:rsid w:val="00D75ECC"/>
    <w:rsid w:val="00D8010F"/>
    <w:rsid w:val="00D82403"/>
    <w:rsid w:val="00D83483"/>
    <w:rsid w:val="00D842BA"/>
    <w:rsid w:val="00D84445"/>
    <w:rsid w:val="00D87325"/>
    <w:rsid w:val="00D8750B"/>
    <w:rsid w:val="00D93CE7"/>
    <w:rsid w:val="00D94159"/>
    <w:rsid w:val="00DA1CD7"/>
    <w:rsid w:val="00DA47EF"/>
    <w:rsid w:val="00DA52C8"/>
    <w:rsid w:val="00DA5DA0"/>
    <w:rsid w:val="00DB3160"/>
    <w:rsid w:val="00DB682D"/>
    <w:rsid w:val="00DC02ED"/>
    <w:rsid w:val="00DC1ADA"/>
    <w:rsid w:val="00DC2081"/>
    <w:rsid w:val="00DC2CAE"/>
    <w:rsid w:val="00DC3146"/>
    <w:rsid w:val="00DC5749"/>
    <w:rsid w:val="00DC5BD0"/>
    <w:rsid w:val="00DD1968"/>
    <w:rsid w:val="00DD457E"/>
    <w:rsid w:val="00DD51B5"/>
    <w:rsid w:val="00DD6478"/>
    <w:rsid w:val="00DE41A6"/>
    <w:rsid w:val="00DE53C8"/>
    <w:rsid w:val="00DE7671"/>
    <w:rsid w:val="00DF1ABE"/>
    <w:rsid w:val="00DF6141"/>
    <w:rsid w:val="00E00DB6"/>
    <w:rsid w:val="00E01038"/>
    <w:rsid w:val="00E017D3"/>
    <w:rsid w:val="00E02EE1"/>
    <w:rsid w:val="00E02F22"/>
    <w:rsid w:val="00E03C7B"/>
    <w:rsid w:val="00E05852"/>
    <w:rsid w:val="00E1040F"/>
    <w:rsid w:val="00E1196B"/>
    <w:rsid w:val="00E139BD"/>
    <w:rsid w:val="00E13F81"/>
    <w:rsid w:val="00E13FBD"/>
    <w:rsid w:val="00E14A56"/>
    <w:rsid w:val="00E200F7"/>
    <w:rsid w:val="00E2226A"/>
    <w:rsid w:val="00E22549"/>
    <w:rsid w:val="00E25ED9"/>
    <w:rsid w:val="00E30113"/>
    <w:rsid w:val="00E303F8"/>
    <w:rsid w:val="00E30B02"/>
    <w:rsid w:val="00E3492E"/>
    <w:rsid w:val="00E354D8"/>
    <w:rsid w:val="00E373CA"/>
    <w:rsid w:val="00E430EB"/>
    <w:rsid w:val="00E455B4"/>
    <w:rsid w:val="00E47062"/>
    <w:rsid w:val="00E4794E"/>
    <w:rsid w:val="00E51042"/>
    <w:rsid w:val="00E516DC"/>
    <w:rsid w:val="00E51BD8"/>
    <w:rsid w:val="00E533B1"/>
    <w:rsid w:val="00E55991"/>
    <w:rsid w:val="00E56278"/>
    <w:rsid w:val="00E63274"/>
    <w:rsid w:val="00E63BF0"/>
    <w:rsid w:val="00E6675B"/>
    <w:rsid w:val="00E66C2F"/>
    <w:rsid w:val="00E70A57"/>
    <w:rsid w:val="00E71145"/>
    <w:rsid w:val="00E71377"/>
    <w:rsid w:val="00E71CB8"/>
    <w:rsid w:val="00E72083"/>
    <w:rsid w:val="00E725E5"/>
    <w:rsid w:val="00E738D5"/>
    <w:rsid w:val="00E73A3B"/>
    <w:rsid w:val="00E74263"/>
    <w:rsid w:val="00E75920"/>
    <w:rsid w:val="00E81F2F"/>
    <w:rsid w:val="00E8388A"/>
    <w:rsid w:val="00E839E2"/>
    <w:rsid w:val="00E84F57"/>
    <w:rsid w:val="00E852E8"/>
    <w:rsid w:val="00E85364"/>
    <w:rsid w:val="00E921EC"/>
    <w:rsid w:val="00E93A9F"/>
    <w:rsid w:val="00E95024"/>
    <w:rsid w:val="00E97110"/>
    <w:rsid w:val="00E97A96"/>
    <w:rsid w:val="00EA086D"/>
    <w:rsid w:val="00EA16CB"/>
    <w:rsid w:val="00EA35EB"/>
    <w:rsid w:val="00EA41D7"/>
    <w:rsid w:val="00EA4F1C"/>
    <w:rsid w:val="00EA59E0"/>
    <w:rsid w:val="00EA5AA9"/>
    <w:rsid w:val="00EA7432"/>
    <w:rsid w:val="00EB0FF4"/>
    <w:rsid w:val="00EB508F"/>
    <w:rsid w:val="00EC002D"/>
    <w:rsid w:val="00EC2D6E"/>
    <w:rsid w:val="00EC33CD"/>
    <w:rsid w:val="00EC46F5"/>
    <w:rsid w:val="00EC4C50"/>
    <w:rsid w:val="00EC5B26"/>
    <w:rsid w:val="00ED0864"/>
    <w:rsid w:val="00ED29BE"/>
    <w:rsid w:val="00ED2B12"/>
    <w:rsid w:val="00ED33DD"/>
    <w:rsid w:val="00ED46AB"/>
    <w:rsid w:val="00ED5EDB"/>
    <w:rsid w:val="00ED709C"/>
    <w:rsid w:val="00EE029A"/>
    <w:rsid w:val="00EE0C40"/>
    <w:rsid w:val="00EE2564"/>
    <w:rsid w:val="00EE2C05"/>
    <w:rsid w:val="00EE2D49"/>
    <w:rsid w:val="00EE4108"/>
    <w:rsid w:val="00EE569C"/>
    <w:rsid w:val="00EE748C"/>
    <w:rsid w:val="00EE7FE9"/>
    <w:rsid w:val="00EF1AB2"/>
    <w:rsid w:val="00EF1C27"/>
    <w:rsid w:val="00EF23AE"/>
    <w:rsid w:val="00EF3B52"/>
    <w:rsid w:val="00EF427B"/>
    <w:rsid w:val="00EF5995"/>
    <w:rsid w:val="00EF5AE2"/>
    <w:rsid w:val="00F00386"/>
    <w:rsid w:val="00F01A57"/>
    <w:rsid w:val="00F01A74"/>
    <w:rsid w:val="00F02E2E"/>
    <w:rsid w:val="00F0549B"/>
    <w:rsid w:val="00F11A7C"/>
    <w:rsid w:val="00F12738"/>
    <w:rsid w:val="00F12814"/>
    <w:rsid w:val="00F1289D"/>
    <w:rsid w:val="00F12C38"/>
    <w:rsid w:val="00F17107"/>
    <w:rsid w:val="00F23A88"/>
    <w:rsid w:val="00F26520"/>
    <w:rsid w:val="00F26BD8"/>
    <w:rsid w:val="00F27369"/>
    <w:rsid w:val="00F34523"/>
    <w:rsid w:val="00F36A36"/>
    <w:rsid w:val="00F36A62"/>
    <w:rsid w:val="00F43980"/>
    <w:rsid w:val="00F509B6"/>
    <w:rsid w:val="00F511A9"/>
    <w:rsid w:val="00F52690"/>
    <w:rsid w:val="00F5332C"/>
    <w:rsid w:val="00F54BD9"/>
    <w:rsid w:val="00F54D8C"/>
    <w:rsid w:val="00F55D00"/>
    <w:rsid w:val="00F57AEE"/>
    <w:rsid w:val="00F60ACD"/>
    <w:rsid w:val="00F6301C"/>
    <w:rsid w:val="00F63E52"/>
    <w:rsid w:val="00F675AE"/>
    <w:rsid w:val="00F7220D"/>
    <w:rsid w:val="00F72FC4"/>
    <w:rsid w:val="00F74E0A"/>
    <w:rsid w:val="00F75F48"/>
    <w:rsid w:val="00F77680"/>
    <w:rsid w:val="00F80875"/>
    <w:rsid w:val="00F81588"/>
    <w:rsid w:val="00F82FC4"/>
    <w:rsid w:val="00F83E06"/>
    <w:rsid w:val="00F84F49"/>
    <w:rsid w:val="00F86ECA"/>
    <w:rsid w:val="00F8753B"/>
    <w:rsid w:val="00F932A6"/>
    <w:rsid w:val="00F95CF3"/>
    <w:rsid w:val="00F967C7"/>
    <w:rsid w:val="00F9702A"/>
    <w:rsid w:val="00FA2C1A"/>
    <w:rsid w:val="00FA3D1D"/>
    <w:rsid w:val="00FA503B"/>
    <w:rsid w:val="00FA702D"/>
    <w:rsid w:val="00FB2720"/>
    <w:rsid w:val="00FB4E57"/>
    <w:rsid w:val="00FB5BF2"/>
    <w:rsid w:val="00FB631E"/>
    <w:rsid w:val="00FC10AB"/>
    <w:rsid w:val="00FC2261"/>
    <w:rsid w:val="00FC26A6"/>
    <w:rsid w:val="00FC423B"/>
    <w:rsid w:val="00FC5ADE"/>
    <w:rsid w:val="00FC5D15"/>
    <w:rsid w:val="00FC60BF"/>
    <w:rsid w:val="00FC6D3F"/>
    <w:rsid w:val="00FC7C2A"/>
    <w:rsid w:val="00FD0787"/>
    <w:rsid w:val="00FD5C50"/>
    <w:rsid w:val="00FD74A1"/>
    <w:rsid w:val="00FE353F"/>
    <w:rsid w:val="00FE3C39"/>
    <w:rsid w:val="00FE4D55"/>
    <w:rsid w:val="00FE667E"/>
    <w:rsid w:val="00FE745A"/>
    <w:rsid w:val="00FF049F"/>
    <w:rsid w:val="00FF0F54"/>
    <w:rsid w:val="00FF44DC"/>
    <w:rsid w:val="00FF5808"/>
    <w:rsid w:val="00FF5A47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F5850AB2-D6C5-4786-8043-36BBA5F1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D82403"/>
    <w:rPr>
      <w:rFonts w:eastAsia="Times New Roman"/>
      <w:lang w:eastAsia="en-CA"/>
    </w:rPr>
  </w:style>
  <w:style w:type="paragraph" w:styleId="Heading1">
    <w:name w:val="heading 1"/>
    <w:next w:val="Heading2"/>
    <w:link w:val="Heading1Char"/>
    <w:qFormat/>
    <w:rsid w:val="007277C7"/>
    <w:pPr>
      <w:keepNext/>
      <w:spacing w:before="720" w:after="600"/>
      <w:outlineLvl w:val="0"/>
    </w:pPr>
    <w:rPr>
      <w:rFonts w:eastAsia="Times New Roman" w:cs="Arial"/>
      <w:b/>
      <w:sz w:val="32"/>
      <w:szCs w:val="32"/>
      <w:lang w:val="fr-CA"/>
    </w:rPr>
  </w:style>
  <w:style w:type="paragraph" w:styleId="Heading2">
    <w:name w:val="heading 2"/>
    <w:next w:val="Heading3"/>
    <w:link w:val="Heading2Char"/>
    <w:qFormat/>
    <w:rsid w:val="007277C7"/>
    <w:pPr>
      <w:keepNext/>
      <w:spacing w:before="480" w:after="360"/>
      <w:outlineLvl w:val="1"/>
    </w:pPr>
    <w:rPr>
      <w:rFonts w:eastAsia="Times New Roman" w:cs="Arial"/>
      <w:b/>
      <w:sz w:val="26"/>
      <w:szCs w:val="26"/>
      <w:lang w:val="fr-CA"/>
    </w:rPr>
  </w:style>
  <w:style w:type="paragraph" w:styleId="Heading3">
    <w:name w:val="heading 3"/>
    <w:next w:val="09Para"/>
    <w:link w:val="Heading3Char"/>
    <w:qFormat/>
    <w:rsid w:val="007277C7"/>
    <w:pPr>
      <w:keepNext/>
      <w:spacing w:before="360" w:after="240"/>
      <w:outlineLvl w:val="2"/>
    </w:pPr>
    <w:rPr>
      <w:rFonts w:eastAsia="Times New Roman" w:cs="Arial"/>
      <w:b/>
      <w:lang w:val="fr-CA"/>
    </w:rPr>
  </w:style>
  <w:style w:type="paragraph" w:styleId="Heading4">
    <w:name w:val="heading 4"/>
    <w:basedOn w:val="Normal"/>
    <w:next w:val="Normal"/>
    <w:link w:val="Heading4Char"/>
    <w:semiHidden/>
    <w:qFormat/>
    <w:rsid w:val="007277C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7277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277C7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7277C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7277C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277C7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1868"/>
    <w:rPr>
      <w:rFonts w:eastAsia="Times New Roman" w:cs="Arial"/>
      <w:b/>
      <w:sz w:val="32"/>
      <w:szCs w:val="32"/>
      <w:lang w:val="fr-CA"/>
    </w:rPr>
  </w:style>
  <w:style w:type="character" w:customStyle="1" w:styleId="Heading2Char">
    <w:name w:val="Heading 2 Char"/>
    <w:basedOn w:val="DefaultParagraphFont"/>
    <w:link w:val="Heading2"/>
    <w:rsid w:val="00CF1868"/>
    <w:rPr>
      <w:rFonts w:eastAsia="Times New Roman" w:cs="Arial"/>
      <w:b/>
      <w:sz w:val="26"/>
      <w:szCs w:val="26"/>
      <w:lang w:val="fr-CA"/>
    </w:rPr>
  </w:style>
  <w:style w:type="character" w:customStyle="1" w:styleId="Heading3Char">
    <w:name w:val="Heading 3 Char"/>
    <w:basedOn w:val="DefaultParagraphFont"/>
    <w:link w:val="Heading3"/>
    <w:rsid w:val="00CF1868"/>
    <w:rPr>
      <w:rFonts w:eastAsia="Times New Roman" w:cs="Arial"/>
      <w:b/>
      <w:lang w:val="fr-CA"/>
    </w:rPr>
  </w:style>
  <w:style w:type="character" w:customStyle="1" w:styleId="Heading4Char">
    <w:name w:val="Heading 4 Char"/>
    <w:basedOn w:val="DefaultParagraphFont"/>
    <w:link w:val="Heading4"/>
    <w:semiHidden/>
    <w:rsid w:val="00622D99"/>
    <w:rPr>
      <w:rFonts w:ascii="Times New Roman" w:eastAsia="Times New Roman" w:hAnsi="Times New Roman"/>
      <w:b/>
      <w:bCs/>
      <w:sz w:val="28"/>
      <w:szCs w:val="28"/>
      <w:lang w:eastAsia="en-CA"/>
    </w:rPr>
  </w:style>
  <w:style w:type="character" w:customStyle="1" w:styleId="Heading5Char">
    <w:name w:val="Heading 5 Char"/>
    <w:basedOn w:val="DefaultParagraphFont"/>
    <w:link w:val="Heading5"/>
    <w:semiHidden/>
    <w:rsid w:val="00622D99"/>
    <w:rPr>
      <w:rFonts w:eastAsia="Times New Roman"/>
      <w:b/>
      <w:bCs/>
      <w:i/>
      <w:iCs/>
      <w:sz w:val="26"/>
      <w:szCs w:val="26"/>
      <w:lang w:eastAsia="en-CA"/>
    </w:rPr>
  </w:style>
  <w:style w:type="character" w:customStyle="1" w:styleId="Heading6Char">
    <w:name w:val="Heading 6 Char"/>
    <w:basedOn w:val="DefaultParagraphFont"/>
    <w:link w:val="Heading6"/>
    <w:semiHidden/>
    <w:rsid w:val="00622D99"/>
    <w:rPr>
      <w:rFonts w:ascii="Times New Roman" w:eastAsia="Times New Roman" w:hAnsi="Times New Roman"/>
      <w:b/>
      <w:bCs/>
      <w:lang w:eastAsia="en-CA"/>
    </w:rPr>
  </w:style>
  <w:style w:type="character" w:customStyle="1" w:styleId="Heading7Char">
    <w:name w:val="Heading 7 Char"/>
    <w:basedOn w:val="DefaultParagraphFont"/>
    <w:link w:val="Heading7"/>
    <w:semiHidden/>
    <w:rsid w:val="00622D99"/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8Char">
    <w:name w:val="Heading 8 Char"/>
    <w:basedOn w:val="DefaultParagraphFont"/>
    <w:link w:val="Heading8"/>
    <w:semiHidden/>
    <w:rsid w:val="00622D99"/>
    <w:rPr>
      <w:rFonts w:ascii="Times New Roman" w:eastAsia="Times New Roman" w:hAnsi="Times New Roman"/>
      <w:i/>
      <w:iCs/>
      <w:sz w:val="24"/>
      <w:szCs w:val="24"/>
      <w:lang w:eastAsia="en-CA"/>
    </w:rPr>
  </w:style>
  <w:style w:type="character" w:customStyle="1" w:styleId="Heading9Char">
    <w:name w:val="Heading 9 Char"/>
    <w:basedOn w:val="DefaultParagraphFont"/>
    <w:link w:val="Heading9"/>
    <w:semiHidden/>
    <w:rsid w:val="00622D99"/>
    <w:rPr>
      <w:rFonts w:eastAsia="Times New Roman" w:cs="Arial"/>
      <w:lang w:eastAsia="en-CA"/>
    </w:rPr>
  </w:style>
  <w:style w:type="paragraph" w:customStyle="1" w:styleId="02NATUREDELENVOI">
    <w:name w:val="02_NATURE DE L'ENVOI"/>
    <w:next w:val="Normal"/>
    <w:rsid w:val="007277C7"/>
    <w:pPr>
      <w:spacing w:before="960" w:after="480"/>
    </w:pPr>
    <w:rPr>
      <w:rFonts w:eastAsia="Times New Roman"/>
      <w:u w:val="single"/>
      <w:lang w:val="fr-CA"/>
    </w:rPr>
  </w:style>
  <w:style w:type="paragraph" w:customStyle="1" w:styleId="03Date">
    <w:name w:val="03_Date"/>
    <w:next w:val="Normal"/>
    <w:rsid w:val="007277C7"/>
    <w:pPr>
      <w:tabs>
        <w:tab w:val="left" w:pos="5760"/>
      </w:tabs>
      <w:spacing w:before="960" w:after="480"/>
    </w:pPr>
    <w:rPr>
      <w:rFonts w:eastAsia="Times New Roman"/>
      <w:lang w:val="fr-CA"/>
    </w:rPr>
  </w:style>
  <w:style w:type="paragraph" w:customStyle="1" w:styleId="04Vedette">
    <w:name w:val="04_Vedette"/>
    <w:rsid w:val="007277C7"/>
    <w:rPr>
      <w:rFonts w:eastAsia="Times New Roman"/>
      <w:lang w:val="fr-CA"/>
    </w:rPr>
  </w:style>
  <w:style w:type="paragraph" w:customStyle="1" w:styleId="05Mentiondacheminement">
    <w:name w:val="05_Mention d'acheminement"/>
    <w:next w:val="Normal"/>
    <w:rsid w:val="007277C7"/>
    <w:pPr>
      <w:spacing w:before="360" w:after="360"/>
    </w:pPr>
    <w:rPr>
      <w:rFonts w:eastAsia="Times New Roman"/>
      <w:u w:val="single"/>
      <w:lang w:val="fr-CA"/>
    </w:rPr>
  </w:style>
  <w:style w:type="paragraph" w:customStyle="1" w:styleId="06Rfrences">
    <w:name w:val="06_Références"/>
    <w:next w:val="Normal"/>
    <w:rsid w:val="007277C7"/>
    <w:pPr>
      <w:spacing w:before="360" w:after="360"/>
    </w:pPr>
    <w:rPr>
      <w:rFonts w:eastAsia="Times New Roman"/>
      <w:lang w:val="fr-CA"/>
    </w:rPr>
  </w:style>
  <w:style w:type="paragraph" w:customStyle="1" w:styleId="07Objet">
    <w:name w:val="07_Objet"/>
    <w:next w:val="Normal"/>
    <w:rsid w:val="007277C7"/>
    <w:pPr>
      <w:spacing w:before="360" w:after="360"/>
    </w:pPr>
    <w:rPr>
      <w:rFonts w:eastAsia="Times New Roman"/>
      <w:b/>
      <w:lang w:val="fr-CA"/>
    </w:rPr>
  </w:style>
  <w:style w:type="paragraph" w:customStyle="1" w:styleId="08Appel">
    <w:name w:val="08_Appel"/>
    <w:basedOn w:val="06Rfrences"/>
    <w:next w:val="Normal"/>
    <w:rsid w:val="007277C7"/>
  </w:style>
  <w:style w:type="paragraph" w:customStyle="1" w:styleId="09Para">
    <w:name w:val="09_Para"/>
    <w:qFormat/>
    <w:rsid w:val="007277C7"/>
    <w:pPr>
      <w:spacing w:before="240" w:after="240"/>
    </w:pPr>
    <w:rPr>
      <w:rFonts w:eastAsia="Times New Roman"/>
      <w:lang w:val="fr-CA"/>
    </w:rPr>
  </w:style>
  <w:style w:type="paragraph" w:customStyle="1" w:styleId="09ParaAlpha1">
    <w:name w:val="09_Para Alpha 1"/>
    <w:qFormat/>
    <w:rsid w:val="007277C7"/>
    <w:pPr>
      <w:numPr>
        <w:numId w:val="1"/>
      </w:numPr>
      <w:spacing w:before="240" w:after="240"/>
    </w:pPr>
    <w:rPr>
      <w:rFonts w:eastAsia="Times New Roman"/>
      <w:lang w:val="fr-CA"/>
    </w:rPr>
  </w:style>
  <w:style w:type="numbering" w:customStyle="1" w:styleId="09ParaAlpha1a">
    <w:name w:val="09_Para Alpha 1a"/>
    <w:semiHidden/>
    <w:rsid w:val="007277C7"/>
    <w:pPr>
      <w:numPr>
        <w:numId w:val="1"/>
      </w:numPr>
    </w:pPr>
  </w:style>
  <w:style w:type="paragraph" w:customStyle="1" w:styleId="09ParaAlpha2">
    <w:name w:val="09_Para Alpha 2"/>
    <w:basedOn w:val="09ParaAlpha1"/>
    <w:qFormat/>
    <w:rsid w:val="007277C7"/>
    <w:pPr>
      <w:numPr>
        <w:numId w:val="2"/>
      </w:numPr>
    </w:pPr>
  </w:style>
  <w:style w:type="numbering" w:customStyle="1" w:styleId="09ParaAlpha2a">
    <w:name w:val="09_Para Alpha 2a"/>
    <w:semiHidden/>
    <w:rsid w:val="007277C7"/>
    <w:pPr>
      <w:numPr>
        <w:numId w:val="2"/>
      </w:numPr>
    </w:pPr>
  </w:style>
  <w:style w:type="paragraph" w:customStyle="1" w:styleId="09ParaAlpha3">
    <w:name w:val="09_Para Alpha 3"/>
    <w:basedOn w:val="09ParaAlpha2"/>
    <w:qFormat/>
    <w:rsid w:val="007277C7"/>
    <w:pPr>
      <w:numPr>
        <w:numId w:val="3"/>
      </w:numPr>
    </w:pPr>
  </w:style>
  <w:style w:type="numbering" w:customStyle="1" w:styleId="09ParaAlpha3a">
    <w:name w:val="09_Para Alpha 3a"/>
    <w:semiHidden/>
    <w:rsid w:val="007277C7"/>
    <w:pPr>
      <w:numPr>
        <w:numId w:val="3"/>
      </w:numPr>
    </w:pPr>
  </w:style>
  <w:style w:type="paragraph" w:customStyle="1" w:styleId="09ParaBullet1">
    <w:name w:val="09_Para Bullet 1"/>
    <w:rsid w:val="007277C7"/>
    <w:pPr>
      <w:numPr>
        <w:numId w:val="4"/>
      </w:numPr>
      <w:spacing w:before="240" w:after="240"/>
    </w:pPr>
    <w:rPr>
      <w:rFonts w:eastAsia="Times New Roman"/>
      <w:lang w:val="fr-CA"/>
    </w:rPr>
  </w:style>
  <w:style w:type="paragraph" w:customStyle="1" w:styleId="09ParaBullet2">
    <w:name w:val="09_Para Bullet 2"/>
    <w:basedOn w:val="09ParaBullet1"/>
    <w:rsid w:val="007277C7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7277C7"/>
    <w:pPr>
      <w:numPr>
        <w:ilvl w:val="2"/>
        <w:numId w:val="6"/>
      </w:numPr>
      <w:spacing w:before="120" w:after="120"/>
    </w:pPr>
  </w:style>
  <w:style w:type="paragraph" w:customStyle="1" w:styleId="09ParaIndent1">
    <w:name w:val="09_Para Indent 1"/>
    <w:basedOn w:val="09Para"/>
    <w:rsid w:val="007277C7"/>
    <w:pPr>
      <w:ind w:left="360"/>
    </w:pPr>
  </w:style>
  <w:style w:type="paragraph" w:customStyle="1" w:styleId="09ParaIndent2">
    <w:name w:val="09_Para Indent 2"/>
    <w:basedOn w:val="09ParaIndent1"/>
    <w:rsid w:val="007277C7"/>
    <w:pPr>
      <w:ind w:left="720"/>
    </w:pPr>
  </w:style>
  <w:style w:type="paragraph" w:customStyle="1" w:styleId="09ParaIndent3">
    <w:name w:val="09_Para Indent 3"/>
    <w:basedOn w:val="09ParaIndent2"/>
    <w:rsid w:val="007277C7"/>
    <w:pPr>
      <w:ind w:left="1080"/>
    </w:pPr>
  </w:style>
  <w:style w:type="paragraph" w:customStyle="1" w:styleId="09ParaIndent4">
    <w:name w:val="09_Para Indent 4"/>
    <w:basedOn w:val="09ParaIndent3"/>
    <w:rsid w:val="007277C7"/>
    <w:pPr>
      <w:ind w:left="1440"/>
    </w:pPr>
  </w:style>
  <w:style w:type="paragraph" w:customStyle="1" w:styleId="09ParaList1">
    <w:name w:val="09_Para List 1"/>
    <w:rsid w:val="007277C7"/>
    <w:pPr>
      <w:numPr>
        <w:numId w:val="7"/>
      </w:numPr>
      <w:spacing w:before="240" w:after="240"/>
    </w:pPr>
    <w:rPr>
      <w:rFonts w:eastAsia="Times New Roman"/>
      <w:lang w:val="fr-CA"/>
    </w:rPr>
  </w:style>
  <w:style w:type="numbering" w:customStyle="1" w:styleId="09ParaList1a">
    <w:name w:val="09_Para List 1a"/>
    <w:semiHidden/>
    <w:rsid w:val="007277C7"/>
    <w:pPr>
      <w:numPr>
        <w:numId w:val="7"/>
      </w:numPr>
    </w:pPr>
  </w:style>
  <w:style w:type="paragraph" w:customStyle="1" w:styleId="09ParaList2">
    <w:name w:val="09_Para List 2"/>
    <w:basedOn w:val="09ParaList1"/>
    <w:rsid w:val="007277C7"/>
    <w:pPr>
      <w:numPr>
        <w:numId w:val="8"/>
      </w:numPr>
    </w:pPr>
  </w:style>
  <w:style w:type="numbering" w:customStyle="1" w:styleId="09ParaList2a">
    <w:name w:val="09_Para List 2a"/>
    <w:semiHidden/>
    <w:rsid w:val="007277C7"/>
    <w:pPr>
      <w:numPr>
        <w:numId w:val="8"/>
      </w:numPr>
    </w:pPr>
  </w:style>
  <w:style w:type="paragraph" w:customStyle="1" w:styleId="09ParaList3">
    <w:name w:val="09_Para List 3"/>
    <w:basedOn w:val="09ParaList2"/>
    <w:rsid w:val="007277C7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7277C7"/>
    <w:pPr>
      <w:numPr>
        <w:numId w:val="9"/>
      </w:numPr>
    </w:pPr>
  </w:style>
  <w:style w:type="paragraph" w:customStyle="1" w:styleId="10Salutation">
    <w:name w:val="10_Salutation"/>
    <w:rsid w:val="0097730E"/>
    <w:pPr>
      <w:keepNext/>
      <w:keepLines/>
      <w:spacing w:before="240" w:after="600"/>
    </w:pPr>
    <w:rPr>
      <w:rFonts w:eastAsia="Times New Roman"/>
      <w:lang w:val="fr-CA"/>
    </w:rPr>
  </w:style>
  <w:style w:type="paragraph" w:customStyle="1" w:styleId="11Signature">
    <w:name w:val="11_Signature"/>
    <w:basedOn w:val="07Objet"/>
    <w:next w:val="Normal"/>
    <w:qFormat/>
    <w:rsid w:val="007277C7"/>
    <w:rPr>
      <w:b w:val="0"/>
    </w:rPr>
  </w:style>
  <w:style w:type="paragraph" w:customStyle="1" w:styleId="12Initialesdidentification">
    <w:name w:val="12_Initiales d'identification"/>
    <w:basedOn w:val="11Signature"/>
    <w:next w:val="Normal"/>
    <w:rsid w:val="007277C7"/>
  </w:style>
  <w:style w:type="paragraph" w:customStyle="1" w:styleId="13Picejointe">
    <w:name w:val="13_Pièce jointe"/>
    <w:basedOn w:val="11Signature"/>
    <w:next w:val="Normal"/>
    <w:rsid w:val="007277C7"/>
  </w:style>
  <w:style w:type="paragraph" w:customStyle="1" w:styleId="14cc">
    <w:name w:val="14_c.c."/>
    <w:basedOn w:val="13Picejointe"/>
    <w:qFormat/>
    <w:rsid w:val="007277C7"/>
    <w:pPr>
      <w:tabs>
        <w:tab w:val="left" w:pos="576"/>
      </w:tabs>
      <w:spacing w:before="0" w:after="0"/>
      <w:ind w:left="576" w:hanging="576"/>
    </w:pPr>
  </w:style>
  <w:style w:type="paragraph" w:customStyle="1" w:styleId="15TableAlpha1">
    <w:name w:val="15_TableAlpha 1"/>
    <w:rsid w:val="007277C7"/>
    <w:pPr>
      <w:numPr>
        <w:numId w:val="10"/>
      </w:numPr>
      <w:spacing w:before="120" w:after="120"/>
    </w:pPr>
    <w:rPr>
      <w:rFonts w:eastAsia="Times New Roman"/>
      <w:lang w:val="fr-CA"/>
    </w:rPr>
  </w:style>
  <w:style w:type="numbering" w:customStyle="1" w:styleId="15TableAlpha1a">
    <w:name w:val="15_TableAlpha 1a"/>
    <w:semiHidden/>
    <w:rsid w:val="007277C7"/>
    <w:pPr>
      <w:numPr>
        <w:numId w:val="10"/>
      </w:numPr>
    </w:pPr>
  </w:style>
  <w:style w:type="paragraph" w:customStyle="1" w:styleId="15TableAlpha2">
    <w:name w:val="15_TableAlpha 2"/>
    <w:basedOn w:val="15TableAlpha1"/>
    <w:rsid w:val="007277C7"/>
    <w:pPr>
      <w:numPr>
        <w:numId w:val="11"/>
      </w:numPr>
    </w:pPr>
  </w:style>
  <w:style w:type="numbering" w:customStyle="1" w:styleId="15TableAlpha2a">
    <w:name w:val="15_TableAlpha 2a"/>
    <w:semiHidden/>
    <w:rsid w:val="007277C7"/>
    <w:pPr>
      <w:numPr>
        <w:numId w:val="11"/>
      </w:numPr>
    </w:pPr>
  </w:style>
  <w:style w:type="paragraph" w:customStyle="1" w:styleId="15TableBullet1">
    <w:name w:val="15_TableBullet 1"/>
    <w:rsid w:val="007277C7"/>
    <w:pPr>
      <w:numPr>
        <w:numId w:val="12"/>
      </w:numPr>
      <w:tabs>
        <w:tab w:val="left" w:pos="288"/>
      </w:tabs>
      <w:spacing w:before="120" w:after="120"/>
    </w:pPr>
    <w:rPr>
      <w:rFonts w:eastAsia="Times New Roman"/>
      <w:lang w:val="fr-CA"/>
    </w:rPr>
  </w:style>
  <w:style w:type="paragraph" w:customStyle="1" w:styleId="15TableBullet2">
    <w:name w:val="15_TableBullet 2"/>
    <w:basedOn w:val="15TableBullet1"/>
    <w:rsid w:val="007277C7"/>
    <w:pPr>
      <w:numPr>
        <w:ilvl w:val="1"/>
        <w:numId w:val="13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7277C7"/>
    <w:pPr>
      <w:numPr>
        <w:ilvl w:val="2"/>
        <w:numId w:val="14"/>
      </w:numPr>
      <w:spacing w:before="80" w:after="80"/>
    </w:pPr>
  </w:style>
  <w:style w:type="paragraph" w:customStyle="1" w:styleId="15TableHeadCentred">
    <w:name w:val="15_TableHead Centred"/>
    <w:next w:val="Normal"/>
    <w:rsid w:val="007277C7"/>
    <w:pPr>
      <w:spacing w:before="120" w:after="120"/>
      <w:jc w:val="center"/>
    </w:pPr>
    <w:rPr>
      <w:rFonts w:eastAsia="Times New Roman"/>
      <w:b/>
      <w:lang w:val="fr-CA"/>
    </w:rPr>
  </w:style>
  <w:style w:type="paragraph" w:styleId="Revision">
    <w:name w:val="Revision"/>
    <w:hidden/>
    <w:uiPriority w:val="99"/>
    <w:semiHidden/>
    <w:rsid w:val="00BF3828"/>
    <w:rPr>
      <w:rFonts w:ascii="Times New Roman" w:eastAsia="Times New Roman" w:hAnsi="Times New Roman"/>
    </w:rPr>
  </w:style>
  <w:style w:type="paragraph" w:customStyle="1" w:styleId="15TableHead">
    <w:name w:val="15_TableHead"/>
    <w:basedOn w:val="15TableHeadCentred"/>
    <w:next w:val="Normal"/>
    <w:rsid w:val="007277C7"/>
    <w:pPr>
      <w:jc w:val="left"/>
    </w:pPr>
  </w:style>
  <w:style w:type="paragraph" w:customStyle="1" w:styleId="15TableList1">
    <w:name w:val="15_TableList 1"/>
    <w:rsid w:val="007277C7"/>
    <w:pPr>
      <w:numPr>
        <w:numId w:val="15"/>
      </w:numPr>
      <w:spacing w:before="120" w:after="120"/>
    </w:pPr>
    <w:rPr>
      <w:rFonts w:eastAsia="Times New Roman"/>
      <w:lang w:val="fr-CA"/>
    </w:rPr>
  </w:style>
  <w:style w:type="paragraph" w:customStyle="1" w:styleId="15TableList2">
    <w:name w:val="15_TableList 2"/>
    <w:basedOn w:val="15TableList1"/>
    <w:rsid w:val="007277C7"/>
    <w:pPr>
      <w:numPr>
        <w:numId w:val="16"/>
      </w:numPr>
    </w:pPr>
  </w:style>
  <w:style w:type="paragraph" w:customStyle="1" w:styleId="15TableList3">
    <w:name w:val="15_TableList 3"/>
    <w:basedOn w:val="15TableList2"/>
    <w:rsid w:val="007277C7"/>
    <w:pPr>
      <w:numPr>
        <w:numId w:val="17"/>
      </w:numPr>
    </w:pPr>
  </w:style>
  <w:style w:type="paragraph" w:customStyle="1" w:styleId="15TablePara">
    <w:name w:val="15_TablePara"/>
    <w:rsid w:val="007277C7"/>
    <w:pPr>
      <w:spacing w:before="120" w:after="120"/>
    </w:pPr>
    <w:rPr>
      <w:rFonts w:eastAsia="Times New Roman"/>
      <w:lang w:val="fr-CA"/>
    </w:rPr>
  </w:style>
  <w:style w:type="paragraph" w:customStyle="1" w:styleId="15TableParaIndent1">
    <w:name w:val="15_TablePara Indent 1"/>
    <w:rsid w:val="007277C7"/>
    <w:pPr>
      <w:spacing w:before="120" w:after="120"/>
      <w:ind w:left="288"/>
    </w:pPr>
    <w:rPr>
      <w:rFonts w:eastAsia="Times New Roman"/>
      <w:lang w:val="fr-CA"/>
    </w:rPr>
  </w:style>
  <w:style w:type="paragraph" w:customStyle="1" w:styleId="15TableParaIndent2">
    <w:name w:val="15_TableParaIndent 2"/>
    <w:basedOn w:val="15TableParaIndent1"/>
    <w:rsid w:val="007277C7"/>
    <w:pPr>
      <w:ind w:left="576"/>
    </w:pPr>
  </w:style>
  <w:style w:type="paragraph" w:customStyle="1" w:styleId="15TableParaIndent3">
    <w:name w:val="15_TableParaIndent 3"/>
    <w:basedOn w:val="15TableParaIndent2"/>
    <w:rsid w:val="007277C7"/>
    <w:pPr>
      <w:ind w:left="864"/>
    </w:pPr>
  </w:style>
  <w:style w:type="paragraph" w:styleId="Header">
    <w:name w:val="header"/>
    <w:link w:val="HeaderChar"/>
    <w:uiPriority w:val="99"/>
    <w:semiHidden/>
    <w:rsid w:val="007277C7"/>
    <w:pPr>
      <w:tabs>
        <w:tab w:val="center" w:pos="4320"/>
        <w:tab w:val="right" w:pos="8640"/>
      </w:tabs>
    </w:pPr>
    <w:rPr>
      <w:rFonts w:eastAsia="Times New Roman"/>
      <w:lang w:val="fr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82403"/>
    <w:rPr>
      <w:rFonts w:eastAsia="Times New Roman"/>
      <w:lang w:val="fr-CA"/>
    </w:rPr>
  </w:style>
  <w:style w:type="paragraph" w:styleId="Footer">
    <w:name w:val="footer"/>
    <w:basedOn w:val="Header"/>
    <w:link w:val="FooterChar"/>
    <w:uiPriority w:val="99"/>
    <w:semiHidden/>
    <w:rsid w:val="007277C7"/>
  </w:style>
  <w:style w:type="character" w:customStyle="1" w:styleId="FooterChar">
    <w:name w:val="Footer Char"/>
    <w:basedOn w:val="DefaultParagraphFont"/>
    <w:link w:val="Footer"/>
    <w:uiPriority w:val="99"/>
    <w:semiHidden/>
    <w:rsid w:val="00D82403"/>
    <w:rPr>
      <w:rFonts w:eastAsia="Times New Roman"/>
      <w:lang w:val="fr-CA"/>
    </w:rPr>
  </w:style>
  <w:style w:type="character" w:styleId="Hyperlink">
    <w:name w:val="Hyperlink"/>
    <w:basedOn w:val="DefaultParagraphFont"/>
    <w:semiHidden/>
    <w:rsid w:val="007277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277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semiHidden/>
    <w:rsid w:val="007277C7"/>
  </w:style>
  <w:style w:type="table" w:styleId="TableGrid">
    <w:name w:val="Table Grid"/>
    <w:basedOn w:val="TableNormal"/>
    <w:rsid w:val="007277C7"/>
    <w:rPr>
      <w:rFonts w:eastAsia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7277C7"/>
    <w:pPr>
      <w:numPr>
        <w:numId w:val="15"/>
      </w:numPr>
    </w:pPr>
  </w:style>
  <w:style w:type="numbering" w:customStyle="1" w:styleId="TableList2a">
    <w:name w:val="TableList2a"/>
    <w:semiHidden/>
    <w:rsid w:val="007277C7"/>
    <w:pPr>
      <w:numPr>
        <w:numId w:val="16"/>
      </w:numPr>
    </w:pPr>
  </w:style>
  <w:style w:type="numbering" w:customStyle="1" w:styleId="TableList3a">
    <w:name w:val="TableList3a"/>
    <w:semiHidden/>
    <w:rsid w:val="007277C7"/>
    <w:pPr>
      <w:numPr>
        <w:numId w:val="17"/>
      </w:numPr>
    </w:pPr>
  </w:style>
  <w:style w:type="paragraph" w:styleId="FootnoteText">
    <w:name w:val="footnote text"/>
    <w:basedOn w:val="Normal"/>
    <w:link w:val="FootnoteTextChar"/>
    <w:rsid w:val="00467F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67F0A"/>
    <w:rPr>
      <w:rFonts w:eastAsia="Times New Roman"/>
      <w:sz w:val="20"/>
      <w:szCs w:val="20"/>
      <w:lang w:eastAsia="en-CA"/>
    </w:rPr>
  </w:style>
  <w:style w:type="character" w:styleId="FootnoteReference">
    <w:name w:val="footnote reference"/>
    <w:basedOn w:val="DefaultParagraphFont"/>
    <w:rsid w:val="00467F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7C7"/>
    <w:rPr>
      <w:rFonts w:ascii="Tahoma" w:eastAsia="Times New Roman" w:hAnsi="Tahoma" w:cs="Tahoma"/>
      <w:sz w:val="16"/>
      <w:szCs w:val="16"/>
      <w:lang w:eastAsia="en-CA"/>
    </w:rPr>
  </w:style>
  <w:style w:type="paragraph" w:styleId="ListParagraph">
    <w:name w:val="List Paragraph"/>
    <w:basedOn w:val="Normal"/>
    <w:uiPriority w:val="34"/>
    <w:semiHidden/>
    <w:qFormat/>
    <w:rsid w:val="0064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F222B7C4DE4923BA1644E636445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CC791-DA42-4936-9E5F-649959648DAA}"/>
      </w:docPartPr>
      <w:docPartBody>
        <w:p w:rsidR="00385CEA" w:rsidRDefault="00B95355" w:rsidP="00B95355">
          <w:pPr>
            <w:pStyle w:val="A1F222B7C4DE4923BA1644E63644562D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92"/>
    <w:rsid w:val="00057A92"/>
    <w:rsid w:val="000E7AD0"/>
    <w:rsid w:val="00385CEA"/>
    <w:rsid w:val="00B9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355"/>
    <w:rPr>
      <w:color w:val="808080"/>
    </w:rPr>
  </w:style>
  <w:style w:type="paragraph" w:customStyle="1" w:styleId="DD2AD9488CCB46738DD75B1C36A41027">
    <w:name w:val="DD2AD9488CCB46738DD75B1C36A41027"/>
    <w:rsid w:val="00057A92"/>
  </w:style>
  <w:style w:type="paragraph" w:customStyle="1" w:styleId="F509013BECCA412690B66751E080CCA2">
    <w:name w:val="F509013BECCA412690B66751E080CCA2"/>
    <w:rsid w:val="000E7AD0"/>
  </w:style>
  <w:style w:type="paragraph" w:customStyle="1" w:styleId="A1F222B7C4DE4923BA1644E63644562D">
    <w:name w:val="A1F222B7C4DE4923BA1644E63644562D"/>
    <w:rsid w:val="00B95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BCFD4-0E14-4371-A402-36DFBCE6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Lettre de renonciation de l’auditeur successeur</vt:lpstr>
      <vt:lpstr>Lettre de renonciation de l’auditeur successeur</vt:lpstr>
    </vt:vector>
  </TitlesOfParts>
  <Company>Ernst &amp; Young</Company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renonciation de l’auditeur successeur</dc:title>
  <dc:subject>Lettre de renonciation de l’auditeur successeur</dc:subject>
  <dc:creator>OAG-BVG</dc:creator>
  <dc:description>Template maintained by DTP</dc:description>
  <cp:lastModifiedBy>Lepage, Roxanne</cp:lastModifiedBy>
  <cp:revision>7</cp:revision>
  <cp:lastPrinted>2013-06-06T18:36:00Z</cp:lastPrinted>
  <dcterms:created xsi:type="dcterms:W3CDTF">2019-05-22T11:50:00Z</dcterms:created>
  <dcterms:modified xsi:type="dcterms:W3CDTF">2020-05-28T18:13:00Z</dcterms:modified>
  <cp:category>Template 15682</cp:category>
</cp:coreProperties>
</file>