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06" w:rsidRPr="00AE3C87" w:rsidRDefault="00AE3C87" w:rsidP="00E0384A">
      <w:pPr>
        <w:pStyle w:val="03Date"/>
        <w:rPr>
          <w:color w:val="0000FF"/>
        </w:rPr>
      </w:pPr>
      <w:r w:rsidRPr="0084637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8BB37" wp14:editId="0DD3118A">
                <wp:simplePos x="0" y="0"/>
                <wp:positionH relativeFrom="column">
                  <wp:posOffset>3673503</wp:posOffset>
                </wp:positionH>
                <wp:positionV relativeFrom="paragraph">
                  <wp:posOffset>-139893</wp:posOffset>
                </wp:positionV>
                <wp:extent cx="2957885" cy="11144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85" cy="1114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8303B" w:rsidRPr="009111D9" w:rsidRDefault="00B8303B" w:rsidP="0040254E">
                            <w:pPr>
                              <w:spacing w:after="240"/>
                              <w:ind w:right="7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9111D9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fr-CA"/>
                              </w:rPr>
                              <w:t>IMPORTANT</w:t>
                            </w:r>
                          </w:p>
                          <w:p w:rsidR="00B8303B" w:rsidRPr="00020271" w:rsidRDefault="00B8303B" w:rsidP="00B17851">
                            <w:pPr>
                              <w:ind w:right="69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020271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>La politique du Bureau prévoit que les documents contr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 xml:space="preserve">ôlés soient envoyés électroniquement. </w:t>
                            </w:r>
                            <w:r w:rsidRPr="003C1AC2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 xml:space="preserve">À la demande de l’entité, l’équipe </w:t>
                            </w:r>
                            <w:r w:rsidR="00563886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>peut fournir un maximum de deux </w:t>
                            </w:r>
                            <w:r w:rsidRPr="003C1AC2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>copies papier des documents contrôlés du BVG.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8BB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9.25pt;margin-top:-11pt;width:232.9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" fillcolor="#c4bc96 [2414]" stroked="f">
                <v:textbox>
                  <w:txbxContent>
                    <w:p w:rsidR="00B8303B" w:rsidRPr="009111D9" w:rsidRDefault="00B8303B" w:rsidP="0040254E">
                      <w:pPr>
                        <w:spacing w:after="240"/>
                        <w:ind w:right="72"/>
                        <w:jc w:val="center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9111D9">
                        <w:rPr>
                          <w:rFonts w:cs="Arial"/>
                          <w:b/>
                          <w:sz w:val="16"/>
                          <w:szCs w:val="16"/>
                          <w:lang w:val="fr-CA"/>
                        </w:rPr>
                        <w:t>IMPORTANT</w:t>
                      </w:r>
                    </w:p>
                    <w:p w:rsidR="00B8303B" w:rsidRPr="00020271" w:rsidRDefault="00B8303B" w:rsidP="00B17851">
                      <w:pPr>
                        <w:ind w:right="69"/>
                        <w:jc w:val="center"/>
                        <w:rPr>
                          <w:rFonts w:cs="Arial"/>
                          <w:sz w:val="18"/>
                          <w:szCs w:val="18"/>
                          <w:lang w:val="fr-CA"/>
                        </w:rPr>
                      </w:pPr>
                      <w:r w:rsidRPr="00020271"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  <w:lang w:val="fr-CA"/>
                        </w:rPr>
                        <w:t>La politique du Bureau prévoit que les documents contr</w:t>
                      </w:r>
                      <w:r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  <w:lang w:val="fr-CA"/>
                        </w:rPr>
                        <w:t xml:space="preserve">ôlés soient envoyés électroniquement. </w:t>
                      </w:r>
                      <w:r w:rsidRPr="003C1AC2"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  <w:lang w:val="fr-CA"/>
                        </w:rPr>
                        <w:t xml:space="preserve">À la demande de l’entité, l’équipe </w:t>
                      </w:r>
                      <w:r w:rsidR="00563886"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  <w:lang w:val="fr-CA"/>
                        </w:rPr>
                        <w:t>peut fournir un maximum de deux </w:t>
                      </w:r>
                      <w:r w:rsidRPr="003C1AC2"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  <w:lang w:val="fr-CA"/>
                        </w:rPr>
                        <w:t>copies papier des documents contrôlés du BVG.</w:t>
                      </w:r>
                    </w:p>
                  </w:txbxContent>
                </v:textbox>
              </v:shape>
            </w:pict>
          </mc:Fallback>
        </mc:AlternateContent>
      </w:r>
      <w:r w:rsidR="008C7435" w:rsidRPr="0084637D">
        <w:rPr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9FC37" wp14:editId="0A3DB50E">
                <wp:simplePos x="0" y="0"/>
                <wp:positionH relativeFrom="margin">
                  <wp:posOffset>2019300</wp:posOffset>
                </wp:positionH>
                <wp:positionV relativeFrom="paragraph">
                  <wp:posOffset>-721360</wp:posOffset>
                </wp:positionV>
                <wp:extent cx="3429000" cy="723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23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03B" w:rsidRDefault="00B8303B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Lettre destinée aux entités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— É</w:t>
                            </w:r>
                            <w:r w:rsidRPr="001A1AA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bauche de transmission (version papier) </w:t>
                            </w:r>
                            <w:r w:rsidR="003C1AC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1A1AA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(pour les audits de performance)</w:t>
                            </w:r>
                          </w:p>
                          <w:p w:rsidR="00B8303B" w:rsidRPr="00BD7C77" w:rsidRDefault="00B8303B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nov.-201</w:t>
                            </w:r>
                            <w:r w:rsidR="00BE7FB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8</w:t>
                            </w:r>
                          </w:p>
                          <w:p w:rsidR="00B8303B" w:rsidRDefault="00B8303B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Propriétaire du modèle : </w:t>
                            </w:r>
                            <w:r w:rsidR="008F6B8A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:rsidR="00B8303B" w:rsidRPr="00BD7C77" w:rsidRDefault="00B8303B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Mis</w:t>
                            </w:r>
                            <w:r w:rsidR="003C1AC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e en page par</w:t>
                            </w:r>
                            <w:r w:rsidR="008F6B8A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 : Création et publication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9FC3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9pt;margin-top:-56.8pt;width:270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" fillcolor="#f2f2f2" stroked="f" strokecolor="#a5a5a5">
                <v:textbox>
                  <w:txbxContent>
                    <w:p w:rsidR="00B8303B" w:rsidRDefault="00B8303B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Lettre destinée aux entités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— É</w:t>
                      </w:r>
                      <w:r w:rsidRPr="001A1AA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bauche de transmission (version papier) </w:t>
                      </w:r>
                      <w:r w:rsidR="003C1AC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1A1AA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(pour les audits de performance)</w:t>
                      </w:r>
                    </w:p>
                    <w:p w:rsidR="00B8303B" w:rsidRPr="00BD7C77" w:rsidRDefault="00B8303B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nov.-201</w:t>
                      </w:r>
                      <w:r w:rsidR="00BE7FB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8</w:t>
                      </w:r>
                    </w:p>
                    <w:p w:rsidR="00B8303B" w:rsidRDefault="00B8303B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Propriétaire du modèle : </w:t>
                      </w:r>
                      <w:r w:rsidR="008F6B8A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:rsidR="00B8303B" w:rsidRPr="00BD7C77" w:rsidRDefault="00B8303B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Mis</w:t>
                      </w:r>
                      <w:r w:rsidR="003C1AC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e en page par</w:t>
                      </w:r>
                      <w:r w:rsidR="008F6B8A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 : Création et publication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BE7FB8" w:rsidRPr="0084637D">
        <w:t>Le</w:t>
      </w:r>
      <w:proofErr w:type="gramEnd"/>
      <w:r w:rsidR="00BE7FB8" w:rsidRPr="0084637D">
        <w:t xml:space="preserve"> [</w:t>
      </w:r>
      <w:r w:rsidR="00BE7FB8" w:rsidRPr="00E0384A">
        <w:rPr>
          <w:color w:val="0000FF"/>
        </w:rPr>
        <w:t>date (</w:t>
      </w:r>
      <w:r w:rsidR="00BE7FB8" w:rsidRPr="004C2BA4">
        <w:rPr>
          <w:b/>
          <w:color w:val="0000FF"/>
        </w:rPr>
        <w:t>selon le calendrier</w:t>
      </w:r>
      <w:r w:rsidR="00BE7FB8" w:rsidRPr="00E0384A">
        <w:rPr>
          <w:b/>
          <w:color w:val="0000FF"/>
        </w:rPr>
        <w:t xml:space="preserve"> D-</w:t>
      </w:r>
      <w:r w:rsidR="00BE7FB8">
        <w:rPr>
          <w:b/>
          <w:color w:val="0000FF"/>
        </w:rPr>
        <w:t>moins</w:t>
      </w:r>
      <w:r w:rsidR="00BE7FB8" w:rsidRPr="00E0384A">
        <w:rPr>
          <w:color w:val="0000FF"/>
        </w:rPr>
        <w:t>)</w:t>
      </w:r>
      <w:r w:rsidR="00BE7FB8" w:rsidRPr="0084637D">
        <w:t>]</w:t>
      </w:r>
    </w:p>
    <w:p w:rsidR="00151206" w:rsidRPr="0084637D" w:rsidRDefault="00151206" w:rsidP="00151206">
      <w:pPr>
        <w:pStyle w:val="04Vedette"/>
      </w:pPr>
      <w:r w:rsidRPr="0084637D">
        <w:t>[</w:t>
      </w:r>
      <w:r w:rsidRPr="0084637D">
        <w:rPr>
          <w:color w:val="0000FF"/>
        </w:rPr>
        <w:t>Titre de civilité, prénom et nom d</w:t>
      </w:r>
      <w:r w:rsidR="00BE7FB8">
        <w:rPr>
          <w:color w:val="0000FF"/>
        </w:rPr>
        <w:t>e l’</w:t>
      </w:r>
      <w:r w:rsidRPr="0084637D">
        <w:rPr>
          <w:color w:val="0000FF"/>
        </w:rPr>
        <w:t>administrateur général</w:t>
      </w:r>
      <w:r w:rsidRPr="0084637D">
        <w:t>]</w:t>
      </w:r>
    </w:p>
    <w:p w:rsidR="00151206" w:rsidRPr="0084637D" w:rsidRDefault="00151206" w:rsidP="00151206">
      <w:pPr>
        <w:pStyle w:val="04Vedette"/>
        <w:rPr>
          <w:szCs w:val="24"/>
        </w:rPr>
      </w:pPr>
      <w:r w:rsidRPr="0084637D">
        <w:rPr>
          <w:szCs w:val="24"/>
        </w:rPr>
        <w:t>[</w:t>
      </w:r>
      <w:r w:rsidRPr="0084637D">
        <w:rPr>
          <w:color w:val="0000FF"/>
          <w:szCs w:val="24"/>
        </w:rPr>
        <w:t>Titre</w:t>
      </w:r>
      <w:r w:rsidRPr="0084637D">
        <w:rPr>
          <w:szCs w:val="24"/>
        </w:rPr>
        <w:t>]</w:t>
      </w:r>
    </w:p>
    <w:p w:rsidR="00151206" w:rsidRPr="0084637D" w:rsidRDefault="00151206" w:rsidP="00151206">
      <w:pPr>
        <w:pStyle w:val="04Vedette"/>
        <w:rPr>
          <w:szCs w:val="24"/>
        </w:rPr>
      </w:pPr>
      <w:r w:rsidRPr="0084637D">
        <w:rPr>
          <w:szCs w:val="24"/>
        </w:rPr>
        <w:t>[</w:t>
      </w:r>
      <w:r w:rsidRPr="0084637D">
        <w:rPr>
          <w:color w:val="0000FF"/>
          <w:szCs w:val="24"/>
        </w:rPr>
        <w:t>Nom du ministère ou de l</w:t>
      </w:r>
      <w:r w:rsidR="00AE3C87">
        <w:rPr>
          <w:color w:val="0000FF"/>
          <w:szCs w:val="24"/>
        </w:rPr>
        <w:t>’</w:t>
      </w:r>
      <w:r w:rsidRPr="0084637D">
        <w:rPr>
          <w:color w:val="0000FF"/>
          <w:szCs w:val="24"/>
        </w:rPr>
        <w:t>organisme</w:t>
      </w:r>
      <w:r w:rsidRPr="0084637D">
        <w:rPr>
          <w:szCs w:val="24"/>
        </w:rPr>
        <w:t>]</w:t>
      </w:r>
    </w:p>
    <w:p w:rsidR="00151206" w:rsidRPr="0084637D" w:rsidRDefault="00151206" w:rsidP="00151206">
      <w:pPr>
        <w:pStyle w:val="04Vedette"/>
        <w:rPr>
          <w:szCs w:val="24"/>
        </w:rPr>
      </w:pPr>
      <w:r w:rsidRPr="0084637D">
        <w:rPr>
          <w:szCs w:val="24"/>
        </w:rPr>
        <w:t>[</w:t>
      </w:r>
      <w:r w:rsidRPr="0084637D">
        <w:rPr>
          <w:color w:val="0000FF"/>
          <w:szCs w:val="24"/>
        </w:rPr>
        <w:t>Nom de l</w:t>
      </w:r>
      <w:r w:rsidR="00AE3C87">
        <w:rPr>
          <w:color w:val="0000FF"/>
          <w:szCs w:val="24"/>
        </w:rPr>
        <w:t>’</w:t>
      </w:r>
      <w:r w:rsidRPr="0084637D">
        <w:rPr>
          <w:color w:val="0000FF"/>
          <w:szCs w:val="24"/>
        </w:rPr>
        <w:t>édifice</w:t>
      </w:r>
      <w:r w:rsidRPr="0084637D">
        <w:rPr>
          <w:szCs w:val="24"/>
        </w:rPr>
        <w:t>]</w:t>
      </w:r>
    </w:p>
    <w:p w:rsidR="00151206" w:rsidRPr="0084637D" w:rsidRDefault="00151206" w:rsidP="00151206">
      <w:pPr>
        <w:pStyle w:val="04Vedette"/>
        <w:rPr>
          <w:szCs w:val="24"/>
        </w:rPr>
      </w:pPr>
      <w:r w:rsidRPr="0084637D">
        <w:rPr>
          <w:szCs w:val="24"/>
        </w:rPr>
        <w:t>[</w:t>
      </w:r>
      <w:r w:rsidRPr="0084637D">
        <w:rPr>
          <w:color w:val="0000FF"/>
          <w:szCs w:val="24"/>
        </w:rPr>
        <w:t>Numéro et nom de la rue, tour, étage, bureau</w:t>
      </w:r>
      <w:r w:rsidRPr="0084637D">
        <w:rPr>
          <w:szCs w:val="24"/>
        </w:rPr>
        <w:t>]</w:t>
      </w:r>
    </w:p>
    <w:p w:rsidR="00151206" w:rsidRPr="0084637D" w:rsidRDefault="00151206" w:rsidP="00151206">
      <w:pPr>
        <w:pStyle w:val="04Vedette"/>
        <w:rPr>
          <w:szCs w:val="24"/>
        </w:rPr>
      </w:pPr>
      <w:r w:rsidRPr="0084637D">
        <w:rPr>
          <w:szCs w:val="24"/>
        </w:rPr>
        <w:t>[</w:t>
      </w:r>
      <w:r w:rsidRPr="0084637D">
        <w:rPr>
          <w:color w:val="0000FF"/>
          <w:szCs w:val="24"/>
        </w:rPr>
        <w:t>Ville (Province</w:t>
      </w:r>
      <w:r w:rsidR="00BE7FB8">
        <w:rPr>
          <w:color w:val="0000FF"/>
          <w:szCs w:val="24"/>
        </w:rPr>
        <w:t>/Territoire</w:t>
      </w:r>
      <w:r w:rsidRPr="0084637D">
        <w:rPr>
          <w:color w:val="0000FF"/>
          <w:szCs w:val="24"/>
        </w:rPr>
        <w:t>)</w:t>
      </w:r>
      <w:r w:rsidRPr="0084637D">
        <w:rPr>
          <w:szCs w:val="24"/>
        </w:rPr>
        <w:t>]</w:t>
      </w:r>
      <w:r w:rsidR="00AE3C87">
        <w:rPr>
          <w:color w:val="0000FF"/>
          <w:szCs w:val="24"/>
        </w:rPr>
        <w:t>  </w:t>
      </w:r>
      <w:r w:rsidRPr="0084637D">
        <w:rPr>
          <w:szCs w:val="24"/>
        </w:rPr>
        <w:t>[</w:t>
      </w:r>
      <w:proofErr w:type="gramStart"/>
      <w:r w:rsidRPr="0084637D">
        <w:rPr>
          <w:color w:val="0000FF"/>
          <w:szCs w:val="24"/>
        </w:rPr>
        <w:t>code</w:t>
      </w:r>
      <w:proofErr w:type="gramEnd"/>
      <w:r w:rsidRPr="0084637D">
        <w:rPr>
          <w:color w:val="0000FF"/>
          <w:szCs w:val="24"/>
        </w:rPr>
        <w:t xml:space="preserve"> postal</w:t>
      </w:r>
      <w:r w:rsidRPr="0084637D">
        <w:rPr>
          <w:szCs w:val="24"/>
        </w:rPr>
        <w:t>]</w:t>
      </w:r>
    </w:p>
    <w:p w:rsidR="00151206" w:rsidRPr="0084637D" w:rsidRDefault="00151206" w:rsidP="00151206">
      <w:pPr>
        <w:pStyle w:val="08Appel"/>
      </w:pPr>
      <w:r w:rsidRPr="0084637D">
        <w:t>[</w:t>
      </w:r>
      <w:r w:rsidRPr="0084637D">
        <w:rPr>
          <w:color w:val="0000FF"/>
        </w:rPr>
        <w:t>Madame/Monsieur</w:t>
      </w:r>
      <w:r w:rsidRPr="0084637D">
        <w:t>],</w:t>
      </w:r>
    </w:p>
    <w:p w:rsidR="00151206" w:rsidRPr="0084637D" w:rsidRDefault="00BE7FB8" w:rsidP="00151206">
      <w:pPr>
        <w:pStyle w:val="09Para"/>
      </w:pPr>
      <w:r w:rsidRPr="004C2BA4">
        <w:rPr>
          <w:i/>
          <w:color w:val="0000FF"/>
        </w:rPr>
        <w:t xml:space="preserve">Ce modèle doit être utilisé pour envoyer des copies papier à l’entité. À la demande de l’entité, les équipes peuvent fournir </w:t>
      </w:r>
      <w:r>
        <w:rPr>
          <w:i/>
          <w:color w:val="0000FF"/>
        </w:rPr>
        <w:t>un maximum de deux </w:t>
      </w:r>
      <w:r w:rsidRPr="004C2BA4">
        <w:rPr>
          <w:i/>
          <w:color w:val="0000FF"/>
        </w:rPr>
        <w:t>copies papier</w:t>
      </w:r>
      <w:r>
        <w:rPr>
          <w:i/>
          <w:color w:val="0000FF"/>
        </w:rPr>
        <w:t xml:space="preserve"> de documents contrôlés du </w:t>
      </w:r>
      <w:r w:rsidRPr="004C2BA4">
        <w:rPr>
          <w:i/>
          <w:color w:val="0000FF"/>
        </w:rPr>
        <w:t>BVG.</w:t>
      </w:r>
    </w:p>
    <w:p w:rsidR="00151206" w:rsidRPr="0084637D" w:rsidRDefault="00BE7FB8" w:rsidP="00151206">
      <w:pPr>
        <w:pStyle w:val="09Para"/>
      </w:pPr>
      <w:r>
        <w:t xml:space="preserve">Comme il est indiqué dans notre lettre en date du </w:t>
      </w:r>
      <w:r>
        <w:rPr>
          <w:rFonts w:cs="Arial"/>
        </w:rPr>
        <w:t>[</w:t>
      </w:r>
      <w:r w:rsidRPr="004C2BA4">
        <w:rPr>
          <w:color w:val="0000FF"/>
        </w:rPr>
        <w:t xml:space="preserve">date à laquelle la lettre destinée </w:t>
      </w:r>
      <w:r w:rsidRPr="00B43B43">
        <w:rPr>
          <w:color w:val="0000FF"/>
        </w:rPr>
        <w:t>aux entités</w:t>
      </w:r>
      <w:r>
        <w:rPr>
          <w:color w:val="0000FF"/>
        </w:rPr>
        <w:t> </w:t>
      </w:r>
      <w:r w:rsidRPr="004C2BA4">
        <w:rPr>
          <w:color w:val="0000FF"/>
        </w:rPr>
        <w:t>– Ébauche de transmission a été envoyée électroniquement à l’entité avec le document CODI</w:t>
      </w:r>
      <w:r>
        <w:rPr>
          <w:rFonts w:cs="Arial"/>
        </w:rPr>
        <w:t>]</w:t>
      </w:r>
      <w:r>
        <w:t>, v</w:t>
      </w:r>
      <w:r w:rsidRPr="0084637D">
        <w:t xml:space="preserve">ous trouverez </w:t>
      </w:r>
      <w:r>
        <w:t>ci</w:t>
      </w:r>
      <w:r>
        <w:noBreakHyphen/>
      </w:r>
      <w:r w:rsidRPr="0084637D">
        <w:t>joint [</w:t>
      </w:r>
      <w:r w:rsidRPr="0084637D">
        <w:rPr>
          <w:color w:val="0000FF"/>
          <w:szCs w:val="24"/>
          <w:bdr w:val="none" w:sz="0" w:space="0" w:color="auto" w:frame="1"/>
        </w:rPr>
        <w:t>xx</w:t>
      </w:r>
      <w:r>
        <w:rPr>
          <w:color w:val="0000FF"/>
          <w:szCs w:val="24"/>
          <w:bdr w:val="none" w:sz="0" w:space="0" w:color="auto" w:frame="1"/>
        </w:rPr>
        <w:t xml:space="preserve"> – </w:t>
      </w:r>
      <w:r w:rsidRPr="003C1AC2">
        <w:rPr>
          <w:i/>
          <w:color w:val="0000FF"/>
          <w:szCs w:val="24"/>
          <w:bdr w:val="none" w:sz="0" w:space="0" w:color="auto" w:frame="1"/>
        </w:rPr>
        <w:t>maximum de</w:t>
      </w:r>
      <w:r>
        <w:rPr>
          <w:i/>
          <w:color w:val="0000FF"/>
          <w:szCs w:val="24"/>
          <w:bdr w:val="none" w:sz="0" w:space="0" w:color="auto" w:frame="1"/>
        </w:rPr>
        <w:t> 2 </w:t>
      </w:r>
      <w:r w:rsidRPr="003C1AC2">
        <w:rPr>
          <w:i/>
          <w:color w:val="0000FF"/>
          <w:szCs w:val="24"/>
          <w:bdr w:val="none" w:sz="0" w:space="0" w:color="auto" w:frame="1"/>
        </w:rPr>
        <w:t>copies papier</w:t>
      </w:r>
      <w:r w:rsidRPr="0084637D">
        <w:t>] copies contrôlées [</w:t>
      </w:r>
      <w:r w:rsidRPr="0084637D">
        <w:rPr>
          <w:color w:val="0000FF"/>
          <w:szCs w:val="24"/>
          <w:bdr w:val="none" w:sz="0" w:space="0" w:color="auto" w:frame="1"/>
        </w:rPr>
        <w:t>numérotées de</w:t>
      </w:r>
      <w:r>
        <w:rPr>
          <w:color w:val="0000FF"/>
          <w:szCs w:val="24"/>
          <w:bdr w:val="none" w:sz="0" w:space="0" w:color="auto" w:frame="1"/>
        </w:rPr>
        <w:t> </w:t>
      </w:r>
      <w:r w:rsidRPr="0084637D">
        <w:rPr>
          <w:color w:val="0000FF"/>
          <w:szCs w:val="24"/>
          <w:bdr w:val="none" w:sz="0" w:space="0" w:color="auto" w:frame="1"/>
        </w:rPr>
        <w:t>xx à</w:t>
      </w:r>
      <w:r>
        <w:rPr>
          <w:color w:val="0000FF"/>
          <w:szCs w:val="24"/>
          <w:bdr w:val="none" w:sz="0" w:space="0" w:color="auto" w:frame="1"/>
        </w:rPr>
        <w:t> </w:t>
      </w:r>
      <w:r w:rsidRPr="0084637D">
        <w:rPr>
          <w:color w:val="0000FF"/>
          <w:szCs w:val="24"/>
          <w:bdr w:val="none" w:sz="0" w:space="0" w:color="auto" w:frame="1"/>
        </w:rPr>
        <w:t>xx</w:t>
      </w:r>
      <w:r w:rsidRPr="0084637D">
        <w:t>] de la version [</w:t>
      </w:r>
      <w:r w:rsidRPr="0084637D">
        <w:rPr>
          <w:color w:val="0000FF"/>
          <w:szCs w:val="24"/>
          <w:bdr w:val="none" w:sz="0" w:space="0" w:color="auto" w:frame="1"/>
        </w:rPr>
        <w:t>anglaise/française</w:t>
      </w:r>
      <w:r w:rsidRPr="0084637D">
        <w:t>] de l</w:t>
      </w:r>
      <w:r>
        <w:t>’</w:t>
      </w:r>
      <w:r w:rsidRPr="0084637D">
        <w:t>ébauche d</w:t>
      </w:r>
      <w:r>
        <w:t>e transmission d</w:t>
      </w:r>
      <w:r w:rsidRPr="0084637D">
        <w:t>u rapport portant sur notre audit de performance de [</w:t>
      </w:r>
      <w:r w:rsidRPr="0084637D">
        <w:rPr>
          <w:color w:val="0000FF"/>
          <w:szCs w:val="24"/>
          <w:bdr w:val="none" w:sz="0" w:space="0" w:color="auto" w:frame="1"/>
        </w:rPr>
        <w:t>objet de l</w:t>
      </w:r>
      <w:r>
        <w:rPr>
          <w:color w:val="0000FF"/>
          <w:szCs w:val="24"/>
          <w:bdr w:val="none" w:sz="0" w:space="0" w:color="auto" w:frame="1"/>
        </w:rPr>
        <w:t>’</w:t>
      </w:r>
      <w:r w:rsidRPr="0084637D">
        <w:rPr>
          <w:color w:val="0000FF"/>
          <w:szCs w:val="24"/>
          <w:bdr w:val="none" w:sz="0" w:space="0" w:color="auto" w:frame="1"/>
        </w:rPr>
        <w:t>audit</w:t>
      </w:r>
      <w:r w:rsidRPr="0084637D">
        <w:t>],</w:t>
      </w:r>
      <w:r>
        <w:t xml:space="preserve"> </w:t>
      </w:r>
      <w:r>
        <w:rPr>
          <w:rFonts w:cs="Arial"/>
        </w:rPr>
        <w:t>[</w:t>
      </w:r>
      <w:r>
        <w:rPr>
          <w:color w:val="0000FF"/>
          <w:szCs w:val="24"/>
          <w:bdr w:val="none" w:sz="0" w:space="0" w:color="auto" w:frame="1"/>
        </w:rPr>
        <w:t>dans les deux langues officielles</w:t>
      </w:r>
      <w:r>
        <w:rPr>
          <w:rFonts w:cs="Arial"/>
        </w:rPr>
        <w:t>]</w:t>
      </w:r>
      <w:r>
        <w:t>. La version finale du document sera rendue publique à la date de dépôt des rapports</w:t>
      </w:r>
      <w:r w:rsidRPr="0084637D">
        <w:t xml:space="preserve"> [</w:t>
      </w:r>
      <w:r w:rsidRPr="0084637D">
        <w:rPr>
          <w:color w:val="0000FF"/>
          <w:szCs w:val="24"/>
          <w:bdr w:val="none" w:sz="0" w:space="0" w:color="auto" w:frame="1"/>
        </w:rPr>
        <w:t>de l</w:t>
      </w:r>
      <w:r>
        <w:rPr>
          <w:color w:val="0000FF"/>
          <w:szCs w:val="24"/>
          <w:bdr w:val="none" w:sz="0" w:space="0" w:color="auto" w:frame="1"/>
        </w:rPr>
        <w:t>’</w:t>
      </w:r>
      <w:r w:rsidRPr="0084637D">
        <w:rPr>
          <w:color w:val="0000FF"/>
          <w:szCs w:val="24"/>
          <w:bdr w:val="none" w:sz="0" w:space="0" w:color="auto" w:frame="1"/>
        </w:rPr>
        <w:t>/</w:t>
      </w:r>
      <w:proofErr w:type="gramStart"/>
      <w:r w:rsidRPr="0084637D">
        <w:rPr>
          <w:color w:val="0000FF"/>
          <w:szCs w:val="24"/>
          <w:bdr w:val="none" w:sz="0" w:space="0" w:color="auto" w:frame="1"/>
        </w:rPr>
        <w:t>du</w:t>
      </w:r>
      <w:proofErr w:type="gramEnd"/>
      <w:r w:rsidRPr="0084637D">
        <w:rPr>
          <w:color w:val="0000FF"/>
          <w:szCs w:val="24"/>
          <w:bdr w:val="none" w:sz="0" w:space="0" w:color="auto" w:frame="1"/>
        </w:rPr>
        <w:t xml:space="preserve"> (saison)</w:t>
      </w:r>
      <w:r>
        <w:rPr>
          <w:color w:val="0000FF"/>
          <w:szCs w:val="24"/>
          <w:bdr w:val="none" w:sz="0" w:space="0" w:color="auto" w:frame="1"/>
        </w:rPr>
        <w:t> 2</w:t>
      </w:r>
      <w:r w:rsidRPr="0084637D">
        <w:rPr>
          <w:color w:val="0000FF"/>
          <w:szCs w:val="24"/>
          <w:bdr w:val="none" w:sz="0" w:space="0" w:color="auto" w:frame="1"/>
        </w:rPr>
        <w:t>0xx</w:t>
      </w:r>
      <w:r w:rsidRPr="0084637D">
        <w:t>].</w:t>
      </w:r>
    </w:p>
    <w:p w:rsidR="00AE3C87" w:rsidRDefault="00BE7FB8" w:rsidP="00D90885">
      <w:pPr>
        <w:pStyle w:val="09Para"/>
      </w:pPr>
      <w:r w:rsidRPr="00EE4558">
        <w:t>Veuillez noter que</w:t>
      </w:r>
      <w:r>
        <w:t xml:space="preserve"> </w:t>
      </w:r>
      <w:r>
        <w:rPr>
          <w:rFonts w:cs="Arial"/>
        </w:rPr>
        <w:t>[</w:t>
      </w:r>
      <w:r>
        <w:rPr>
          <w:color w:val="0000FF"/>
          <w:szCs w:val="24"/>
          <w:bdr w:val="none" w:sz="0" w:space="0" w:color="auto" w:frame="1"/>
        </w:rPr>
        <w:t>cette copie/ces copies</w:t>
      </w:r>
      <w:r>
        <w:rPr>
          <w:rFonts w:cs="Arial"/>
        </w:rPr>
        <w:t>]</w:t>
      </w:r>
      <w:r>
        <w:t xml:space="preserve"> </w:t>
      </w:r>
      <w:r>
        <w:rPr>
          <w:rFonts w:cs="Arial"/>
        </w:rPr>
        <w:t>[</w:t>
      </w:r>
      <w:r>
        <w:rPr>
          <w:color w:val="0000FF"/>
          <w:szCs w:val="24"/>
          <w:bdr w:val="none" w:sz="0" w:space="0" w:color="auto" w:frame="1"/>
        </w:rPr>
        <w:t>devra être retournée/devront être retournées</w:t>
      </w:r>
      <w:r>
        <w:rPr>
          <w:rFonts w:cs="Arial"/>
        </w:rPr>
        <w:t>]</w:t>
      </w:r>
      <w:r>
        <w:t xml:space="preserve"> au Bureau du vérificateur général du Canada au plus tard une semaine après la date de dépôt.</w:t>
      </w:r>
    </w:p>
    <w:p w:rsidR="00151206" w:rsidRPr="0084637D" w:rsidRDefault="00BE7FB8" w:rsidP="00151206">
      <w:pPr>
        <w:pStyle w:val="09Para"/>
      </w:pPr>
      <w:r w:rsidRPr="0084637D">
        <w:t>Si vous avez des questions ou si vous désirez discuter d</w:t>
      </w:r>
      <w:r>
        <w:t>’</w:t>
      </w:r>
      <w:r w:rsidRPr="0084637D">
        <w:t>un aspect quelconque de cette ébauche de rapport d</w:t>
      </w:r>
      <w:r>
        <w:t>’</w:t>
      </w:r>
      <w:r w:rsidRPr="0084637D">
        <w:t>audit, nous serons heureux de vous rencontrer. N</w:t>
      </w:r>
      <w:r>
        <w:t>’</w:t>
      </w:r>
      <w:r w:rsidRPr="0084637D">
        <w:t xml:space="preserve">hésitez pas à communiquer avec moi ou avec </w:t>
      </w:r>
      <w:r>
        <w:t>[</w:t>
      </w:r>
      <w:r w:rsidRPr="00B50E1E">
        <w:rPr>
          <w:color w:val="0000FF"/>
        </w:rPr>
        <w:t>le directeur/la directrice</w:t>
      </w:r>
      <w:r>
        <w:t>]</w:t>
      </w:r>
      <w:r w:rsidRPr="0084637D">
        <w:t xml:space="preserve"> responsable de l</w:t>
      </w:r>
      <w:r>
        <w:t>’</w:t>
      </w:r>
      <w:r w:rsidRPr="0084637D">
        <w:t>audit, [</w:t>
      </w:r>
      <w:r w:rsidRPr="0084637D">
        <w:rPr>
          <w:color w:val="0000FF"/>
        </w:rPr>
        <w:t>nom</w:t>
      </w:r>
      <w:r w:rsidRPr="0084637D">
        <w:t>], au</w:t>
      </w:r>
      <w:r>
        <w:t> 6</w:t>
      </w:r>
      <w:r w:rsidRPr="0084637D">
        <w:t>13</w:t>
      </w:r>
      <w:r w:rsidRPr="0084637D">
        <w:noBreakHyphen/>
        <w:t>995-3708.</w:t>
      </w:r>
    </w:p>
    <w:p w:rsidR="00AE3C87" w:rsidRDefault="00151206" w:rsidP="00151206">
      <w:pPr>
        <w:pStyle w:val="10Salutation"/>
      </w:pPr>
      <w:r w:rsidRPr="0084637D">
        <w:lastRenderedPageBreak/>
        <w:t>Veuillez agréer, [</w:t>
      </w:r>
      <w:r w:rsidRPr="0084637D">
        <w:rPr>
          <w:color w:val="0000FF"/>
        </w:rPr>
        <w:t>Madame/Monsieur</w:t>
      </w:r>
      <w:r w:rsidRPr="0084637D">
        <w:t>], l</w:t>
      </w:r>
      <w:r w:rsidR="00AE3C87">
        <w:t>’</w:t>
      </w:r>
      <w:r w:rsidRPr="0084637D">
        <w:t>expression de mes sentiments les plus distingués.</w:t>
      </w:r>
    </w:p>
    <w:p w:rsidR="00AE3C87" w:rsidRPr="00AE3C87" w:rsidRDefault="00AE3C87" w:rsidP="00AE3C87">
      <w:pPr>
        <w:pStyle w:val="10aEspacesignature"/>
      </w:pPr>
    </w:p>
    <w:p w:rsidR="00151206" w:rsidRPr="0084637D" w:rsidRDefault="00151206" w:rsidP="00151206">
      <w:pPr>
        <w:pStyle w:val="11Signature"/>
      </w:pPr>
      <w:r w:rsidRPr="0084637D">
        <w:t>[</w:t>
      </w:r>
      <w:r w:rsidRPr="0084637D">
        <w:rPr>
          <w:color w:val="0000FF"/>
        </w:rPr>
        <w:t>Nom</w:t>
      </w:r>
      <w:r w:rsidRPr="0084637D">
        <w:t>]</w:t>
      </w:r>
      <w:r w:rsidR="00AE3C87">
        <w:br/>
      </w:r>
      <w:r w:rsidR="0073700F" w:rsidRPr="003C1AC2">
        <w:rPr>
          <w:rStyle w:val="Blue"/>
          <w:color w:val="auto"/>
        </w:rPr>
        <w:t>[</w:t>
      </w:r>
      <w:r w:rsidR="0073700F">
        <w:rPr>
          <w:rStyle w:val="Blue"/>
        </w:rPr>
        <w:t>D</w:t>
      </w:r>
      <w:r w:rsidR="0073700F" w:rsidRPr="004663EA">
        <w:rPr>
          <w:rStyle w:val="Blue"/>
        </w:rPr>
        <w:t>irecteur principal/</w:t>
      </w:r>
      <w:r w:rsidR="0073700F">
        <w:rPr>
          <w:rStyle w:val="Blue"/>
        </w:rPr>
        <w:t>D</w:t>
      </w:r>
      <w:r w:rsidR="0073700F" w:rsidRPr="004663EA">
        <w:rPr>
          <w:rStyle w:val="Blue"/>
        </w:rPr>
        <w:t>irectrice principale</w:t>
      </w:r>
      <w:r w:rsidR="0073700F" w:rsidRPr="003C1AC2">
        <w:rPr>
          <w:rStyle w:val="Blue"/>
          <w:color w:val="auto"/>
        </w:rPr>
        <w:t>]</w:t>
      </w:r>
      <w:r w:rsidR="0073700F" w:rsidRPr="003C1AC2" w:rsidDel="009820D6">
        <w:t xml:space="preserve"> </w:t>
      </w:r>
      <w:r w:rsidRPr="0084637D">
        <w:t>(responsable de l</w:t>
      </w:r>
      <w:r w:rsidR="00AE3C87">
        <w:t>’</w:t>
      </w:r>
      <w:r w:rsidRPr="0084637D">
        <w:t>audit</w:t>
      </w:r>
      <w:proofErr w:type="gramStart"/>
      <w:r w:rsidR="00D06C5D" w:rsidRPr="0084637D">
        <w:t>)</w:t>
      </w:r>
      <w:proofErr w:type="gramEnd"/>
      <w:r w:rsidR="00BD5F8D">
        <w:br/>
        <w:t>240, rue Sparks</w:t>
      </w:r>
      <w:r w:rsidR="00BD5F8D">
        <w:br/>
        <w:t>Ottawa (Ontario)  K1A 0G6</w:t>
      </w:r>
    </w:p>
    <w:p w:rsidR="00C9063B" w:rsidRPr="0084637D" w:rsidRDefault="004D3041" w:rsidP="00C9063B">
      <w:pPr>
        <w:pStyle w:val="13Picejointe"/>
      </w:pPr>
      <w:r w:rsidRPr="0084637D">
        <w:t>P.</w:t>
      </w:r>
      <w:r w:rsidR="00C9063B" w:rsidRPr="0084637D">
        <w:t>j.</w:t>
      </w:r>
      <w:r w:rsidR="00AD139F">
        <w:t xml:space="preserve"> 2</w:t>
      </w:r>
      <w:r w:rsidR="00C9063B" w:rsidRPr="0084637D">
        <w:tab/>
        <w:t>[</w:t>
      </w:r>
      <w:r w:rsidR="00C9063B" w:rsidRPr="0084637D">
        <w:rPr>
          <w:color w:val="0000FF"/>
        </w:rPr>
        <w:t>Date et numéro de contrôle de chaque document d</w:t>
      </w:r>
      <w:r w:rsidR="00AE3C87">
        <w:rPr>
          <w:color w:val="0000FF"/>
        </w:rPr>
        <w:t>’</w:t>
      </w:r>
      <w:r w:rsidR="00C9063B" w:rsidRPr="0084637D">
        <w:rPr>
          <w:color w:val="0000FF"/>
        </w:rPr>
        <w:t>audit transmis</w:t>
      </w:r>
      <w:r w:rsidR="00C9063B" w:rsidRPr="0084637D">
        <w:t>]</w:t>
      </w:r>
    </w:p>
    <w:p w:rsidR="00151206" w:rsidRPr="0084637D" w:rsidRDefault="00151206" w:rsidP="00151206">
      <w:pPr>
        <w:pStyle w:val="14cc"/>
        <w:rPr>
          <w:rStyle w:val="Blue"/>
        </w:rPr>
      </w:pPr>
      <w:proofErr w:type="gramStart"/>
      <w:r w:rsidRPr="0084637D">
        <w:t>c.c</w:t>
      </w:r>
      <w:proofErr w:type="gramEnd"/>
      <w:r w:rsidR="0073700F">
        <w:t>.</w:t>
      </w:r>
      <w:r w:rsidRPr="0084637D">
        <w:tab/>
        <w:t>[</w:t>
      </w:r>
      <w:r w:rsidRPr="0084637D">
        <w:rPr>
          <w:rStyle w:val="Blue"/>
        </w:rPr>
        <w:t>Nom de l</w:t>
      </w:r>
      <w:r w:rsidR="00AE3C87">
        <w:rPr>
          <w:rStyle w:val="Blue"/>
        </w:rPr>
        <w:t>’</w:t>
      </w:r>
      <w:r w:rsidRPr="0084637D">
        <w:rPr>
          <w:rStyle w:val="Blue"/>
        </w:rPr>
        <w:t>agent de liaison auprès du BVG (habituellement le chef de l</w:t>
      </w:r>
      <w:r w:rsidR="00AE3C87">
        <w:rPr>
          <w:rStyle w:val="Blue"/>
        </w:rPr>
        <w:t>’</w:t>
      </w:r>
      <w:r w:rsidR="00F96E81" w:rsidRPr="0084637D">
        <w:rPr>
          <w:rStyle w:val="Blue"/>
        </w:rPr>
        <w:t>audit</w:t>
      </w:r>
      <w:r w:rsidRPr="0084637D">
        <w:rPr>
          <w:rStyle w:val="Blue"/>
        </w:rPr>
        <w:t xml:space="preserve"> interne)</w:t>
      </w:r>
      <w:r w:rsidRPr="0084637D">
        <w:t>], [</w:t>
      </w:r>
      <w:r w:rsidRPr="0084637D">
        <w:rPr>
          <w:rStyle w:val="Blue"/>
        </w:rPr>
        <w:t>Titre</w:t>
      </w:r>
      <w:r w:rsidRPr="0084637D">
        <w:t>]</w:t>
      </w:r>
    </w:p>
    <w:sectPr w:rsidR="00151206" w:rsidRPr="0084637D" w:rsidSect="00924A82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3B" w:rsidRDefault="00B8303B">
      <w:r>
        <w:separator/>
      </w:r>
    </w:p>
  </w:endnote>
  <w:endnote w:type="continuationSeparator" w:id="0">
    <w:p w:rsidR="00B8303B" w:rsidRDefault="00B8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3B" w:rsidRDefault="00B8303B" w:rsidP="00E2793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3B" w:rsidRDefault="00B8303B">
      <w:r>
        <w:separator/>
      </w:r>
    </w:p>
  </w:footnote>
  <w:footnote w:type="continuationSeparator" w:id="0">
    <w:p w:rsidR="00B8303B" w:rsidRDefault="00B83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3B" w:rsidRDefault="00B8303B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8F6B8A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3B" w:rsidRDefault="00563886" w:rsidP="00A356C0">
    <w:pPr>
      <w:pStyle w:val="Header"/>
      <w:tabs>
        <w:tab w:val="clear" w:pos="4320"/>
        <w:tab w:val="clear" w:pos="8640"/>
      </w:tabs>
      <w:spacing w:before="400" w:after="400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0" locked="1" layoutInCell="1" allowOverlap="0" wp14:anchorId="7D57756F" wp14:editId="1F410CC0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4" name="Picture 4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D0A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8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7C9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E0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04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67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524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67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4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2F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0"/>
    <w:rsid w:val="00005849"/>
    <w:rsid w:val="00005E9C"/>
    <w:rsid w:val="0001443F"/>
    <w:rsid w:val="00046B7E"/>
    <w:rsid w:val="00064AE4"/>
    <w:rsid w:val="00064D94"/>
    <w:rsid w:val="00066310"/>
    <w:rsid w:val="0006652D"/>
    <w:rsid w:val="00071E2F"/>
    <w:rsid w:val="0007616A"/>
    <w:rsid w:val="0007733A"/>
    <w:rsid w:val="00090559"/>
    <w:rsid w:val="0009203E"/>
    <w:rsid w:val="00093A81"/>
    <w:rsid w:val="000A750E"/>
    <w:rsid w:val="000B2474"/>
    <w:rsid w:val="000C43AA"/>
    <w:rsid w:val="000C5DCF"/>
    <w:rsid w:val="000C6AAD"/>
    <w:rsid w:val="000E371A"/>
    <w:rsid w:val="000E3F10"/>
    <w:rsid w:val="000E5FF9"/>
    <w:rsid w:val="000F6C82"/>
    <w:rsid w:val="00134F4E"/>
    <w:rsid w:val="0014232C"/>
    <w:rsid w:val="00151206"/>
    <w:rsid w:val="001633A8"/>
    <w:rsid w:val="0017787D"/>
    <w:rsid w:val="00186642"/>
    <w:rsid w:val="001C5FB9"/>
    <w:rsid w:val="001D4A0B"/>
    <w:rsid w:val="001E210C"/>
    <w:rsid w:val="001F3CFB"/>
    <w:rsid w:val="001F46E5"/>
    <w:rsid w:val="001F7F9C"/>
    <w:rsid w:val="002004D9"/>
    <w:rsid w:val="002032F9"/>
    <w:rsid w:val="002113FE"/>
    <w:rsid w:val="00215907"/>
    <w:rsid w:val="00230937"/>
    <w:rsid w:val="002441CE"/>
    <w:rsid w:val="002521C9"/>
    <w:rsid w:val="0025421E"/>
    <w:rsid w:val="00265DF8"/>
    <w:rsid w:val="00266F64"/>
    <w:rsid w:val="00270144"/>
    <w:rsid w:val="0027071C"/>
    <w:rsid w:val="00270B8E"/>
    <w:rsid w:val="00273525"/>
    <w:rsid w:val="002B0A54"/>
    <w:rsid w:val="002B5DDD"/>
    <w:rsid w:val="0035449B"/>
    <w:rsid w:val="003549CC"/>
    <w:rsid w:val="00363B81"/>
    <w:rsid w:val="00367420"/>
    <w:rsid w:val="0038130A"/>
    <w:rsid w:val="00392396"/>
    <w:rsid w:val="00396FD3"/>
    <w:rsid w:val="00397CFE"/>
    <w:rsid w:val="003A30E9"/>
    <w:rsid w:val="003B66CB"/>
    <w:rsid w:val="003C1AC2"/>
    <w:rsid w:val="003E1404"/>
    <w:rsid w:val="003E159A"/>
    <w:rsid w:val="003F1A58"/>
    <w:rsid w:val="0040254E"/>
    <w:rsid w:val="00433754"/>
    <w:rsid w:val="00443451"/>
    <w:rsid w:val="00444F5B"/>
    <w:rsid w:val="0048274D"/>
    <w:rsid w:val="0048360C"/>
    <w:rsid w:val="00495CD7"/>
    <w:rsid w:val="004A5380"/>
    <w:rsid w:val="004B013A"/>
    <w:rsid w:val="004B1161"/>
    <w:rsid w:val="004B35E1"/>
    <w:rsid w:val="004C3985"/>
    <w:rsid w:val="004D3041"/>
    <w:rsid w:val="004E3579"/>
    <w:rsid w:val="005102E0"/>
    <w:rsid w:val="0051217C"/>
    <w:rsid w:val="00520E09"/>
    <w:rsid w:val="00527E5A"/>
    <w:rsid w:val="00531BB8"/>
    <w:rsid w:val="00555839"/>
    <w:rsid w:val="00563886"/>
    <w:rsid w:val="00570A92"/>
    <w:rsid w:val="00592A6D"/>
    <w:rsid w:val="005A7F8F"/>
    <w:rsid w:val="005D0A6A"/>
    <w:rsid w:val="005E0695"/>
    <w:rsid w:val="005E308C"/>
    <w:rsid w:val="005F0A32"/>
    <w:rsid w:val="005F7BB6"/>
    <w:rsid w:val="00604786"/>
    <w:rsid w:val="00616346"/>
    <w:rsid w:val="00630038"/>
    <w:rsid w:val="0064166B"/>
    <w:rsid w:val="00642809"/>
    <w:rsid w:val="0064479A"/>
    <w:rsid w:val="00674F28"/>
    <w:rsid w:val="00680B7A"/>
    <w:rsid w:val="00681311"/>
    <w:rsid w:val="00683B4D"/>
    <w:rsid w:val="0069090A"/>
    <w:rsid w:val="006B5D56"/>
    <w:rsid w:val="006C2ED7"/>
    <w:rsid w:val="006C5B19"/>
    <w:rsid w:val="006E3BBC"/>
    <w:rsid w:val="007004E9"/>
    <w:rsid w:val="00703C27"/>
    <w:rsid w:val="0071174B"/>
    <w:rsid w:val="00717C81"/>
    <w:rsid w:val="00721C25"/>
    <w:rsid w:val="00724609"/>
    <w:rsid w:val="00734DFE"/>
    <w:rsid w:val="0073700F"/>
    <w:rsid w:val="00745C42"/>
    <w:rsid w:val="007505ED"/>
    <w:rsid w:val="0075312E"/>
    <w:rsid w:val="0078394C"/>
    <w:rsid w:val="00793620"/>
    <w:rsid w:val="007A33EB"/>
    <w:rsid w:val="007A6CEE"/>
    <w:rsid w:val="007B402D"/>
    <w:rsid w:val="007C40B2"/>
    <w:rsid w:val="007D0789"/>
    <w:rsid w:val="007D714F"/>
    <w:rsid w:val="007D771A"/>
    <w:rsid w:val="007E3040"/>
    <w:rsid w:val="007E4D0C"/>
    <w:rsid w:val="007F2EDD"/>
    <w:rsid w:val="007F38E5"/>
    <w:rsid w:val="0080092C"/>
    <w:rsid w:val="00804160"/>
    <w:rsid w:val="00805447"/>
    <w:rsid w:val="00816A4A"/>
    <w:rsid w:val="00817AE8"/>
    <w:rsid w:val="00821FCA"/>
    <w:rsid w:val="0084637D"/>
    <w:rsid w:val="0084747D"/>
    <w:rsid w:val="00880AC7"/>
    <w:rsid w:val="008833B6"/>
    <w:rsid w:val="00883FC4"/>
    <w:rsid w:val="0088405C"/>
    <w:rsid w:val="008965EC"/>
    <w:rsid w:val="008A5D48"/>
    <w:rsid w:val="008C2445"/>
    <w:rsid w:val="008C5F75"/>
    <w:rsid w:val="008C6C71"/>
    <w:rsid w:val="008C7102"/>
    <w:rsid w:val="008C7435"/>
    <w:rsid w:val="008E776A"/>
    <w:rsid w:val="008F6B8A"/>
    <w:rsid w:val="009068B5"/>
    <w:rsid w:val="00907D52"/>
    <w:rsid w:val="009111D9"/>
    <w:rsid w:val="00912CE1"/>
    <w:rsid w:val="0092155C"/>
    <w:rsid w:val="00924A82"/>
    <w:rsid w:val="00927FB4"/>
    <w:rsid w:val="009500C7"/>
    <w:rsid w:val="009629DA"/>
    <w:rsid w:val="00971B11"/>
    <w:rsid w:val="00975BA9"/>
    <w:rsid w:val="009970C4"/>
    <w:rsid w:val="009B0163"/>
    <w:rsid w:val="009B7320"/>
    <w:rsid w:val="009B771A"/>
    <w:rsid w:val="009C196A"/>
    <w:rsid w:val="009C3010"/>
    <w:rsid w:val="009C4AC2"/>
    <w:rsid w:val="009F0569"/>
    <w:rsid w:val="00A04779"/>
    <w:rsid w:val="00A055FC"/>
    <w:rsid w:val="00A15CD3"/>
    <w:rsid w:val="00A356C0"/>
    <w:rsid w:val="00A37D41"/>
    <w:rsid w:val="00A44C4A"/>
    <w:rsid w:val="00A62240"/>
    <w:rsid w:val="00A64D97"/>
    <w:rsid w:val="00A674C4"/>
    <w:rsid w:val="00A80C7C"/>
    <w:rsid w:val="00AA0908"/>
    <w:rsid w:val="00AC33FB"/>
    <w:rsid w:val="00AD139F"/>
    <w:rsid w:val="00AD1F0D"/>
    <w:rsid w:val="00AD5082"/>
    <w:rsid w:val="00AE3C87"/>
    <w:rsid w:val="00AE5575"/>
    <w:rsid w:val="00AF609D"/>
    <w:rsid w:val="00B1631D"/>
    <w:rsid w:val="00B17851"/>
    <w:rsid w:val="00B228C5"/>
    <w:rsid w:val="00B27EFA"/>
    <w:rsid w:val="00B30716"/>
    <w:rsid w:val="00B5129B"/>
    <w:rsid w:val="00B57535"/>
    <w:rsid w:val="00B67B0B"/>
    <w:rsid w:val="00B82303"/>
    <w:rsid w:val="00B8303B"/>
    <w:rsid w:val="00BA4868"/>
    <w:rsid w:val="00BB2289"/>
    <w:rsid w:val="00BD1F30"/>
    <w:rsid w:val="00BD2D07"/>
    <w:rsid w:val="00BD4744"/>
    <w:rsid w:val="00BD5F8D"/>
    <w:rsid w:val="00BE4EBA"/>
    <w:rsid w:val="00BE7FB8"/>
    <w:rsid w:val="00BF2CCB"/>
    <w:rsid w:val="00C06436"/>
    <w:rsid w:val="00C1066C"/>
    <w:rsid w:val="00C14443"/>
    <w:rsid w:val="00C26361"/>
    <w:rsid w:val="00C51888"/>
    <w:rsid w:val="00C71666"/>
    <w:rsid w:val="00C8286A"/>
    <w:rsid w:val="00C9063B"/>
    <w:rsid w:val="00C90EFC"/>
    <w:rsid w:val="00C93780"/>
    <w:rsid w:val="00CA11D9"/>
    <w:rsid w:val="00CB6CE5"/>
    <w:rsid w:val="00CC45CC"/>
    <w:rsid w:val="00CE047A"/>
    <w:rsid w:val="00CF2FC3"/>
    <w:rsid w:val="00CF448C"/>
    <w:rsid w:val="00CF7144"/>
    <w:rsid w:val="00D01CC9"/>
    <w:rsid w:val="00D03C0B"/>
    <w:rsid w:val="00D06C5D"/>
    <w:rsid w:val="00D231A0"/>
    <w:rsid w:val="00D27896"/>
    <w:rsid w:val="00D44691"/>
    <w:rsid w:val="00D55CBE"/>
    <w:rsid w:val="00D71DEF"/>
    <w:rsid w:val="00D721D4"/>
    <w:rsid w:val="00D85DB4"/>
    <w:rsid w:val="00D872E5"/>
    <w:rsid w:val="00D90885"/>
    <w:rsid w:val="00D91E96"/>
    <w:rsid w:val="00DC3090"/>
    <w:rsid w:val="00DC45AE"/>
    <w:rsid w:val="00DD6725"/>
    <w:rsid w:val="00DE29AD"/>
    <w:rsid w:val="00DE4485"/>
    <w:rsid w:val="00DF48AF"/>
    <w:rsid w:val="00E007B6"/>
    <w:rsid w:val="00E0384A"/>
    <w:rsid w:val="00E04694"/>
    <w:rsid w:val="00E12AAA"/>
    <w:rsid w:val="00E16822"/>
    <w:rsid w:val="00E26D34"/>
    <w:rsid w:val="00E27054"/>
    <w:rsid w:val="00E27938"/>
    <w:rsid w:val="00E32C8A"/>
    <w:rsid w:val="00E4703E"/>
    <w:rsid w:val="00E63A19"/>
    <w:rsid w:val="00E765F4"/>
    <w:rsid w:val="00E97DF2"/>
    <w:rsid w:val="00EA42EF"/>
    <w:rsid w:val="00EA4E65"/>
    <w:rsid w:val="00EA7F81"/>
    <w:rsid w:val="00EE0C2A"/>
    <w:rsid w:val="00EE3DAA"/>
    <w:rsid w:val="00F01E6E"/>
    <w:rsid w:val="00F02626"/>
    <w:rsid w:val="00F50AC3"/>
    <w:rsid w:val="00F5595F"/>
    <w:rsid w:val="00F56DB3"/>
    <w:rsid w:val="00F621A3"/>
    <w:rsid w:val="00F625DC"/>
    <w:rsid w:val="00F63541"/>
    <w:rsid w:val="00F76127"/>
    <w:rsid w:val="00F76E9A"/>
    <w:rsid w:val="00F9121B"/>
    <w:rsid w:val="00F92305"/>
    <w:rsid w:val="00F96E81"/>
    <w:rsid w:val="00FA678E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7BE3C459-1E32-47AD-9A9F-9967ABD3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2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09Para"/>
    <w:next w:val="Heading2"/>
    <w:qFormat/>
    <w:rsid w:val="006E3BB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6E3BB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6E3BBC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val="en-CA"/>
    </w:rPr>
  </w:style>
  <w:style w:type="paragraph" w:styleId="Heading7">
    <w:name w:val="heading 7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en-CA"/>
    </w:rPr>
  </w:style>
  <w:style w:type="paragraph" w:styleId="Heading8">
    <w:name w:val="heading 8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09203E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qFormat/>
    <w:rsid w:val="0009203E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qFormat/>
    <w:rsid w:val="000E3F10"/>
    <w:pPr>
      <w:spacing w:before="0" w:after="0"/>
    </w:pPr>
  </w:style>
  <w:style w:type="paragraph" w:customStyle="1" w:styleId="09Para">
    <w:name w:val="09_Para"/>
    <w:qFormat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09203E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2B5DDD"/>
    <w:pPr>
      <w:spacing w:before="360" w:after="360"/>
    </w:pPr>
  </w:style>
  <w:style w:type="paragraph" w:customStyle="1" w:styleId="07Objet">
    <w:name w:val="07_Objet"/>
    <w:basedOn w:val="09Para"/>
    <w:next w:val="08Appel"/>
    <w:rsid w:val="0009203E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qFormat/>
    <w:rsid w:val="000E3F10"/>
    <w:pPr>
      <w:spacing w:before="360" w:after="360"/>
    </w:pPr>
  </w:style>
  <w:style w:type="paragraph" w:customStyle="1" w:styleId="09ParaAlpha1">
    <w:name w:val="09_Para Alpha 1"/>
    <w:basedOn w:val="09Para"/>
    <w:rsid w:val="0092155C"/>
    <w:pPr>
      <w:numPr>
        <w:numId w:val="1"/>
      </w:numPr>
    </w:pPr>
  </w:style>
  <w:style w:type="numbering" w:customStyle="1" w:styleId="09ParaAlpha1a">
    <w:name w:val="09_Para Alpha 1a"/>
    <w:semiHidden/>
    <w:rsid w:val="0092155C"/>
    <w:pPr>
      <w:numPr>
        <w:numId w:val="1"/>
      </w:numPr>
    </w:pPr>
  </w:style>
  <w:style w:type="paragraph" w:customStyle="1" w:styleId="09ParaAlpha2">
    <w:name w:val="09_Para Alpha 2"/>
    <w:basedOn w:val="09ParaAlpha1"/>
    <w:rsid w:val="0092155C"/>
    <w:pPr>
      <w:numPr>
        <w:numId w:val="2"/>
      </w:numPr>
    </w:pPr>
  </w:style>
  <w:style w:type="numbering" w:customStyle="1" w:styleId="09ParaAlpha2a">
    <w:name w:val="09_Para Alpha 2a"/>
    <w:semiHidden/>
    <w:rsid w:val="0092155C"/>
    <w:pPr>
      <w:numPr>
        <w:numId w:val="2"/>
      </w:numPr>
    </w:pPr>
  </w:style>
  <w:style w:type="paragraph" w:customStyle="1" w:styleId="09ParaAlpha3">
    <w:name w:val="09_Para Alpha 3"/>
    <w:basedOn w:val="09ParaAlpha2"/>
    <w:rsid w:val="0092155C"/>
    <w:pPr>
      <w:numPr>
        <w:numId w:val="3"/>
      </w:numPr>
    </w:pPr>
  </w:style>
  <w:style w:type="numbering" w:customStyle="1" w:styleId="09ParaAlpha3a">
    <w:name w:val="09_Para Alpha 3a"/>
    <w:semiHidden/>
    <w:rsid w:val="0092155C"/>
    <w:pPr>
      <w:numPr>
        <w:numId w:val="3"/>
      </w:numPr>
    </w:pPr>
  </w:style>
  <w:style w:type="paragraph" w:customStyle="1" w:styleId="09ParaBullet1">
    <w:name w:val="09_Para Bullet 1"/>
    <w:basedOn w:val="09Para"/>
    <w:rsid w:val="0009203E"/>
    <w:pPr>
      <w:numPr>
        <w:numId w:val="4"/>
      </w:numPr>
    </w:p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09203E"/>
    <w:pPr>
      <w:ind w:left="360"/>
    </w:pPr>
  </w:style>
  <w:style w:type="paragraph" w:customStyle="1" w:styleId="09ParaIndent2">
    <w:name w:val="09_Para Indent 2"/>
    <w:basedOn w:val="09ParaIndent1"/>
    <w:rsid w:val="0009203E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09203E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qFormat/>
    <w:rsid w:val="007F38E5"/>
    <w:pPr>
      <w:keepNext/>
      <w:keepLines/>
      <w:spacing w:after="360"/>
    </w:pPr>
  </w:style>
  <w:style w:type="paragraph" w:customStyle="1" w:styleId="11Signature">
    <w:name w:val="11_Signature"/>
    <w:basedOn w:val="09Para"/>
    <w:next w:val="13Picejointe"/>
    <w:qFormat/>
    <w:rsid w:val="003549CC"/>
    <w:pPr>
      <w:keepNext/>
      <w:keepLines/>
      <w:spacing w:after="480"/>
    </w:pPr>
  </w:style>
  <w:style w:type="paragraph" w:customStyle="1" w:styleId="12Initialesdidentification">
    <w:name w:val="12_Initiales d'identification"/>
    <w:basedOn w:val="09Para"/>
    <w:next w:val="13Picejointe"/>
    <w:rsid w:val="0009203E"/>
  </w:style>
  <w:style w:type="paragraph" w:customStyle="1" w:styleId="13Picejointe">
    <w:name w:val="13_Pièce jointe"/>
    <w:basedOn w:val="09Para"/>
    <w:next w:val="14cc"/>
    <w:qFormat/>
    <w:rsid w:val="00B57535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B57535"/>
    <w:pPr>
      <w:tabs>
        <w:tab w:val="left" w:pos="720"/>
      </w:tabs>
      <w:spacing w:before="0" w:after="0"/>
      <w:ind w:left="1080" w:hanging="1080"/>
    </w:pPr>
  </w:style>
  <w:style w:type="paragraph" w:customStyle="1" w:styleId="15TableAlpha1">
    <w:name w:val="15_TableAlpha 1"/>
    <w:basedOn w:val="15TablePara"/>
    <w:rsid w:val="0092155C"/>
    <w:pPr>
      <w:numPr>
        <w:numId w:val="10"/>
      </w:numPr>
    </w:pPr>
  </w:style>
  <w:style w:type="numbering" w:customStyle="1" w:styleId="15TableAlpha1a">
    <w:name w:val="15_TableAlpha 1a"/>
    <w:semiHidden/>
    <w:rsid w:val="0092155C"/>
    <w:pPr>
      <w:numPr>
        <w:numId w:val="10"/>
      </w:numPr>
    </w:pPr>
  </w:style>
  <w:style w:type="paragraph" w:customStyle="1" w:styleId="15TableAlpha2">
    <w:name w:val="15_TableAlpha 2"/>
    <w:basedOn w:val="15TableAlpha1"/>
    <w:rsid w:val="0092155C"/>
    <w:pPr>
      <w:numPr>
        <w:numId w:val="11"/>
      </w:numPr>
    </w:pPr>
  </w:style>
  <w:style w:type="numbering" w:customStyle="1" w:styleId="15TableAlpha2a">
    <w:name w:val="15_TableAlpha 2a"/>
    <w:semiHidden/>
    <w:rsid w:val="0092155C"/>
    <w:pPr>
      <w:numPr>
        <w:numId w:val="11"/>
      </w:numPr>
    </w:pPr>
  </w:style>
  <w:style w:type="paragraph" w:customStyle="1" w:styleId="15TableBullet1">
    <w:name w:val="15_TableBullet 1"/>
    <w:basedOn w:val="15TablePara"/>
    <w:rsid w:val="0009203E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09203E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64D97"/>
    <w:rPr>
      <w:b/>
    </w:rPr>
  </w:style>
  <w:style w:type="paragraph" w:customStyle="1" w:styleId="15TableList1">
    <w:name w:val="15_TableList 1"/>
    <w:basedOn w:val="15TablePara"/>
    <w:rsid w:val="002B5DDD"/>
    <w:pPr>
      <w:numPr>
        <w:numId w:val="14"/>
      </w:numPr>
    </w:p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80092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09203E"/>
    <w:pPr>
      <w:ind w:left="288"/>
    </w:p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link w:val="HeaderChar"/>
    <w:uiPriority w:val="99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E12AAA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Espacesignature">
    <w:name w:val="10a_Espace_signature"/>
    <w:basedOn w:val="09Para"/>
    <w:next w:val="11Signature"/>
    <w:qFormat/>
    <w:rsid w:val="007F38E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A356C0"/>
    <w:rPr>
      <w:color w:val="0000FF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C25"/>
    <w:rPr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721C25"/>
    <w:rPr>
      <w:rFonts w:cs="Arial"/>
      <w:b/>
      <w:szCs w:val="26"/>
      <w:lang w:val="fr-CA" w:eastAsia="en-US"/>
    </w:rPr>
  </w:style>
  <w:style w:type="paragraph" w:styleId="BalloonText">
    <w:name w:val="Balloon Text"/>
    <w:basedOn w:val="Normal"/>
    <w:link w:val="BalloonTextChar"/>
    <w:rsid w:val="00B17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785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French%20Letter-Lettre%20en%20franc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French Letter-Lettre en francais-sig.dotm</Template>
  <TotalTime>61</TotalTime>
  <Pages>2</Pages>
  <Words>284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destinée aux entités — Ébauche de transmission (version papier) (pour les audits de performance)</vt:lpstr>
      <vt:lpstr>Lettre destinée aux entités — Ébauche de transmission (version papier) (pour les audits de performance)</vt:lpstr>
    </vt:vector>
  </TitlesOfParts>
  <Company>OAG-BVG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destinée aux entités — Ébauche de transmission (version papier) (pour les audits de performance)</dc:title>
  <dc:subject>Lettre destinée aux entités — Ébauche de transmission (version papier) (pour les audits de performance)</dc:subject>
  <dc:creator>OAG-BVG</dc:creator>
  <dc:description>Mise en page par Éditique/Desktop Publishing</dc:description>
  <cp:lastModifiedBy>Lepage, Roxanne</cp:lastModifiedBy>
  <cp:revision>16</cp:revision>
  <cp:lastPrinted>2009-03-30T13:56:00Z</cp:lastPrinted>
  <dcterms:created xsi:type="dcterms:W3CDTF">2017-09-08T18:15:00Z</dcterms:created>
  <dcterms:modified xsi:type="dcterms:W3CDTF">2020-07-09T13:54:00Z</dcterms:modified>
  <cp:category>Modèle 16109</cp:category>
  <cp:contentStatus/>
</cp:coreProperties>
</file>