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A51" w14:textId="77777777" w:rsidR="0083118E" w:rsidRPr="00621055" w:rsidRDefault="0083118E" w:rsidP="00B82D0F">
      <w:pPr>
        <w:pStyle w:val="03Date"/>
        <w:spacing w:before="1080"/>
        <w:rPr>
          <w:color w:val="0000FF"/>
        </w:rPr>
      </w:pPr>
      <w:r w:rsidRPr="008110F3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56BA" wp14:editId="1275FE6D">
                <wp:simplePos x="0" y="0"/>
                <wp:positionH relativeFrom="page">
                  <wp:posOffset>2407920</wp:posOffset>
                </wp:positionH>
                <wp:positionV relativeFrom="paragraph">
                  <wp:posOffset>11430</wp:posOffset>
                </wp:positionV>
                <wp:extent cx="3267075" cy="7239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32FB4" w14:textId="0C2DB94C" w:rsidR="0083118E" w:rsidRPr="00C22144" w:rsidRDefault="0083118E" w:rsidP="0083118E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</w:t>
                            </w:r>
                            <w:r w:rsidR="00CF2C7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avis au sujet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de l</w:t>
                            </w:r>
                            <w:r w:rsidR="00CF2C7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audit et </w:t>
                            </w: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du secret professionnel de l</w:t>
                            </w:r>
                            <w:r w:rsidR="00CF2C7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avocat</w:t>
                            </w:r>
                            <w:r w:rsidR="007A25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F646A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7A25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(pour les audits de performance)</w:t>
                            </w:r>
                          </w:p>
                          <w:p w14:paraId="6F09D046" w14:textId="2610F513" w:rsidR="0083118E" w:rsidRPr="00C22144" w:rsidRDefault="00BD42D4" w:rsidP="0083118E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déc.-202</w:t>
                            </w:r>
                            <w:r w:rsidR="002605B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3</w:t>
                            </w:r>
                          </w:p>
                          <w:p w14:paraId="6687FCFF" w14:textId="779858E3" w:rsidR="0083118E" w:rsidRPr="00C22144" w:rsidRDefault="006B7901" w:rsidP="0083118E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 : Services d’audit</w:t>
                            </w:r>
                          </w:p>
                          <w:p w14:paraId="0A01AE50" w14:textId="0FC25F7A" w:rsidR="0083118E" w:rsidRPr="00C22144" w:rsidRDefault="0083118E" w:rsidP="0083118E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CF5986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 : </w:t>
                            </w:r>
                            <w:r w:rsidR="006B790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r w:rsidRPr="00C2214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556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9.6pt;margin-top:.9pt;width:25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" fillcolor="#f2f2f2" stroked="f" strokecolor="#a5a5a5">
                <v:textbox>
                  <w:txbxContent>
                    <w:p w14:paraId="24C32FB4" w14:textId="0C2DB94C" w:rsidR="0083118E" w:rsidRPr="00C22144" w:rsidRDefault="0083118E" w:rsidP="0083118E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</w:t>
                      </w:r>
                      <w:r w:rsidR="00CF2C7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avis au sujet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de l</w:t>
                      </w:r>
                      <w:r w:rsidR="00CF2C7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audit et </w:t>
                      </w: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du secret professionnel de l</w:t>
                      </w:r>
                      <w:r w:rsidR="00CF2C7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avocat</w:t>
                      </w:r>
                      <w:r w:rsidR="007A25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F646A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br/>
                      </w:r>
                      <w:r w:rsidR="007A25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(pour les audits de performance)</w:t>
                      </w:r>
                    </w:p>
                    <w:p w14:paraId="6F09D046" w14:textId="2610F513" w:rsidR="0083118E" w:rsidRPr="00C22144" w:rsidRDefault="00BD42D4" w:rsidP="0083118E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déc.-202</w:t>
                      </w:r>
                      <w:r w:rsidR="002605B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3</w:t>
                      </w:r>
                    </w:p>
                    <w:p w14:paraId="6687FCFF" w14:textId="779858E3" w:rsidR="0083118E" w:rsidRPr="00C22144" w:rsidRDefault="006B7901" w:rsidP="0083118E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 : Services d’audit</w:t>
                      </w:r>
                    </w:p>
                    <w:p w14:paraId="0A01AE50" w14:textId="0FC25F7A" w:rsidR="0083118E" w:rsidRPr="00C22144" w:rsidRDefault="0083118E" w:rsidP="0083118E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CF5986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 : </w:t>
                      </w:r>
                      <w:r w:rsidR="006B790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r w:rsidRPr="00C2214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10F3">
        <w:t>Le [</w:t>
      </w:r>
      <w:r w:rsidRPr="008110F3">
        <w:rPr>
          <w:color w:val="0000FF"/>
        </w:rPr>
        <w:t>date</w:t>
      </w:r>
      <w:r w:rsidRPr="008110F3">
        <w:t>]</w:t>
      </w:r>
    </w:p>
    <w:p w14:paraId="3033ACFD" w14:textId="736DFF7B" w:rsidR="0083118E" w:rsidRPr="008110F3" w:rsidRDefault="0083118E" w:rsidP="0083118E">
      <w:pPr>
        <w:pStyle w:val="04Vedette"/>
      </w:pPr>
      <w:r w:rsidRPr="008110F3">
        <w:t>[</w:t>
      </w:r>
      <w:r w:rsidRPr="008110F3">
        <w:rPr>
          <w:color w:val="0000FF"/>
        </w:rPr>
        <w:t>Titre de civilité, prénom et nom du destinataire, soit l</w:t>
      </w:r>
      <w:r w:rsidR="0006787D">
        <w:rPr>
          <w:color w:val="0000FF"/>
        </w:rPr>
        <w:t>’</w:t>
      </w:r>
      <w:r w:rsidRPr="008110F3">
        <w:rPr>
          <w:color w:val="0000FF"/>
        </w:rPr>
        <w:t>administrateur général</w:t>
      </w:r>
      <w:r w:rsidRPr="008110F3">
        <w:t>]</w:t>
      </w:r>
    </w:p>
    <w:p w14:paraId="49803C27" w14:textId="77777777" w:rsidR="0083118E" w:rsidRPr="008110F3" w:rsidRDefault="0083118E" w:rsidP="0083118E">
      <w:pPr>
        <w:pStyle w:val="04Vedette"/>
        <w:rPr>
          <w:szCs w:val="24"/>
        </w:rPr>
      </w:pP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Titre</w:t>
      </w:r>
      <w:r w:rsidRPr="008110F3">
        <w:rPr>
          <w:szCs w:val="24"/>
        </w:rPr>
        <w:t>]</w:t>
      </w:r>
    </w:p>
    <w:p w14:paraId="579080A1" w14:textId="6188D774" w:rsidR="0083118E" w:rsidRPr="008110F3" w:rsidRDefault="0083118E" w:rsidP="0083118E">
      <w:pPr>
        <w:pStyle w:val="04Vedette"/>
        <w:rPr>
          <w:szCs w:val="24"/>
        </w:rPr>
      </w:pPr>
      <w:r w:rsidRPr="008110F3">
        <w:rPr>
          <w:szCs w:val="24"/>
        </w:rPr>
        <w:t>[</w:t>
      </w:r>
      <w:r w:rsidR="003F393B">
        <w:rPr>
          <w:color w:val="0000FF"/>
          <w:szCs w:val="24"/>
        </w:rPr>
        <w:t>Entité</w:t>
      </w:r>
      <w:r w:rsidRPr="008110F3">
        <w:rPr>
          <w:szCs w:val="24"/>
        </w:rPr>
        <w:t>]</w:t>
      </w:r>
    </w:p>
    <w:p w14:paraId="5DA37FDF" w14:textId="730E3CC7" w:rsidR="0083118E" w:rsidRPr="008110F3" w:rsidRDefault="0083118E" w:rsidP="0083118E">
      <w:pPr>
        <w:pStyle w:val="04Vedette"/>
        <w:rPr>
          <w:szCs w:val="24"/>
        </w:rPr>
      </w:pP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Nom de l</w:t>
      </w:r>
      <w:r w:rsidR="0006787D">
        <w:rPr>
          <w:color w:val="0000FF"/>
          <w:szCs w:val="24"/>
        </w:rPr>
        <w:t>’</w:t>
      </w:r>
      <w:r w:rsidRPr="008110F3">
        <w:rPr>
          <w:color w:val="0000FF"/>
          <w:szCs w:val="24"/>
        </w:rPr>
        <w:t>édifice</w:t>
      </w:r>
      <w:r w:rsidRPr="008110F3">
        <w:rPr>
          <w:szCs w:val="24"/>
        </w:rPr>
        <w:t>]</w:t>
      </w:r>
    </w:p>
    <w:p w14:paraId="646D709E" w14:textId="77777777" w:rsidR="0083118E" w:rsidRPr="008110F3" w:rsidRDefault="0083118E" w:rsidP="0083118E">
      <w:pPr>
        <w:pStyle w:val="04Vedette"/>
        <w:rPr>
          <w:szCs w:val="24"/>
        </w:rPr>
      </w:pP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Numéro et nom de la rue, tour, étage, bureau</w:t>
      </w:r>
      <w:r w:rsidRPr="008110F3">
        <w:rPr>
          <w:szCs w:val="24"/>
        </w:rPr>
        <w:t>]</w:t>
      </w:r>
    </w:p>
    <w:p w14:paraId="558638BC" w14:textId="59BE5C99" w:rsidR="0083118E" w:rsidRPr="008110F3" w:rsidRDefault="0083118E" w:rsidP="0083118E">
      <w:pPr>
        <w:pStyle w:val="04Vedette"/>
        <w:rPr>
          <w:szCs w:val="24"/>
        </w:rPr>
      </w:pP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Ville (Province</w:t>
      </w:r>
      <w:r w:rsidR="003F393B">
        <w:rPr>
          <w:color w:val="0000FF"/>
          <w:szCs w:val="24"/>
        </w:rPr>
        <w:t>/Territoire</w:t>
      </w:r>
      <w:r w:rsidRPr="008110F3">
        <w:rPr>
          <w:color w:val="0000FF"/>
          <w:szCs w:val="24"/>
        </w:rPr>
        <w:t>)</w:t>
      </w:r>
      <w:r w:rsidRPr="008110F3">
        <w:rPr>
          <w:szCs w:val="24"/>
        </w:rPr>
        <w:t>]</w:t>
      </w:r>
      <w:r w:rsidR="002A4366">
        <w:rPr>
          <w:szCs w:val="24"/>
        </w:rPr>
        <w:t>  </w:t>
      </w: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code postal</w:t>
      </w:r>
      <w:r w:rsidRPr="008110F3">
        <w:rPr>
          <w:szCs w:val="24"/>
        </w:rPr>
        <w:t>]</w:t>
      </w:r>
    </w:p>
    <w:p w14:paraId="193B6E40" w14:textId="77777777" w:rsidR="0083118E" w:rsidRPr="008110F3" w:rsidRDefault="0083118E" w:rsidP="00B82D0F">
      <w:pPr>
        <w:pStyle w:val="08Appel"/>
        <w:spacing w:before="420" w:after="220"/>
      </w:pPr>
      <w:r w:rsidRPr="008110F3">
        <w:t>[</w:t>
      </w:r>
      <w:r w:rsidRPr="008110F3">
        <w:rPr>
          <w:color w:val="0000FF"/>
        </w:rPr>
        <w:t>Madame/Monsieur</w:t>
      </w:r>
      <w:r w:rsidRPr="008110F3">
        <w:t>],</w:t>
      </w:r>
    </w:p>
    <w:p w14:paraId="18013A96" w14:textId="518232AA" w:rsidR="0083118E" w:rsidRPr="008110F3" w:rsidRDefault="0083118E" w:rsidP="00B82D0F">
      <w:pPr>
        <w:pStyle w:val="09Para"/>
        <w:spacing w:before="320" w:after="160"/>
        <w:rPr>
          <w:szCs w:val="24"/>
        </w:rPr>
      </w:pPr>
      <w:r w:rsidRPr="008110F3">
        <w:rPr>
          <w:i/>
          <w:color w:val="0000FF"/>
          <w:szCs w:val="24"/>
        </w:rPr>
        <w:t>Option n</w:t>
      </w:r>
      <w:r w:rsidRPr="008110F3">
        <w:rPr>
          <w:i/>
          <w:color w:val="0000FF"/>
          <w:szCs w:val="24"/>
          <w:vertAlign w:val="superscript"/>
        </w:rPr>
        <w:t>o</w:t>
      </w:r>
      <w:r w:rsidR="0006787D" w:rsidRPr="00F646AD">
        <w:rPr>
          <w:i/>
          <w:color w:val="0000FF"/>
          <w:szCs w:val="24"/>
        </w:rPr>
        <w:t> 1</w:t>
      </w:r>
      <w:r w:rsidR="0006787D">
        <w:rPr>
          <w:i/>
          <w:color w:val="0000FF"/>
          <w:szCs w:val="24"/>
        </w:rPr>
        <w:t xml:space="preserve"> : </w:t>
      </w:r>
      <w:r w:rsidRPr="008110F3">
        <w:rPr>
          <w:i/>
          <w:color w:val="0000FF"/>
          <w:szCs w:val="24"/>
        </w:rPr>
        <w:t>pour un seul audit de performance</w:t>
      </w:r>
    </w:p>
    <w:p w14:paraId="02313BDA" w14:textId="04CCE446" w:rsidR="0083118E" w:rsidRPr="008110F3" w:rsidRDefault="0083118E" w:rsidP="0083118E">
      <w:pPr>
        <w:pStyle w:val="09Para"/>
        <w:rPr>
          <w:szCs w:val="24"/>
        </w:rPr>
      </w:pPr>
      <w:r w:rsidRPr="004341F5">
        <w:rPr>
          <w:szCs w:val="24"/>
        </w:rPr>
        <w:t xml:space="preserve">Nous désirons </w:t>
      </w:r>
      <w:r w:rsidRPr="008110F3">
        <w:rPr>
          <w:szCs w:val="24"/>
        </w:rPr>
        <w:t>vous informer que nous amorçons un</w:t>
      </w:r>
      <w:r w:rsidRPr="008110F3">
        <w:rPr>
          <w:color w:val="0000FF"/>
          <w:szCs w:val="24"/>
        </w:rPr>
        <w:t xml:space="preserve"> </w:t>
      </w:r>
      <w:r w:rsidR="004E110C" w:rsidRPr="007E3B27">
        <w:t>[</w:t>
      </w:r>
      <w:r w:rsidR="004E110C" w:rsidRPr="007E3B27">
        <w:rPr>
          <w:color w:val="0000FF"/>
        </w:rPr>
        <w:t>audit de performance</w:t>
      </w:r>
      <w:r w:rsidR="006122DA">
        <w:rPr>
          <w:color w:val="0000FF"/>
        </w:rPr>
        <w:t> </w:t>
      </w:r>
      <w:r w:rsidR="004E110C" w:rsidRPr="007E3B27">
        <w:rPr>
          <w:color w:val="0000FF"/>
        </w:rPr>
        <w:t>/</w:t>
      </w:r>
      <w:r w:rsidR="006122DA">
        <w:rPr>
          <w:color w:val="0000FF"/>
        </w:rPr>
        <w:t xml:space="preserve"> </w:t>
      </w:r>
      <w:r w:rsidR="004E110C" w:rsidRPr="007E3B27">
        <w:rPr>
          <w:color w:val="0000FF"/>
        </w:rPr>
        <w:t>audit de suivi</w:t>
      </w:r>
      <w:r w:rsidR="00217E20">
        <w:t>]</w:t>
      </w:r>
      <w:r w:rsidRPr="008110F3">
        <w:rPr>
          <w:color w:val="0000FF"/>
          <w:szCs w:val="24"/>
        </w:rPr>
        <w:t xml:space="preserve"> </w:t>
      </w:r>
      <w:r w:rsidR="0016008F" w:rsidRPr="007E3B27">
        <w:t>[</w:t>
      </w:r>
      <w:r w:rsidR="0016008F" w:rsidRPr="007E3B27">
        <w:rPr>
          <w:color w:val="0000FF"/>
        </w:rPr>
        <w:t>d</w:t>
      </w:r>
      <w:r w:rsidR="0016008F">
        <w:rPr>
          <w:color w:val="0000FF"/>
        </w:rPr>
        <w:t>u</w:t>
      </w:r>
      <w:r w:rsidR="0016008F" w:rsidRPr="007E3B27">
        <w:rPr>
          <w:color w:val="0000FF"/>
        </w:rPr>
        <w:t>/d</w:t>
      </w:r>
      <w:r w:rsidR="0016008F">
        <w:rPr>
          <w:color w:val="0000FF"/>
        </w:rPr>
        <w:t>e la</w:t>
      </w:r>
      <w:r w:rsidR="0016008F">
        <w:t>]</w:t>
      </w:r>
      <w:r w:rsidR="0016008F" w:rsidRPr="008110F3">
        <w:rPr>
          <w:color w:val="0000FF"/>
          <w:szCs w:val="24"/>
        </w:rPr>
        <w:t xml:space="preserve"> </w:t>
      </w:r>
      <w:r w:rsidR="0016008F" w:rsidRPr="008110F3">
        <w:rPr>
          <w:szCs w:val="24"/>
        </w:rPr>
        <w:t>[</w:t>
      </w:r>
      <w:r w:rsidR="00A3375E" w:rsidRPr="008110F3">
        <w:rPr>
          <w:color w:val="0000FF"/>
          <w:szCs w:val="24"/>
        </w:rPr>
        <w:t>nom du programme</w:t>
      </w:r>
      <w:r w:rsidR="00A3375E">
        <w:rPr>
          <w:color w:val="0000FF"/>
          <w:szCs w:val="24"/>
        </w:rPr>
        <w:t> </w:t>
      </w:r>
      <w:r w:rsidR="00A3375E" w:rsidRPr="008110F3">
        <w:rPr>
          <w:color w:val="0000FF"/>
          <w:szCs w:val="24"/>
        </w:rPr>
        <w:t>/</w:t>
      </w:r>
      <w:r w:rsidR="00A3375E">
        <w:rPr>
          <w:color w:val="0000FF"/>
          <w:szCs w:val="24"/>
        </w:rPr>
        <w:t xml:space="preserve"> </w:t>
      </w:r>
      <w:r w:rsidR="0016008F" w:rsidRPr="008110F3">
        <w:rPr>
          <w:color w:val="0000FF"/>
          <w:szCs w:val="24"/>
        </w:rPr>
        <w:t>nom de l</w:t>
      </w:r>
      <w:r w:rsidR="0016008F">
        <w:rPr>
          <w:color w:val="0000FF"/>
          <w:szCs w:val="24"/>
        </w:rPr>
        <w:t>’</w:t>
      </w:r>
      <w:r w:rsidR="0016008F" w:rsidRPr="008110F3">
        <w:rPr>
          <w:color w:val="0000FF"/>
          <w:szCs w:val="24"/>
        </w:rPr>
        <w:t>entité</w:t>
      </w:r>
      <w:r w:rsidR="0016008F" w:rsidRPr="008110F3">
        <w:rPr>
          <w:szCs w:val="24"/>
        </w:rPr>
        <w:t>]</w:t>
      </w:r>
      <w:r w:rsidRPr="008110F3">
        <w:rPr>
          <w:color w:val="0000FF"/>
          <w:szCs w:val="24"/>
        </w:rPr>
        <w:t xml:space="preserve">. </w:t>
      </w:r>
      <w:r w:rsidRPr="008110F3">
        <w:rPr>
          <w:szCs w:val="24"/>
        </w:rPr>
        <w:t>Les résultats de nos travaux d</w:t>
      </w:r>
      <w:r w:rsidR="0006787D">
        <w:rPr>
          <w:szCs w:val="24"/>
        </w:rPr>
        <w:t>’</w:t>
      </w:r>
      <w:r w:rsidRPr="008110F3">
        <w:rPr>
          <w:szCs w:val="24"/>
        </w:rPr>
        <w:t xml:space="preserve">audit seront </w:t>
      </w:r>
      <w:r w:rsidR="003F393B" w:rsidRPr="008110F3">
        <w:rPr>
          <w:szCs w:val="24"/>
        </w:rPr>
        <w:t xml:space="preserve">communiqués </w:t>
      </w:r>
      <w:r w:rsidR="003F393B" w:rsidRPr="004B58A4">
        <w:rPr>
          <w:szCs w:val="24"/>
        </w:rPr>
        <w:t>[</w:t>
      </w:r>
      <w:r w:rsidR="003F393B">
        <w:rPr>
          <w:color w:val="0000FF"/>
          <w:szCs w:val="24"/>
        </w:rPr>
        <w:t>au</w:t>
      </w:r>
      <w:r w:rsidR="003F393B" w:rsidRPr="0014145C">
        <w:rPr>
          <w:color w:val="0000FF"/>
          <w:szCs w:val="24"/>
        </w:rPr>
        <w:t>/à l’</w:t>
      </w:r>
      <w:r w:rsidR="003F393B" w:rsidRPr="008110F3">
        <w:rPr>
          <w:szCs w:val="24"/>
        </w:rPr>
        <w:t>]</w:t>
      </w:r>
      <w:r w:rsidR="003F393B" w:rsidRPr="008110F3">
        <w:rPr>
          <w:color w:val="0000FF"/>
          <w:szCs w:val="24"/>
        </w:rPr>
        <w:t xml:space="preserve"> </w:t>
      </w:r>
      <w:r w:rsidR="003F393B" w:rsidRPr="008110F3">
        <w:rPr>
          <w:szCs w:val="24"/>
        </w:rPr>
        <w:t>[</w:t>
      </w:r>
      <w:r w:rsidR="003F393B" w:rsidRPr="008110F3">
        <w:rPr>
          <w:color w:val="0000FF"/>
          <w:szCs w:val="24"/>
        </w:rPr>
        <w:t>saison</w:t>
      </w:r>
      <w:r w:rsidR="003F393B">
        <w:rPr>
          <w:color w:val="0000FF"/>
          <w:szCs w:val="24"/>
        </w:rPr>
        <w:t> 2</w:t>
      </w:r>
      <w:r w:rsidR="003F393B" w:rsidRPr="008110F3">
        <w:rPr>
          <w:color w:val="0000FF"/>
          <w:szCs w:val="24"/>
        </w:rPr>
        <w:t>0XX</w:t>
      </w:r>
      <w:r w:rsidR="003F393B" w:rsidRPr="008110F3">
        <w:rPr>
          <w:szCs w:val="24"/>
        </w:rPr>
        <w:t>]</w:t>
      </w:r>
      <w:r w:rsidR="003F393B">
        <w:rPr>
          <w:szCs w:val="24"/>
        </w:rPr>
        <w:t>, dans [</w:t>
      </w:r>
      <w:r w:rsidR="003F393B" w:rsidRPr="0014145C">
        <w:rPr>
          <w:color w:val="0000FF"/>
          <w:szCs w:val="24"/>
        </w:rPr>
        <w:t>les rapports</w:t>
      </w:r>
      <w:r w:rsidR="006122DA">
        <w:rPr>
          <w:color w:val="0000FF"/>
          <w:szCs w:val="24"/>
        </w:rPr>
        <w:t> </w:t>
      </w:r>
      <w:r w:rsidR="003F393B" w:rsidRPr="0014145C">
        <w:rPr>
          <w:color w:val="0000FF"/>
          <w:szCs w:val="24"/>
        </w:rPr>
        <w:t>/</w:t>
      </w:r>
      <w:r w:rsidR="006122DA">
        <w:rPr>
          <w:color w:val="0000FF"/>
          <w:szCs w:val="24"/>
        </w:rPr>
        <w:t xml:space="preserve"> </w:t>
      </w:r>
      <w:r w:rsidR="003F393B" w:rsidRPr="0014145C">
        <w:rPr>
          <w:color w:val="0000FF"/>
          <w:szCs w:val="24"/>
        </w:rPr>
        <w:t>le rapport</w:t>
      </w:r>
      <w:r w:rsidR="003F393B">
        <w:rPr>
          <w:szCs w:val="24"/>
        </w:rPr>
        <w:t xml:space="preserve">] </w:t>
      </w:r>
      <w:r w:rsidR="003F393B" w:rsidRPr="008110F3">
        <w:rPr>
          <w:szCs w:val="24"/>
        </w:rPr>
        <w:t>[</w:t>
      </w:r>
      <w:r w:rsidR="003F393B" w:rsidRPr="0014145C">
        <w:rPr>
          <w:color w:val="0000FF"/>
          <w:szCs w:val="24"/>
        </w:rPr>
        <w:t>d</w:t>
      </w:r>
      <w:r w:rsidR="00FF3F71">
        <w:rPr>
          <w:color w:val="0000FF"/>
          <w:szCs w:val="24"/>
        </w:rPr>
        <w:t>e la</w:t>
      </w:r>
      <w:r w:rsidR="003F393B" w:rsidRPr="0014145C">
        <w:rPr>
          <w:color w:val="0000FF"/>
          <w:szCs w:val="24"/>
        </w:rPr>
        <w:t xml:space="preserve"> </w:t>
      </w:r>
      <w:r w:rsidR="003F393B" w:rsidRPr="008110F3">
        <w:rPr>
          <w:color w:val="0000FF"/>
          <w:szCs w:val="24"/>
        </w:rPr>
        <w:t>vérificat</w:t>
      </w:r>
      <w:r w:rsidR="00FF3F71">
        <w:rPr>
          <w:color w:val="0000FF"/>
          <w:szCs w:val="24"/>
        </w:rPr>
        <w:t>rice</w:t>
      </w:r>
      <w:r w:rsidR="003F393B" w:rsidRPr="008110F3">
        <w:rPr>
          <w:color w:val="0000FF"/>
          <w:szCs w:val="24"/>
        </w:rPr>
        <w:t xml:space="preserve"> général</w:t>
      </w:r>
      <w:r w:rsidR="00FF3F71">
        <w:rPr>
          <w:color w:val="0000FF"/>
          <w:szCs w:val="24"/>
        </w:rPr>
        <w:t>e</w:t>
      </w:r>
      <w:r w:rsidR="006122DA">
        <w:rPr>
          <w:color w:val="0000FF"/>
          <w:szCs w:val="24"/>
        </w:rPr>
        <w:t xml:space="preserve"> du Canada </w:t>
      </w:r>
      <w:r w:rsidR="003F393B" w:rsidRPr="008110F3">
        <w:rPr>
          <w:color w:val="0000FF"/>
          <w:szCs w:val="24"/>
        </w:rPr>
        <w:t>/</w:t>
      </w:r>
      <w:r w:rsidR="003F393B">
        <w:rPr>
          <w:color w:val="0000FF"/>
          <w:szCs w:val="24"/>
        </w:rPr>
        <w:t xml:space="preserve"> d</w:t>
      </w:r>
      <w:r w:rsidR="00FF3F71">
        <w:rPr>
          <w:color w:val="0000FF"/>
          <w:szCs w:val="24"/>
        </w:rPr>
        <w:t xml:space="preserve">u </w:t>
      </w:r>
      <w:r w:rsidR="003F393B" w:rsidRPr="008110F3">
        <w:rPr>
          <w:color w:val="0000FF"/>
          <w:szCs w:val="24"/>
        </w:rPr>
        <w:t>commissaire à l</w:t>
      </w:r>
      <w:r w:rsidR="003F393B">
        <w:rPr>
          <w:color w:val="0000FF"/>
          <w:szCs w:val="24"/>
        </w:rPr>
        <w:t>’</w:t>
      </w:r>
      <w:r w:rsidR="003F393B" w:rsidRPr="008110F3">
        <w:rPr>
          <w:color w:val="0000FF"/>
          <w:szCs w:val="24"/>
        </w:rPr>
        <w:t>environnement et au développement durable</w:t>
      </w:r>
      <w:r w:rsidR="003F393B" w:rsidRPr="0014145C">
        <w:rPr>
          <w:szCs w:val="24"/>
        </w:rPr>
        <w:t>]</w:t>
      </w:r>
      <w:r w:rsidR="003F393B" w:rsidRPr="008110F3">
        <w:rPr>
          <w:spacing w:val="-3"/>
          <w:szCs w:val="24"/>
        </w:rPr>
        <w:t>.</w:t>
      </w:r>
    </w:p>
    <w:p w14:paraId="35D1C5E1" w14:textId="0BD3AF7B" w:rsidR="0083118E" w:rsidRPr="008110F3" w:rsidRDefault="0083118E" w:rsidP="0083118E">
      <w:pPr>
        <w:pStyle w:val="09Para"/>
        <w:tabs>
          <w:tab w:val="left" w:pos="7560"/>
        </w:tabs>
        <w:rPr>
          <w:szCs w:val="24"/>
        </w:rPr>
      </w:pPr>
      <w:r w:rsidRPr="008110F3">
        <w:rPr>
          <w:i/>
          <w:color w:val="0000FF"/>
          <w:szCs w:val="24"/>
        </w:rPr>
        <w:t>Option</w:t>
      </w:r>
      <w:r w:rsidR="0006787D">
        <w:rPr>
          <w:i/>
          <w:color w:val="0000FF"/>
          <w:szCs w:val="24"/>
        </w:rPr>
        <w:t xml:space="preserve"> </w:t>
      </w:r>
      <w:r w:rsidRPr="008110F3">
        <w:rPr>
          <w:i/>
          <w:color w:val="0000FF"/>
          <w:szCs w:val="24"/>
        </w:rPr>
        <w:t>n</w:t>
      </w:r>
      <w:r w:rsidRPr="008110F3">
        <w:rPr>
          <w:i/>
          <w:color w:val="0000FF"/>
          <w:szCs w:val="24"/>
          <w:vertAlign w:val="superscript"/>
        </w:rPr>
        <w:t>o</w:t>
      </w:r>
      <w:r w:rsidR="0006787D">
        <w:rPr>
          <w:i/>
          <w:color w:val="0000FF"/>
          <w:szCs w:val="24"/>
        </w:rPr>
        <w:t xml:space="preserve"> 2 : </w:t>
      </w:r>
      <w:r w:rsidRPr="008110F3">
        <w:rPr>
          <w:i/>
          <w:color w:val="0000FF"/>
          <w:szCs w:val="24"/>
        </w:rPr>
        <w:t>pour plusieurs audits de la même entité menés par le BVG ou par le CEDD ayant la même date de dépôt</w:t>
      </w:r>
    </w:p>
    <w:p w14:paraId="4BA11E9C" w14:textId="068E8691" w:rsidR="0083118E" w:rsidRPr="008110F3" w:rsidRDefault="0083118E" w:rsidP="0083118E">
      <w:pPr>
        <w:pStyle w:val="09Para"/>
        <w:tabs>
          <w:tab w:val="left" w:pos="7560"/>
        </w:tabs>
        <w:rPr>
          <w:color w:val="0000FF"/>
          <w:szCs w:val="24"/>
        </w:rPr>
      </w:pPr>
      <w:r w:rsidRPr="004341F5">
        <w:rPr>
          <w:szCs w:val="24"/>
        </w:rPr>
        <w:t xml:space="preserve">Nous désirons </w:t>
      </w:r>
      <w:r w:rsidRPr="008110F3">
        <w:rPr>
          <w:szCs w:val="24"/>
        </w:rPr>
        <w:t>vous informer que nous amorçons les travaux suivants qui concernent</w:t>
      </w:r>
      <w:r w:rsidR="004341F5">
        <w:rPr>
          <w:szCs w:val="24"/>
        </w:rPr>
        <w:t xml:space="preserve"> </w:t>
      </w:r>
      <w:r w:rsidR="004341F5" w:rsidRPr="004B58A4">
        <w:rPr>
          <w:szCs w:val="24"/>
        </w:rPr>
        <w:t>[</w:t>
      </w:r>
      <w:r w:rsidR="004341F5">
        <w:rPr>
          <w:color w:val="0000FF"/>
          <w:szCs w:val="24"/>
        </w:rPr>
        <w:t>le </w:t>
      </w:r>
      <w:r w:rsidR="004341F5" w:rsidRPr="0014145C">
        <w:rPr>
          <w:color w:val="0000FF"/>
          <w:szCs w:val="24"/>
        </w:rPr>
        <w:t>/</w:t>
      </w:r>
      <w:r w:rsidR="004341F5">
        <w:rPr>
          <w:color w:val="0000FF"/>
          <w:szCs w:val="24"/>
        </w:rPr>
        <w:t> la</w:t>
      </w:r>
      <w:r w:rsidR="004341F5" w:rsidRPr="008110F3">
        <w:rPr>
          <w:szCs w:val="24"/>
        </w:rPr>
        <w:t>]</w:t>
      </w:r>
      <w:r w:rsidRPr="008110F3">
        <w:rPr>
          <w:szCs w:val="24"/>
        </w:rPr>
        <w:t xml:space="preserve"> [</w:t>
      </w:r>
      <w:r w:rsidRPr="008110F3">
        <w:rPr>
          <w:color w:val="0000FF"/>
          <w:szCs w:val="24"/>
        </w:rPr>
        <w:t xml:space="preserve">nom </w:t>
      </w:r>
      <w:r w:rsidR="006C0931">
        <w:rPr>
          <w:color w:val="0000FF"/>
          <w:szCs w:val="24"/>
        </w:rPr>
        <w:t xml:space="preserve">de </w:t>
      </w:r>
      <w:r w:rsidRPr="008110F3">
        <w:rPr>
          <w:color w:val="0000FF"/>
          <w:szCs w:val="24"/>
        </w:rPr>
        <w:t>l</w:t>
      </w:r>
      <w:r w:rsidR="0006787D">
        <w:rPr>
          <w:color w:val="0000FF"/>
          <w:szCs w:val="24"/>
        </w:rPr>
        <w:t>’</w:t>
      </w:r>
      <w:r w:rsidR="003F393B">
        <w:rPr>
          <w:color w:val="0000FF"/>
          <w:szCs w:val="24"/>
        </w:rPr>
        <w:t>entité</w:t>
      </w:r>
      <w:r w:rsidRPr="008110F3">
        <w:rPr>
          <w:szCs w:val="24"/>
        </w:rPr>
        <w:t>]</w:t>
      </w:r>
      <w:r w:rsidR="0006787D">
        <w:rPr>
          <w:color w:val="0000FF"/>
          <w:szCs w:val="24"/>
        </w:rPr>
        <w:t> :</w:t>
      </w:r>
      <w:r w:rsidRPr="008110F3">
        <w:rPr>
          <w:spacing w:val="-3"/>
          <w:szCs w:val="24"/>
        </w:rPr>
        <w:t xml:space="preserve"> </w:t>
      </w:r>
      <w:r w:rsidRPr="008110F3">
        <w:rPr>
          <w:szCs w:val="24"/>
        </w:rPr>
        <w:t>[</w:t>
      </w:r>
      <w:r w:rsidRPr="008110F3">
        <w:rPr>
          <w:rStyle w:val="Blue"/>
          <w:i/>
        </w:rPr>
        <w:t>Note</w:t>
      </w:r>
      <w:r w:rsidR="0006787D">
        <w:rPr>
          <w:rStyle w:val="Blue"/>
          <w:i/>
        </w:rPr>
        <w:t> : I</w:t>
      </w:r>
      <w:r w:rsidRPr="008110F3">
        <w:rPr>
          <w:rStyle w:val="Blue"/>
          <w:i/>
        </w:rPr>
        <w:t>nscrire la liste des audits de performance</w:t>
      </w:r>
      <w:r w:rsidR="006122DA">
        <w:rPr>
          <w:rStyle w:val="Blue"/>
          <w:i/>
        </w:rPr>
        <w:t> </w:t>
      </w:r>
      <w:r w:rsidRPr="008110F3">
        <w:rPr>
          <w:rStyle w:val="Blue"/>
          <w:i/>
        </w:rPr>
        <w:t>/</w:t>
      </w:r>
      <w:r w:rsidR="006122DA">
        <w:rPr>
          <w:rStyle w:val="Blue"/>
          <w:i/>
        </w:rPr>
        <w:t xml:space="preserve"> </w:t>
      </w:r>
      <w:r w:rsidRPr="008110F3">
        <w:rPr>
          <w:rStyle w:val="Blue"/>
          <w:i/>
        </w:rPr>
        <w:t>audits de suivi,</w:t>
      </w:r>
      <w:r w:rsidR="00C30EAB">
        <w:rPr>
          <w:rStyle w:val="Blue"/>
          <w:i/>
        </w:rPr>
        <w:t> </w:t>
      </w:r>
      <w:r w:rsidRPr="008110F3">
        <w:rPr>
          <w:rStyle w:val="Blue"/>
          <w:i/>
        </w:rPr>
        <w:t>selon le</w:t>
      </w:r>
      <w:r w:rsidR="004341F5">
        <w:rPr>
          <w:rStyle w:val="Blue"/>
          <w:i/>
        </w:rPr>
        <w:t> </w:t>
      </w:r>
      <w:r w:rsidRPr="008110F3">
        <w:rPr>
          <w:rStyle w:val="Blue"/>
          <w:i/>
        </w:rPr>
        <w:t>cas</w:t>
      </w:r>
      <w:r w:rsidRPr="008110F3">
        <w:rPr>
          <w:szCs w:val="24"/>
        </w:rPr>
        <w:t>]</w:t>
      </w:r>
      <w:r w:rsidRPr="008110F3">
        <w:rPr>
          <w:color w:val="0000FF"/>
          <w:szCs w:val="24"/>
        </w:rPr>
        <w:t>.</w:t>
      </w:r>
    </w:p>
    <w:p w14:paraId="7F20174B" w14:textId="66367687" w:rsidR="0083118E" w:rsidRPr="008110F3" w:rsidRDefault="0083118E" w:rsidP="0083118E">
      <w:pPr>
        <w:pStyle w:val="09Para"/>
        <w:tabs>
          <w:tab w:val="left" w:pos="7560"/>
        </w:tabs>
        <w:rPr>
          <w:szCs w:val="24"/>
        </w:rPr>
      </w:pPr>
      <w:r w:rsidRPr="008110F3">
        <w:rPr>
          <w:szCs w:val="24"/>
        </w:rPr>
        <w:t xml:space="preserve">Les résultats de ces travaux seront communiqués </w:t>
      </w:r>
      <w:r w:rsidR="003F393B" w:rsidRPr="008110F3">
        <w:rPr>
          <w:szCs w:val="24"/>
        </w:rPr>
        <w:t>[</w:t>
      </w:r>
      <w:r w:rsidR="003F393B" w:rsidRPr="0014145C">
        <w:rPr>
          <w:color w:val="0000FF"/>
          <w:szCs w:val="24"/>
        </w:rPr>
        <w:t>à</w:t>
      </w:r>
      <w:r w:rsidR="003F393B">
        <w:rPr>
          <w:color w:val="0000FF"/>
          <w:szCs w:val="24"/>
        </w:rPr>
        <w:t xml:space="preserve"> l’</w:t>
      </w:r>
      <w:r w:rsidR="006122DA">
        <w:rPr>
          <w:color w:val="0000FF"/>
          <w:szCs w:val="24"/>
        </w:rPr>
        <w:t>/</w:t>
      </w:r>
      <w:r w:rsidR="003F393B" w:rsidRPr="0014145C">
        <w:rPr>
          <w:color w:val="0000FF"/>
          <w:szCs w:val="24"/>
        </w:rPr>
        <w:t>au</w:t>
      </w:r>
      <w:r w:rsidR="003F393B" w:rsidRPr="008110F3">
        <w:rPr>
          <w:szCs w:val="24"/>
        </w:rPr>
        <w:t>]</w:t>
      </w:r>
      <w:r w:rsidR="003F393B" w:rsidRPr="008110F3">
        <w:rPr>
          <w:color w:val="0000FF"/>
          <w:szCs w:val="24"/>
        </w:rPr>
        <w:t xml:space="preserve"> </w:t>
      </w:r>
      <w:r w:rsidR="003F393B" w:rsidRPr="008110F3">
        <w:rPr>
          <w:szCs w:val="24"/>
        </w:rPr>
        <w:t>[</w:t>
      </w:r>
      <w:r w:rsidR="003F393B" w:rsidRPr="008110F3">
        <w:rPr>
          <w:color w:val="0000FF"/>
          <w:szCs w:val="24"/>
        </w:rPr>
        <w:t>saison</w:t>
      </w:r>
      <w:r w:rsidR="003F393B">
        <w:rPr>
          <w:color w:val="0000FF"/>
          <w:szCs w:val="24"/>
        </w:rPr>
        <w:t> 2</w:t>
      </w:r>
      <w:r w:rsidR="003F393B" w:rsidRPr="008110F3">
        <w:rPr>
          <w:color w:val="0000FF"/>
          <w:szCs w:val="24"/>
        </w:rPr>
        <w:t>0XX</w:t>
      </w:r>
      <w:r w:rsidR="003F393B" w:rsidRPr="008110F3">
        <w:rPr>
          <w:szCs w:val="24"/>
        </w:rPr>
        <w:t>]</w:t>
      </w:r>
      <w:r w:rsidR="003F393B">
        <w:rPr>
          <w:szCs w:val="24"/>
        </w:rPr>
        <w:t>, dans [</w:t>
      </w:r>
      <w:r w:rsidR="003F393B">
        <w:rPr>
          <w:color w:val="0000FF"/>
          <w:szCs w:val="24"/>
        </w:rPr>
        <w:t>les rapports</w:t>
      </w:r>
      <w:r w:rsidR="006122DA">
        <w:rPr>
          <w:color w:val="0000FF"/>
          <w:szCs w:val="24"/>
        </w:rPr>
        <w:t> </w:t>
      </w:r>
      <w:r w:rsidR="003F393B">
        <w:rPr>
          <w:color w:val="0000FF"/>
          <w:szCs w:val="24"/>
        </w:rPr>
        <w:t>/</w:t>
      </w:r>
      <w:r w:rsidR="006122DA">
        <w:rPr>
          <w:color w:val="0000FF"/>
          <w:szCs w:val="24"/>
        </w:rPr>
        <w:t xml:space="preserve"> </w:t>
      </w:r>
      <w:r w:rsidR="003F393B" w:rsidRPr="0014145C">
        <w:rPr>
          <w:color w:val="0000FF"/>
          <w:szCs w:val="24"/>
        </w:rPr>
        <w:t>le</w:t>
      </w:r>
      <w:r w:rsidR="00A3375E">
        <w:rPr>
          <w:color w:val="0000FF"/>
          <w:szCs w:val="24"/>
        </w:rPr>
        <w:t> </w:t>
      </w:r>
      <w:r w:rsidR="003F393B" w:rsidRPr="0014145C">
        <w:rPr>
          <w:color w:val="0000FF"/>
          <w:szCs w:val="24"/>
        </w:rPr>
        <w:t>rapport</w:t>
      </w:r>
      <w:r w:rsidR="003F393B">
        <w:rPr>
          <w:szCs w:val="24"/>
        </w:rPr>
        <w:t xml:space="preserve">] </w:t>
      </w:r>
      <w:r w:rsidR="003F393B" w:rsidRPr="008110F3">
        <w:rPr>
          <w:szCs w:val="24"/>
        </w:rPr>
        <w:t>[</w:t>
      </w:r>
      <w:r w:rsidR="003F393B" w:rsidRPr="0014145C">
        <w:rPr>
          <w:color w:val="0000FF"/>
          <w:szCs w:val="24"/>
        </w:rPr>
        <w:t>d</w:t>
      </w:r>
      <w:r w:rsidR="00FF3F71">
        <w:rPr>
          <w:color w:val="0000FF"/>
          <w:szCs w:val="24"/>
        </w:rPr>
        <w:t xml:space="preserve">e la </w:t>
      </w:r>
      <w:r w:rsidR="003F393B" w:rsidRPr="008110F3">
        <w:rPr>
          <w:color w:val="0000FF"/>
          <w:szCs w:val="24"/>
        </w:rPr>
        <w:t>vérificat</w:t>
      </w:r>
      <w:r w:rsidR="00FF3F71">
        <w:rPr>
          <w:color w:val="0000FF"/>
          <w:szCs w:val="24"/>
        </w:rPr>
        <w:t>rice</w:t>
      </w:r>
      <w:r w:rsidR="003F393B" w:rsidRPr="008110F3">
        <w:rPr>
          <w:color w:val="0000FF"/>
          <w:szCs w:val="24"/>
        </w:rPr>
        <w:t xml:space="preserve"> général</w:t>
      </w:r>
      <w:r w:rsidR="00FF3F71">
        <w:rPr>
          <w:color w:val="0000FF"/>
          <w:szCs w:val="24"/>
        </w:rPr>
        <w:t>e</w:t>
      </w:r>
      <w:r w:rsidR="003F393B">
        <w:rPr>
          <w:color w:val="0000FF"/>
          <w:szCs w:val="24"/>
        </w:rPr>
        <w:t xml:space="preserve"> du Canada</w:t>
      </w:r>
      <w:r w:rsidR="006122DA">
        <w:rPr>
          <w:color w:val="0000FF"/>
          <w:szCs w:val="24"/>
        </w:rPr>
        <w:t> </w:t>
      </w:r>
      <w:r w:rsidR="003F393B" w:rsidRPr="008110F3">
        <w:rPr>
          <w:color w:val="0000FF"/>
          <w:szCs w:val="24"/>
        </w:rPr>
        <w:t>/</w:t>
      </w:r>
      <w:r w:rsidR="003F393B">
        <w:rPr>
          <w:color w:val="0000FF"/>
          <w:szCs w:val="24"/>
        </w:rPr>
        <w:t xml:space="preserve"> d</w:t>
      </w:r>
      <w:r w:rsidR="00FF3F71">
        <w:rPr>
          <w:color w:val="0000FF"/>
          <w:szCs w:val="24"/>
        </w:rPr>
        <w:t xml:space="preserve">u </w:t>
      </w:r>
      <w:r w:rsidR="003F393B" w:rsidRPr="008110F3">
        <w:rPr>
          <w:color w:val="0000FF"/>
          <w:szCs w:val="24"/>
        </w:rPr>
        <w:t>commissaire à l</w:t>
      </w:r>
      <w:r w:rsidR="003F393B">
        <w:rPr>
          <w:color w:val="0000FF"/>
          <w:szCs w:val="24"/>
        </w:rPr>
        <w:t>’</w:t>
      </w:r>
      <w:r w:rsidR="003F393B" w:rsidRPr="008110F3">
        <w:rPr>
          <w:color w:val="0000FF"/>
          <w:szCs w:val="24"/>
        </w:rPr>
        <w:t>environnement et au développement durable</w:t>
      </w:r>
      <w:r w:rsidR="003F393B" w:rsidRPr="00D733BC">
        <w:rPr>
          <w:szCs w:val="24"/>
        </w:rPr>
        <w:t>]</w:t>
      </w:r>
      <w:r w:rsidR="003F393B">
        <w:rPr>
          <w:szCs w:val="24"/>
        </w:rPr>
        <w:t>.</w:t>
      </w:r>
    </w:p>
    <w:p w14:paraId="0D2A832C" w14:textId="432CF0D7" w:rsidR="0083118E" w:rsidRPr="008110F3" w:rsidRDefault="003F393B" w:rsidP="0083118E">
      <w:pPr>
        <w:pStyle w:val="09Para"/>
        <w:tabs>
          <w:tab w:val="left" w:pos="7560"/>
        </w:tabs>
        <w:rPr>
          <w:szCs w:val="24"/>
        </w:rPr>
      </w:pPr>
      <w:r>
        <w:rPr>
          <w:i/>
          <w:color w:val="0000FF"/>
          <w:szCs w:val="24"/>
        </w:rPr>
        <w:t>Pour toutes les lettres — Mettre le texte au pluriel s’il s’applique à plusieurs audits</w:t>
      </w:r>
    </w:p>
    <w:p w14:paraId="32F6EA41" w14:textId="24CD1496" w:rsidR="00333C31" w:rsidRPr="00333C31" w:rsidRDefault="003F393B" w:rsidP="00333C31">
      <w:pPr>
        <w:pStyle w:val="09Para"/>
        <w:rPr>
          <w:szCs w:val="24"/>
        </w:rPr>
      </w:pPr>
      <w:r>
        <w:rPr>
          <w:szCs w:val="24"/>
        </w:rPr>
        <w:t xml:space="preserve">Un membre de l’équipe d’audit </w:t>
      </w:r>
      <w:r w:rsidRPr="00333C31">
        <w:rPr>
          <w:szCs w:val="24"/>
        </w:rPr>
        <w:t>communiquera bientôt avec</w:t>
      </w:r>
      <w:r>
        <w:rPr>
          <w:szCs w:val="24"/>
        </w:rPr>
        <w:t xml:space="preserve"> </w:t>
      </w:r>
      <w:r>
        <w:t>la personne</w:t>
      </w:r>
      <w:r>
        <w:noBreakHyphen/>
        <w:t xml:space="preserve">ressource désignée pour votre organisation </w:t>
      </w:r>
      <w:r w:rsidRPr="00333C31">
        <w:rPr>
          <w:szCs w:val="24"/>
        </w:rPr>
        <w:t>afin de planifier une rencontre avec vous ou avec les hauts fonctionnaires</w:t>
      </w:r>
      <w:r w:rsidR="004341F5" w:rsidRPr="008110F3">
        <w:rPr>
          <w:szCs w:val="24"/>
        </w:rPr>
        <w:t xml:space="preserve"> </w:t>
      </w:r>
      <w:r w:rsidR="004341F5" w:rsidRPr="004B58A4">
        <w:rPr>
          <w:szCs w:val="24"/>
        </w:rPr>
        <w:t>[</w:t>
      </w:r>
      <w:r w:rsidR="004341F5">
        <w:rPr>
          <w:color w:val="0000FF"/>
          <w:szCs w:val="24"/>
        </w:rPr>
        <w:t>du </w:t>
      </w:r>
      <w:r w:rsidR="004341F5" w:rsidRPr="0014145C">
        <w:rPr>
          <w:color w:val="0000FF"/>
          <w:szCs w:val="24"/>
        </w:rPr>
        <w:t>/</w:t>
      </w:r>
      <w:r w:rsidR="004341F5">
        <w:rPr>
          <w:color w:val="0000FF"/>
          <w:szCs w:val="24"/>
        </w:rPr>
        <w:t xml:space="preserve"> de la</w:t>
      </w:r>
      <w:r w:rsidR="004341F5" w:rsidRPr="008110F3">
        <w:rPr>
          <w:szCs w:val="24"/>
        </w:rPr>
        <w:t>]</w:t>
      </w:r>
      <w:r w:rsidRPr="00333C31">
        <w:rPr>
          <w:szCs w:val="24"/>
        </w:rPr>
        <w:t xml:space="preserve"> [</w:t>
      </w:r>
      <w:r w:rsidR="009D0F95" w:rsidRPr="008110F3">
        <w:rPr>
          <w:color w:val="0000FF"/>
          <w:szCs w:val="24"/>
        </w:rPr>
        <w:t xml:space="preserve">nom </w:t>
      </w:r>
      <w:r w:rsidR="009D0F95">
        <w:rPr>
          <w:color w:val="0000FF"/>
          <w:szCs w:val="24"/>
        </w:rPr>
        <w:t xml:space="preserve">de </w:t>
      </w:r>
      <w:r w:rsidR="009D0F95" w:rsidRPr="008110F3">
        <w:rPr>
          <w:color w:val="0000FF"/>
          <w:szCs w:val="24"/>
        </w:rPr>
        <w:t>l</w:t>
      </w:r>
      <w:r w:rsidR="009D0F95">
        <w:rPr>
          <w:color w:val="0000FF"/>
          <w:szCs w:val="24"/>
        </w:rPr>
        <w:t>’entité</w:t>
      </w:r>
      <w:r w:rsidRPr="00333C31">
        <w:rPr>
          <w:szCs w:val="24"/>
        </w:rPr>
        <w:t>]. Au cours de cette rencontre, nous discuter</w:t>
      </w:r>
      <w:r>
        <w:rPr>
          <w:szCs w:val="24"/>
        </w:rPr>
        <w:t>ons</w:t>
      </w:r>
      <w:r w:rsidRPr="00333C31">
        <w:rPr>
          <w:szCs w:val="24"/>
        </w:rPr>
        <w:t xml:space="preserve"> notamment de l</w:t>
      </w:r>
      <w:r>
        <w:rPr>
          <w:szCs w:val="24"/>
        </w:rPr>
        <w:t>’</w:t>
      </w:r>
      <w:r w:rsidRPr="00333C31">
        <w:rPr>
          <w:szCs w:val="24"/>
        </w:rPr>
        <w:t>étendue et de l</w:t>
      </w:r>
      <w:r>
        <w:rPr>
          <w:szCs w:val="24"/>
        </w:rPr>
        <w:t>’</w:t>
      </w:r>
      <w:r w:rsidRPr="00333C31">
        <w:rPr>
          <w:szCs w:val="24"/>
        </w:rPr>
        <w:t>objectif initial des travaux, des rôles et des responsabilités ainsi que des besoins en matière d</w:t>
      </w:r>
      <w:r>
        <w:rPr>
          <w:szCs w:val="24"/>
        </w:rPr>
        <w:t>’</w:t>
      </w:r>
      <w:r w:rsidRPr="00333C31">
        <w:rPr>
          <w:szCs w:val="24"/>
        </w:rPr>
        <w:t xml:space="preserve">information </w:t>
      </w:r>
      <w:r w:rsidRPr="0014145C">
        <w:rPr>
          <w:szCs w:val="24"/>
        </w:rPr>
        <w:t>de l’équipe</w:t>
      </w:r>
      <w:r>
        <w:rPr>
          <w:szCs w:val="24"/>
        </w:rPr>
        <w:t xml:space="preserve"> </w:t>
      </w:r>
      <w:r w:rsidRPr="00333C31">
        <w:rPr>
          <w:szCs w:val="24"/>
        </w:rPr>
        <w:t>d</w:t>
      </w:r>
      <w:r>
        <w:rPr>
          <w:szCs w:val="24"/>
        </w:rPr>
        <w:t>’</w:t>
      </w:r>
      <w:r w:rsidRPr="00333C31">
        <w:rPr>
          <w:szCs w:val="24"/>
        </w:rPr>
        <w:t>audit.</w:t>
      </w:r>
    </w:p>
    <w:p w14:paraId="5CAF63B2" w14:textId="45800FFC" w:rsidR="002605BD" w:rsidRDefault="0083118E" w:rsidP="00B82D0F">
      <w:pPr>
        <w:pStyle w:val="09Para"/>
        <w:rPr>
          <w:szCs w:val="24"/>
        </w:rPr>
      </w:pPr>
      <w:r w:rsidRPr="008110F3">
        <w:rPr>
          <w:szCs w:val="24"/>
        </w:rPr>
        <w:t xml:space="preserve">Au cours </w:t>
      </w:r>
      <w:r w:rsidR="005A57F5">
        <w:rPr>
          <w:szCs w:val="24"/>
        </w:rPr>
        <w:t>des travaux d</w:t>
      </w:r>
      <w:r w:rsidR="0006787D">
        <w:rPr>
          <w:szCs w:val="24"/>
        </w:rPr>
        <w:t>’</w:t>
      </w:r>
      <w:r w:rsidRPr="008110F3">
        <w:rPr>
          <w:szCs w:val="24"/>
        </w:rPr>
        <w:t>audit, il est possible que nous vous demandions l</w:t>
      </w:r>
      <w:r w:rsidR="0006787D">
        <w:rPr>
          <w:szCs w:val="24"/>
        </w:rPr>
        <w:t>’</w:t>
      </w:r>
      <w:r w:rsidRPr="008110F3">
        <w:rPr>
          <w:szCs w:val="24"/>
        </w:rPr>
        <w:t>accès à des documents protégés par le secret professionnel de l</w:t>
      </w:r>
      <w:r w:rsidR="0006787D">
        <w:rPr>
          <w:szCs w:val="24"/>
        </w:rPr>
        <w:t>’</w:t>
      </w:r>
      <w:r w:rsidRPr="008110F3">
        <w:rPr>
          <w:szCs w:val="24"/>
        </w:rPr>
        <w:t xml:space="preserve">avocat </w:t>
      </w:r>
      <w:r w:rsidR="00A65C0D">
        <w:rPr>
          <w:szCs w:val="24"/>
        </w:rPr>
        <w:t>et</w:t>
      </w:r>
      <w:r w:rsidRPr="008110F3">
        <w:rPr>
          <w:szCs w:val="24"/>
        </w:rPr>
        <w:t xml:space="preserve"> d</w:t>
      </w:r>
      <w:r w:rsidR="0006787D">
        <w:rPr>
          <w:szCs w:val="24"/>
        </w:rPr>
        <w:t>’</w:t>
      </w:r>
      <w:r w:rsidRPr="008110F3">
        <w:rPr>
          <w:szCs w:val="24"/>
        </w:rPr>
        <w:t>autres privilèges. Les demandes d</w:t>
      </w:r>
      <w:r w:rsidR="0006787D">
        <w:rPr>
          <w:szCs w:val="24"/>
        </w:rPr>
        <w:t>’</w:t>
      </w:r>
      <w:r w:rsidRPr="008110F3">
        <w:rPr>
          <w:szCs w:val="24"/>
        </w:rPr>
        <w:t>accès à de tels documents sont faites conformément aux pouvoirs qui nous sont</w:t>
      </w:r>
      <w:r w:rsidR="00C30EAB">
        <w:rPr>
          <w:szCs w:val="24"/>
        </w:rPr>
        <w:t> </w:t>
      </w:r>
      <w:r w:rsidRPr="008110F3">
        <w:rPr>
          <w:szCs w:val="24"/>
        </w:rPr>
        <w:t xml:space="preserve">conférés par la </w:t>
      </w:r>
      <w:r w:rsidRPr="008110F3">
        <w:rPr>
          <w:i/>
          <w:szCs w:val="24"/>
        </w:rPr>
        <w:t>Loi sur le vérificateur général</w:t>
      </w:r>
      <w:r w:rsidRPr="008110F3">
        <w:rPr>
          <w:szCs w:val="24"/>
        </w:rPr>
        <w:t>. Par conséquent, la communication de</w:t>
      </w:r>
      <w:r w:rsidR="000E77D5">
        <w:rPr>
          <w:szCs w:val="24"/>
        </w:rPr>
        <w:t xml:space="preserve"> </w:t>
      </w:r>
      <w:r w:rsidR="004127C2">
        <w:rPr>
          <w:szCs w:val="24"/>
        </w:rPr>
        <w:t>tels</w:t>
      </w:r>
      <w:r w:rsidRPr="008110F3">
        <w:rPr>
          <w:szCs w:val="24"/>
        </w:rPr>
        <w:t xml:space="preserve"> documents par votre </w:t>
      </w:r>
      <w:r w:rsidR="003F393B" w:rsidRPr="004127C2">
        <w:rPr>
          <w:szCs w:val="24"/>
        </w:rPr>
        <w:t>organisation</w:t>
      </w:r>
      <w:r w:rsidRPr="008110F3">
        <w:rPr>
          <w:szCs w:val="24"/>
        </w:rPr>
        <w:t xml:space="preserve"> est conforme aux exigences de la </w:t>
      </w:r>
      <w:r w:rsidRPr="008110F3">
        <w:rPr>
          <w:i/>
          <w:szCs w:val="24"/>
        </w:rPr>
        <w:t>Lo</w:t>
      </w:r>
      <w:r w:rsidR="004127C2">
        <w:rPr>
          <w:i/>
          <w:szCs w:val="24"/>
        </w:rPr>
        <w:t xml:space="preserve">i </w:t>
      </w:r>
      <w:r w:rsidR="004127C2" w:rsidRPr="007B4A62">
        <w:rPr>
          <w:i/>
          <w:iCs/>
          <w:szCs w:val="24"/>
        </w:rPr>
        <w:t>sur le vérificateur général</w:t>
      </w:r>
      <w:r w:rsidR="004127C2">
        <w:rPr>
          <w:szCs w:val="24"/>
        </w:rPr>
        <w:t xml:space="preserve"> </w:t>
      </w:r>
      <w:r w:rsidRPr="008110F3">
        <w:rPr>
          <w:szCs w:val="24"/>
        </w:rPr>
        <w:t>et n</w:t>
      </w:r>
      <w:r w:rsidR="0006787D">
        <w:rPr>
          <w:szCs w:val="24"/>
        </w:rPr>
        <w:t>’</w:t>
      </w:r>
      <w:r w:rsidRPr="008110F3">
        <w:rPr>
          <w:szCs w:val="24"/>
        </w:rPr>
        <w:t xml:space="preserve">équivaut </w:t>
      </w:r>
      <w:r w:rsidR="004127C2">
        <w:rPr>
          <w:szCs w:val="24"/>
        </w:rPr>
        <w:t xml:space="preserve">donc </w:t>
      </w:r>
      <w:r w:rsidR="004127C2" w:rsidRPr="008110F3">
        <w:rPr>
          <w:szCs w:val="24"/>
        </w:rPr>
        <w:t xml:space="preserve">pas à une </w:t>
      </w:r>
      <w:r w:rsidR="004127C2">
        <w:rPr>
          <w:szCs w:val="24"/>
        </w:rPr>
        <w:t xml:space="preserve">intention de </w:t>
      </w:r>
      <w:r w:rsidR="004127C2" w:rsidRPr="008110F3">
        <w:rPr>
          <w:szCs w:val="24"/>
        </w:rPr>
        <w:t>renonc</w:t>
      </w:r>
      <w:r w:rsidR="004127C2">
        <w:rPr>
          <w:szCs w:val="24"/>
        </w:rPr>
        <w:t>er</w:t>
      </w:r>
      <w:r w:rsidR="004127C2" w:rsidRPr="008110F3">
        <w:rPr>
          <w:szCs w:val="24"/>
        </w:rPr>
        <w:t xml:space="preserve"> </w:t>
      </w:r>
      <w:r w:rsidR="004127C2">
        <w:rPr>
          <w:szCs w:val="24"/>
        </w:rPr>
        <w:t xml:space="preserve">à un </w:t>
      </w:r>
      <w:r w:rsidR="004127C2" w:rsidRPr="008110F3">
        <w:rPr>
          <w:szCs w:val="24"/>
        </w:rPr>
        <w:t>privilège</w:t>
      </w:r>
      <w:r w:rsidR="004127C2">
        <w:rPr>
          <w:szCs w:val="24"/>
        </w:rPr>
        <w:t xml:space="preserve"> quelconque</w:t>
      </w:r>
      <w:r w:rsidR="004127C2" w:rsidRPr="008110F3">
        <w:rPr>
          <w:szCs w:val="24"/>
        </w:rPr>
        <w:t xml:space="preserve"> qui se </w:t>
      </w:r>
      <w:r w:rsidR="002605BD" w:rsidRPr="0016008F">
        <w:rPr>
          <w:szCs w:val="24"/>
          <w:lang w:val="fr-FR"/>
        </w:rPr>
        <w:br w:type="page"/>
      </w:r>
    </w:p>
    <w:p w14:paraId="45858D17" w14:textId="309F15D4" w:rsidR="0083118E" w:rsidRPr="008110F3" w:rsidRDefault="004127C2" w:rsidP="0083118E">
      <w:pPr>
        <w:pStyle w:val="09Para"/>
        <w:rPr>
          <w:szCs w:val="24"/>
        </w:rPr>
      </w:pPr>
      <w:r w:rsidRPr="008110F3">
        <w:rPr>
          <w:szCs w:val="24"/>
        </w:rPr>
        <w:lastRenderedPageBreak/>
        <w:t xml:space="preserve">rattache à ces documents. </w:t>
      </w:r>
      <w:r>
        <w:rPr>
          <w:szCs w:val="24"/>
        </w:rPr>
        <w:t>En outre, t</w:t>
      </w:r>
      <w:r w:rsidRPr="008110F3">
        <w:rPr>
          <w:szCs w:val="24"/>
        </w:rPr>
        <w:t>ous les</w:t>
      </w:r>
      <w:r w:rsidR="0083118E" w:rsidRPr="008110F3">
        <w:rPr>
          <w:szCs w:val="24"/>
        </w:rPr>
        <w:t xml:space="preserve"> documents communiqués au Bureau du</w:t>
      </w:r>
      <w:r w:rsidR="002605BD">
        <w:rPr>
          <w:szCs w:val="24"/>
        </w:rPr>
        <w:t> </w:t>
      </w:r>
      <w:r w:rsidR="0083118E" w:rsidRPr="008110F3">
        <w:rPr>
          <w:szCs w:val="24"/>
        </w:rPr>
        <w:t>vérificateur général</w:t>
      </w:r>
      <w:r w:rsidR="006F0DFE">
        <w:rPr>
          <w:szCs w:val="24"/>
        </w:rPr>
        <w:t xml:space="preserve"> du Canada</w:t>
      </w:r>
      <w:r w:rsidR="0083118E" w:rsidRPr="008110F3">
        <w:rPr>
          <w:szCs w:val="24"/>
        </w:rPr>
        <w:t xml:space="preserve"> (BVG) dans ce contexte seront traités tout à fait</w:t>
      </w:r>
      <w:r w:rsidR="002605BD">
        <w:rPr>
          <w:szCs w:val="24"/>
        </w:rPr>
        <w:t xml:space="preserve"> </w:t>
      </w:r>
      <w:r w:rsidR="0083118E" w:rsidRPr="008110F3">
        <w:rPr>
          <w:szCs w:val="24"/>
        </w:rPr>
        <w:t>confidentiellement, et toutes les mesures administratives actuelles concernant l</w:t>
      </w:r>
      <w:r w:rsidR="0006787D">
        <w:rPr>
          <w:szCs w:val="24"/>
        </w:rPr>
        <w:t>’</w:t>
      </w:r>
      <w:r w:rsidR="0083118E" w:rsidRPr="008110F3">
        <w:rPr>
          <w:szCs w:val="24"/>
        </w:rPr>
        <w:t>utilisation</w:t>
      </w:r>
      <w:r w:rsidR="005D3E4F">
        <w:rPr>
          <w:szCs w:val="24"/>
        </w:rPr>
        <w:t xml:space="preserve"> </w:t>
      </w:r>
      <w:r w:rsidR="0083118E" w:rsidRPr="008110F3">
        <w:rPr>
          <w:szCs w:val="24"/>
        </w:rPr>
        <w:t>de</w:t>
      </w:r>
      <w:r w:rsidR="002605BD">
        <w:rPr>
          <w:szCs w:val="24"/>
        </w:rPr>
        <w:t> </w:t>
      </w:r>
      <w:r w:rsidR="0083118E" w:rsidRPr="008110F3">
        <w:rPr>
          <w:szCs w:val="24"/>
        </w:rPr>
        <w:t>ces documents resteront en vigueur.</w:t>
      </w:r>
    </w:p>
    <w:p w14:paraId="2F827E27" w14:textId="4AB996AD" w:rsidR="0083118E" w:rsidRPr="008110F3" w:rsidRDefault="0083118E" w:rsidP="0083118E">
      <w:pPr>
        <w:pStyle w:val="09Para"/>
        <w:rPr>
          <w:szCs w:val="24"/>
        </w:rPr>
      </w:pPr>
      <w:r w:rsidRPr="004127C2">
        <w:rPr>
          <w:szCs w:val="24"/>
        </w:rPr>
        <w:t xml:space="preserve">Nous profitons </w:t>
      </w:r>
      <w:r w:rsidR="003F393B" w:rsidRPr="008110F3">
        <w:rPr>
          <w:szCs w:val="24"/>
        </w:rPr>
        <w:t>de l</w:t>
      </w:r>
      <w:r w:rsidR="003F393B">
        <w:rPr>
          <w:szCs w:val="24"/>
        </w:rPr>
        <w:t>’</w:t>
      </w:r>
      <w:r w:rsidR="003F393B" w:rsidRPr="008110F3">
        <w:rPr>
          <w:szCs w:val="24"/>
        </w:rPr>
        <w:t>occasion pour vous rappeler que</w:t>
      </w:r>
      <w:r w:rsidR="003F393B">
        <w:rPr>
          <w:szCs w:val="24"/>
        </w:rPr>
        <w:t xml:space="preserve"> vous devez assurer la confidentialité de</w:t>
      </w:r>
      <w:r w:rsidR="003F393B" w:rsidRPr="008110F3">
        <w:rPr>
          <w:szCs w:val="24"/>
        </w:rPr>
        <w:t xml:space="preserve"> tous les documents contrôlés que nous remettons à votre</w:t>
      </w:r>
      <w:r w:rsidR="003F393B" w:rsidRPr="008110F3">
        <w:rPr>
          <w:color w:val="0000FF"/>
          <w:szCs w:val="24"/>
        </w:rPr>
        <w:t xml:space="preserve"> </w:t>
      </w:r>
      <w:r w:rsidR="003F393B" w:rsidRPr="00322187">
        <w:rPr>
          <w:szCs w:val="24"/>
        </w:rPr>
        <w:t>organisation</w:t>
      </w:r>
      <w:r w:rsidR="003F393B" w:rsidRPr="008110F3">
        <w:rPr>
          <w:color w:val="0000FF"/>
          <w:szCs w:val="24"/>
        </w:rPr>
        <w:t xml:space="preserve"> </w:t>
      </w:r>
      <w:r w:rsidR="003F393B" w:rsidRPr="008110F3">
        <w:rPr>
          <w:szCs w:val="24"/>
        </w:rPr>
        <w:t>au</w:t>
      </w:r>
      <w:r w:rsidR="00C30EAB">
        <w:rPr>
          <w:szCs w:val="24"/>
        </w:rPr>
        <w:t> </w:t>
      </w:r>
      <w:r w:rsidR="003F393B" w:rsidRPr="008110F3">
        <w:rPr>
          <w:szCs w:val="24"/>
        </w:rPr>
        <w:t>cours d</w:t>
      </w:r>
      <w:r w:rsidR="003F393B">
        <w:rPr>
          <w:szCs w:val="24"/>
        </w:rPr>
        <w:t xml:space="preserve">’un </w:t>
      </w:r>
      <w:r w:rsidR="003F393B" w:rsidRPr="008110F3">
        <w:rPr>
          <w:szCs w:val="24"/>
        </w:rPr>
        <w:t xml:space="preserve">audit. </w:t>
      </w:r>
      <w:r w:rsidR="003F393B">
        <w:rPr>
          <w:szCs w:val="24"/>
        </w:rPr>
        <w:t>Votre organisation</w:t>
      </w:r>
      <w:r w:rsidR="003F393B" w:rsidRPr="008110F3">
        <w:rPr>
          <w:color w:val="0000FF"/>
          <w:szCs w:val="24"/>
        </w:rPr>
        <w:t xml:space="preserve"> </w:t>
      </w:r>
      <w:r w:rsidR="003F393B" w:rsidRPr="008110F3">
        <w:rPr>
          <w:szCs w:val="24"/>
        </w:rPr>
        <w:t xml:space="preserve">doit assurer la confidentialité des documents protégés du </w:t>
      </w:r>
      <w:r w:rsidR="003F393B">
        <w:rPr>
          <w:szCs w:val="24"/>
        </w:rPr>
        <w:t>BVG</w:t>
      </w:r>
      <w:r w:rsidR="003F393B" w:rsidRPr="008110F3">
        <w:rPr>
          <w:szCs w:val="24"/>
        </w:rPr>
        <w:t xml:space="preserve"> qui lui sont confiés. Ces documents ne peuvent être copiés ni reproduits, en tout ou en</w:t>
      </w:r>
      <w:r w:rsidR="00C30EAB">
        <w:rPr>
          <w:szCs w:val="24"/>
        </w:rPr>
        <w:t> </w:t>
      </w:r>
      <w:r w:rsidR="003F393B" w:rsidRPr="008110F3">
        <w:rPr>
          <w:szCs w:val="24"/>
        </w:rPr>
        <w:t xml:space="preserve">partie. Votre </w:t>
      </w:r>
      <w:r w:rsidR="003F393B" w:rsidRPr="0014145C">
        <w:rPr>
          <w:szCs w:val="24"/>
        </w:rPr>
        <w:t xml:space="preserve">organisation </w:t>
      </w:r>
      <w:r w:rsidR="003F393B" w:rsidRPr="008110F3">
        <w:rPr>
          <w:szCs w:val="24"/>
        </w:rPr>
        <w:t>est également tenu</w:t>
      </w:r>
      <w:r w:rsidR="003F393B">
        <w:rPr>
          <w:szCs w:val="24"/>
        </w:rPr>
        <w:t>e</w:t>
      </w:r>
      <w:r w:rsidR="003F393B" w:rsidRPr="008110F3">
        <w:rPr>
          <w:szCs w:val="24"/>
        </w:rPr>
        <w:t xml:space="preserve"> de retourner au BVG tout document contrôlé qui n</w:t>
      </w:r>
      <w:r w:rsidR="003F393B">
        <w:rPr>
          <w:szCs w:val="24"/>
        </w:rPr>
        <w:t>’</w:t>
      </w:r>
      <w:r w:rsidR="003F393B" w:rsidRPr="008110F3">
        <w:rPr>
          <w:szCs w:val="24"/>
        </w:rPr>
        <w:t>est pas en</w:t>
      </w:r>
      <w:r w:rsidR="00B82D0F">
        <w:rPr>
          <w:szCs w:val="24"/>
        </w:rPr>
        <w:t> </w:t>
      </w:r>
      <w:r w:rsidR="003F393B" w:rsidRPr="008110F3">
        <w:rPr>
          <w:szCs w:val="24"/>
        </w:rPr>
        <w:t xml:space="preserve">version électronique, au plus tard une semaine après </w:t>
      </w:r>
      <w:r w:rsidR="003F393B" w:rsidRPr="0014145C">
        <w:rPr>
          <w:szCs w:val="24"/>
          <w:lang w:val="fr-FR"/>
        </w:rPr>
        <w:t>[</w:t>
      </w:r>
      <w:r w:rsidR="003F393B" w:rsidRPr="0014145C">
        <w:rPr>
          <w:color w:val="0000FF"/>
          <w:szCs w:val="24"/>
        </w:rPr>
        <w:t>le dépôt du rapport</w:t>
      </w:r>
      <w:r w:rsidR="006122DA">
        <w:rPr>
          <w:color w:val="0000FF"/>
          <w:szCs w:val="24"/>
        </w:rPr>
        <w:t> </w:t>
      </w:r>
      <w:r w:rsidR="003F393B" w:rsidRPr="0014145C">
        <w:rPr>
          <w:color w:val="0000FF"/>
          <w:szCs w:val="24"/>
        </w:rPr>
        <w:t xml:space="preserve">/ la </w:t>
      </w:r>
      <w:r w:rsidR="003F393B">
        <w:rPr>
          <w:color w:val="0000FF"/>
          <w:szCs w:val="24"/>
        </w:rPr>
        <w:t>transmission</w:t>
      </w:r>
      <w:r w:rsidR="003F393B" w:rsidRPr="0014145C">
        <w:rPr>
          <w:color w:val="0000FF"/>
          <w:szCs w:val="24"/>
        </w:rPr>
        <w:t xml:space="preserve"> du rapport à </w:t>
      </w:r>
      <w:r w:rsidR="003F393B" w:rsidRPr="0014145C">
        <w:rPr>
          <w:color w:val="0000FF"/>
        </w:rPr>
        <w:t>l’Assemblée législative</w:t>
      </w:r>
      <w:r w:rsidR="003F393B">
        <w:rPr>
          <w:color w:val="000000"/>
        </w:rPr>
        <w:t>]</w:t>
      </w:r>
      <w:r w:rsidR="003F393B" w:rsidRPr="008110F3">
        <w:rPr>
          <w:szCs w:val="24"/>
        </w:rPr>
        <w:t>.</w:t>
      </w:r>
    </w:p>
    <w:p w14:paraId="5C182968" w14:textId="3E1AEB27" w:rsidR="0083118E" w:rsidRPr="008110F3" w:rsidRDefault="000E77D5" w:rsidP="0083118E">
      <w:pPr>
        <w:pStyle w:val="09Para"/>
      </w:pPr>
      <w:r w:rsidRPr="004127C2">
        <w:t xml:space="preserve">Nous aimerions </w:t>
      </w:r>
      <w:r w:rsidRPr="008110F3">
        <w:t>aussi vous rappeler que les administrateurs généraux ont la responsabilité de donner aux auditeurs du BVG un accès à l</w:t>
      </w:r>
      <w:r w:rsidR="0006787D">
        <w:t>’</w:t>
      </w:r>
      <w:r w:rsidR="002A4366">
        <w:t>information et aux employés en </w:t>
      </w:r>
      <w:r w:rsidRPr="008110F3">
        <w:t>temps opportun.</w:t>
      </w:r>
      <w:r w:rsidR="00DD4C58">
        <w:t xml:space="preserve"> </w:t>
      </w:r>
      <w:r w:rsidR="007A2577" w:rsidRPr="008110F3">
        <w:t>Les</w:t>
      </w:r>
      <w:r w:rsidR="005D3E4F">
        <w:t> </w:t>
      </w:r>
      <w:r w:rsidR="007A2577" w:rsidRPr="008110F3">
        <w:t xml:space="preserve">administrateurs généraux </w:t>
      </w:r>
      <w:r w:rsidR="0083118E" w:rsidRPr="008110F3">
        <w:t>sont aussi tenus de conseiller leurs fonctionnaires sur leurs rôles et responsabilités dans le cadre du processus d</w:t>
      </w:r>
      <w:r w:rsidR="0006787D">
        <w:t>’</w:t>
      </w:r>
      <w:r w:rsidR="0083118E" w:rsidRPr="008110F3">
        <w:t>audit</w:t>
      </w:r>
      <w:r w:rsidR="003F393B">
        <w:t>,</w:t>
      </w:r>
      <w:r w:rsidR="0083118E" w:rsidRPr="008110F3">
        <w:t xml:space="preserve"> entre autres, en les renseignant sur la communication </w:t>
      </w:r>
      <w:r w:rsidR="007A2577" w:rsidRPr="008110F3">
        <w:t xml:space="preserve">au BVG </w:t>
      </w:r>
      <w:r w:rsidR="0083118E" w:rsidRPr="008110F3">
        <w:t>de doc</w:t>
      </w:r>
      <w:r w:rsidR="003F393B">
        <w:t>uments confidentiels du Cabinet</w:t>
      </w:r>
      <w:r w:rsidR="0083118E" w:rsidRPr="008110F3">
        <w:t xml:space="preserve">. </w:t>
      </w:r>
      <w:r w:rsidR="003F393B">
        <w:t>[</w:t>
      </w:r>
      <w:r w:rsidR="003F393B" w:rsidRPr="003255AF">
        <w:rPr>
          <w:b/>
          <w:color w:val="0000FF"/>
        </w:rPr>
        <w:t>S’applique uniquement aux</w:t>
      </w:r>
      <w:r w:rsidR="005D3E4F">
        <w:rPr>
          <w:b/>
          <w:color w:val="0000FF"/>
        </w:rPr>
        <w:t> </w:t>
      </w:r>
      <w:r w:rsidR="003F393B" w:rsidRPr="003255AF">
        <w:rPr>
          <w:b/>
          <w:color w:val="0000FF"/>
        </w:rPr>
        <w:t>entités fédérales :</w:t>
      </w:r>
      <w:r w:rsidR="003F393B" w:rsidRPr="003255AF">
        <w:rPr>
          <w:color w:val="0000FF"/>
        </w:rPr>
        <w:t xml:space="preserve"> </w:t>
      </w:r>
      <w:r w:rsidR="006F0DFE">
        <w:rPr>
          <w:color w:val="0000FF"/>
        </w:rPr>
        <w:t>Aux termes de divers décrets, nous</w:t>
      </w:r>
      <w:r w:rsidR="00C30EAB">
        <w:rPr>
          <w:color w:val="0000FF"/>
        </w:rPr>
        <w:t> </w:t>
      </w:r>
      <w:r w:rsidR="006F0DFE">
        <w:rPr>
          <w:color w:val="0000FF"/>
        </w:rPr>
        <w:t xml:space="preserve">avons le droit de consulter certains documents confidentiels du Cabinet. </w:t>
      </w:r>
      <w:r w:rsidR="006F0DFE" w:rsidRPr="00200FC3">
        <w:rPr>
          <w:color w:val="0000FF"/>
        </w:rPr>
        <w:t xml:space="preserve">Nous nous attendons à ce que votre organisation </w:t>
      </w:r>
      <w:r w:rsidR="006F0DFE">
        <w:rPr>
          <w:color w:val="0000FF"/>
        </w:rPr>
        <w:t xml:space="preserve">informe l’équipe d’audit de tous les </w:t>
      </w:r>
      <w:r w:rsidR="006F0DFE" w:rsidRPr="00200FC3">
        <w:rPr>
          <w:color w:val="0000FF"/>
        </w:rPr>
        <w:t>documents confidentiels du Cabinet qui sont pertinents dont vous avez connaissance</w:t>
      </w:r>
      <w:r w:rsidR="006F0DFE">
        <w:rPr>
          <w:color w:val="0000FF"/>
        </w:rPr>
        <w:t>. De plus, nous vous</w:t>
      </w:r>
      <w:r w:rsidR="00C30EAB">
        <w:rPr>
          <w:color w:val="0000FF"/>
        </w:rPr>
        <w:t> </w:t>
      </w:r>
      <w:r w:rsidR="006F0DFE">
        <w:rPr>
          <w:color w:val="0000FF"/>
        </w:rPr>
        <w:t>demandons de nous transmettre avec les informations que vous nous fournirez au cours</w:t>
      </w:r>
      <w:r w:rsidR="00C30EAB">
        <w:rPr>
          <w:color w:val="0000FF"/>
        </w:rPr>
        <w:t> </w:t>
      </w:r>
      <w:r w:rsidR="006F0DFE">
        <w:rPr>
          <w:color w:val="0000FF"/>
        </w:rPr>
        <w:t xml:space="preserve">de l’audit des copies des </w:t>
      </w:r>
      <w:r w:rsidR="006F0DFE" w:rsidRPr="00200FC3">
        <w:rPr>
          <w:color w:val="0000FF"/>
        </w:rPr>
        <w:t>documents confidentiels du Cabinet que nous avons le droit de</w:t>
      </w:r>
      <w:r w:rsidR="00C30EAB">
        <w:rPr>
          <w:color w:val="0000FF"/>
        </w:rPr>
        <w:t> </w:t>
      </w:r>
      <w:r w:rsidR="006F0DFE" w:rsidRPr="00200FC3">
        <w:rPr>
          <w:color w:val="0000FF"/>
        </w:rPr>
        <w:t>consulter et que vous avez l’autorisation de nous fournir</w:t>
      </w:r>
      <w:r w:rsidR="006F0DFE">
        <w:rPr>
          <w:color w:val="0000FF"/>
        </w:rPr>
        <w:t xml:space="preserve">. </w:t>
      </w:r>
      <w:r w:rsidR="006F0DFE" w:rsidRPr="0014145C">
        <w:rPr>
          <w:color w:val="0000FF"/>
        </w:rPr>
        <w:t xml:space="preserve">Veuillez consulter le </w:t>
      </w:r>
      <w:hyperlink r:id="rId7" w:history="1">
        <w:r w:rsidR="006F0DFE" w:rsidRPr="005F5F01">
          <w:rPr>
            <w:rStyle w:val="Hyperlink"/>
            <w:rFonts w:cs="Arial"/>
            <w:i/>
          </w:rPr>
          <w:t>Protocole d’entente entre le Bureau du Conseil privé</w:t>
        </w:r>
        <w:r w:rsidR="00BD42D4">
          <w:rPr>
            <w:rStyle w:val="Hyperlink"/>
            <w:rFonts w:cs="Arial"/>
            <w:i/>
          </w:rPr>
          <w:t xml:space="preserve">, </w:t>
        </w:r>
        <w:r w:rsidR="00BD42D4" w:rsidRPr="00BD42D4">
          <w:rPr>
            <w:rStyle w:val="Hyperlink"/>
            <w:rFonts w:cs="Arial"/>
            <w:i/>
          </w:rPr>
          <w:t>le Secrétariat du Conseil du Trésor</w:t>
        </w:r>
        <w:r w:rsidR="006F0DFE" w:rsidRPr="005F5F01">
          <w:rPr>
            <w:rStyle w:val="Hyperlink"/>
            <w:rFonts w:cs="Arial"/>
            <w:i/>
          </w:rPr>
          <w:t xml:space="preserve"> et le Bureau du vérificateur général au sujet des documents du Cabinet</w:t>
        </w:r>
      </w:hyperlink>
      <w:r w:rsidR="006F0DFE" w:rsidRPr="0014145C">
        <w:rPr>
          <w:color w:val="0000FF"/>
        </w:rPr>
        <w:t xml:space="preserve">, lequel renferme les </w:t>
      </w:r>
      <w:r w:rsidR="006F0DFE" w:rsidRPr="0014145C">
        <w:rPr>
          <w:i/>
          <w:color w:val="0000FF"/>
        </w:rPr>
        <w:t>Lignes directrices à</w:t>
      </w:r>
      <w:r w:rsidR="00C30EAB">
        <w:rPr>
          <w:i/>
          <w:color w:val="0000FF"/>
        </w:rPr>
        <w:t> </w:t>
      </w:r>
      <w:r w:rsidR="006F0DFE" w:rsidRPr="0014145C">
        <w:rPr>
          <w:i/>
          <w:color w:val="0000FF"/>
        </w:rPr>
        <w:t>l’intention des administrateurs généraux</w:t>
      </w:r>
      <w:r w:rsidR="006F0DFE" w:rsidRPr="0014145C">
        <w:rPr>
          <w:color w:val="0000FF"/>
        </w:rPr>
        <w:t>, publiées par le Secrétariat du Conseil du Trésor</w:t>
      </w:r>
      <w:r w:rsidR="006F0DFE">
        <w:rPr>
          <w:color w:val="0000FF"/>
        </w:rPr>
        <w:t xml:space="preserve"> du Canada</w:t>
      </w:r>
      <w:r w:rsidR="006F0DFE" w:rsidRPr="0014145C">
        <w:rPr>
          <w:color w:val="0000FF"/>
        </w:rPr>
        <w:t>. Vous trouverez ci</w:t>
      </w:r>
      <w:r w:rsidR="006F0DFE" w:rsidRPr="0014145C">
        <w:rPr>
          <w:color w:val="0000FF"/>
        </w:rPr>
        <w:noBreakHyphen/>
        <w:t xml:space="preserve">joint le </w:t>
      </w:r>
      <w:r w:rsidR="006F0DFE" w:rsidRPr="0014145C">
        <w:rPr>
          <w:i/>
          <w:color w:val="0000FF"/>
        </w:rPr>
        <w:t>Protocole</w:t>
      </w:r>
      <w:r w:rsidR="006F0DFE" w:rsidRPr="0014145C">
        <w:rPr>
          <w:color w:val="0000FF"/>
        </w:rPr>
        <w:t xml:space="preserve"> et les lignes directrices, que [je vous demande</w:t>
      </w:r>
      <w:r w:rsidR="006F0DFE">
        <w:rPr>
          <w:color w:val="0000FF"/>
        </w:rPr>
        <w:t> </w:t>
      </w:r>
      <w:r w:rsidR="006F0DFE" w:rsidRPr="0014145C">
        <w:rPr>
          <w:color w:val="0000FF"/>
        </w:rPr>
        <w:t xml:space="preserve">/ nous vous demandons] de faire parvenir, en indiquant votre approbation, aux hauts fonctionnaires responsables du programme audité ainsi qu’à la personne-ressource désignée </w:t>
      </w:r>
      <w:r w:rsidR="006F0DFE">
        <w:rPr>
          <w:color w:val="0000FF"/>
        </w:rPr>
        <w:t>pour</w:t>
      </w:r>
      <w:r w:rsidR="006F0DFE" w:rsidRPr="0014145C">
        <w:rPr>
          <w:color w:val="0000FF"/>
        </w:rPr>
        <w:t xml:space="preserve"> votre </w:t>
      </w:r>
      <w:r w:rsidR="006F0DFE">
        <w:rPr>
          <w:color w:val="0000FF"/>
        </w:rPr>
        <w:t>organisation</w:t>
      </w:r>
      <w:r w:rsidR="006F0DFE" w:rsidRPr="0014145C">
        <w:rPr>
          <w:color w:val="0000FF"/>
        </w:rPr>
        <w:t>.</w:t>
      </w:r>
      <w:r w:rsidR="006F0DFE" w:rsidRPr="003F393B">
        <w:t>]</w:t>
      </w:r>
    </w:p>
    <w:p w14:paraId="25F97285" w14:textId="26B8F75F" w:rsidR="0083118E" w:rsidRDefault="003F393B" w:rsidP="0083118E">
      <w:pPr>
        <w:pStyle w:val="09Para"/>
      </w:pPr>
      <w:r w:rsidRPr="000E2841">
        <w:t>Enfin, les hauts fonctionnaires devront fournir des confirmations écrites. Conformément aux paragraphes 61 à 65 de la Norme canadienne de missions de certification (NCMC) 3001, nous</w:t>
      </w:r>
      <w:r w:rsidR="00C30EAB">
        <w:t> </w:t>
      </w:r>
      <w:r w:rsidRPr="000E2841">
        <w:t>demanderons aux hauts fonctionnaires responsables de l’objet considéré, à l’étape de l’ébauche du directeur principal, de nous fournir une confirmation écrite de l’exhaustivité des informations qui nous auront été communiquées.</w:t>
      </w:r>
      <w:r>
        <w:t xml:space="preserve"> Veuillez</w:t>
      </w:r>
      <w:r w:rsidRPr="008110F3">
        <w:t xml:space="preserve"> </w:t>
      </w:r>
      <w:r w:rsidR="004127C2">
        <w:t>nous</w:t>
      </w:r>
      <w:r w:rsidRPr="008110F3">
        <w:t xml:space="preserve"> faire parvenir votre réponse d</w:t>
      </w:r>
      <w:r>
        <w:t>’</w:t>
      </w:r>
      <w:r w:rsidRPr="008110F3">
        <w:t>ici</w:t>
      </w:r>
      <w:r w:rsidR="005D3E4F">
        <w:t> </w:t>
      </w:r>
      <w:r w:rsidRPr="008110F3">
        <w:t>le</w:t>
      </w:r>
      <w:r>
        <w:t> </w:t>
      </w:r>
      <w:r w:rsidRPr="008110F3">
        <w:t>[</w:t>
      </w:r>
      <w:r w:rsidRPr="008110F3">
        <w:rPr>
          <w:b/>
          <w:color w:val="0000FF"/>
        </w:rPr>
        <w:t>jour</w:t>
      </w:r>
      <w:r>
        <w:rPr>
          <w:b/>
          <w:color w:val="0000FF"/>
        </w:rPr>
        <w:t> </w:t>
      </w:r>
      <w:r w:rsidRPr="008110F3">
        <w:rPr>
          <w:b/>
          <w:color w:val="0000FF"/>
        </w:rPr>
        <w:t>mois</w:t>
      </w:r>
      <w:r>
        <w:rPr>
          <w:b/>
          <w:color w:val="0000FF"/>
        </w:rPr>
        <w:t> </w:t>
      </w:r>
      <w:r w:rsidRPr="008110F3">
        <w:rPr>
          <w:b/>
          <w:color w:val="0000FF"/>
        </w:rPr>
        <w:t>année</w:t>
      </w:r>
      <w:r w:rsidRPr="008110F3">
        <w:t>] [</w:t>
      </w:r>
      <w:r>
        <w:rPr>
          <w:i/>
          <w:color w:val="0000FF"/>
        </w:rPr>
        <w:t>N</w:t>
      </w:r>
      <w:r w:rsidRPr="008110F3">
        <w:rPr>
          <w:i/>
          <w:color w:val="0000FF"/>
        </w:rPr>
        <w:t>ote</w:t>
      </w:r>
      <w:r>
        <w:rPr>
          <w:i/>
          <w:color w:val="0000FF"/>
        </w:rPr>
        <w:t> :</w:t>
      </w:r>
      <w:r w:rsidRPr="008110F3">
        <w:rPr>
          <w:color w:val="0000FF"/>
        </w:rPr>
        <w:t xml:space="preserve"> </w:t>
      </w:r>
      <w:r w:rsidRPr="008110F3">
        <w:rPr>
          <w:i/>
          <w:color w:val="0000FF"/>
        </w:rPr>
        <w:t xml:space="preserve">dans les </w:t>
      </w:r>
      <w:r>
        <w:rPr>
          <w:i/>
          <w:color w:val="0000FF"/>
        </w:rPr>
        <w:t>cinq </w:t>
      </w:r>
      <w:r w:rsidRPr="008110F3">
        <w:rPr>
          <w:i/>
          <w:color w:val="0000FF"/>
        </w:rPr>
        <w:t>jours ouvrables à partir de la date de</w:t>
      </w:r>
      <w:r w:rsidR="00C30EAB">
        <w:rPr>
          <w:i/>
          <w:color w:val="0000FF"/>
        </w:rPr>
        <w:t> </w:t>
      </w:r>
      <w:r w:rsidRPr="008110F3">
        <w:rPr>
          <w:i/>
          <w:color w:val="0000FF"/>
        </w:rPr>
        <w:t>réception de la présente lettre par l</w:t>
      </w:r>
      <w:r>
        <w:rPr>
          <w:i/>
          <w:color w:val="0000FF"/>
        </w:rPr>
        <w:t>’</w:t>
      </w:r>
      <w:r w:rsidRPr="008110F3">
        <w:rPr>
          <w:i/>
          <w:color w:val="0000FF"/>
        </w:rPr>
        <w:t>entité</w:t>
      </w:r>
      <w:r w:rsidRPr="008110F3">
        <w:t xml:space="preserve">]. Vous </w:t>
      </w:r>
      <w:r>
        <w:t>y </w:t>
      </w:r>
      <w:r w:rsidRPr="008110F3">
        <w:t>confirmerez comprendre que le fait de communiquer une opinion juridique au BVG ne constitue pas une violation du secret professionnel de l</w:t>
      </w:r>
      <w:r>
        <w:t>’</w:t>
      </w:r>
      <w:r w:rsidRPr="008110F3">
        <w:t>avocat ou d</w:t>
      </w:r>
      <w:r>
        <w:t>’</w:t>
      </w:r>
      <w:r w:rsidRPr="008110F3">
        <w:t xml:space="preserve">autres privilèges et </w:t>
      </w:r>
      <w:r>
        <w:t>y </w:t>
      </w:r>
      <w:r w:rsidRPr="008110F3">
        <w:t>reconnaîtrez vos responsabilités en ce qui a</w:t>
      </w:r>
      <w:r w:rsidR="00C30EAB">
        <w:t> </w:t>
      </w:r>
      <w:r w:rsidRPr="008110F3">
        <w:t>trait à la protection de la</w:t>
      </w:r>
      <w:r w:rsidR="005D3E4F">
        <w:t> </w:t>
      </w:r>
      <w:r w:rsidRPr="008110F3">
        <w:t xml:space="preserve">confidentialité des documents protégés du BVG. Vous trouverez </w:t>
      </w:r>
      <w:r>
        <w:t>ci</w:t>
      </w:r>
      <w:r>
        <w:noBreakHyphen/>
      </w:r>
      <w:r w:rsidRPr="008110F3">
        <w:t xml:space="preserve">joint un modèle de lettre de réponse pour vous faciliter la tâche. Dans votre réponse, veuillez indiquer le nom et le titre de </w:t>
      </w:r>
      <w:r>
        <w:t>la personne-ressource désignée</w:t>
      </w:r>
      <w:r w:rsidRPr="008110F3" w:rsidDel="008C2D9A">
        <w:t xml:space="preserve"> </w:t>
      </w:r>
      <w:r>
        <w:t xml:space="preserve">avec laquelle nous assurerons la coordination des activités d’audit. </w:t>
      </w:r>
      <w:r w:rsidRPr="008110F3">
        <w:t>Au BVG, la personne</w:t>
      </w:r>
      <w:r w:rsidRPr="008110F3">
        <w:noBreakHyphen/>
        <w:t>ressource principale pour cet audit de performance est [</w:t>
      </w:r>
      <w:r w:rsidRPr="008110F3">
        <w:rPr>
          <w:color w:val="0000FF"/>
        </w:rPr>
        <w:t>nom du directeur principal</w:t>
      </w:r>
      <w:r w:rsidR="006122DA">
        <w:rPr>
          <w:color w:val="0000FF"/>
        </w:rPr>
        <w:t> </w:t>
      </w:r>
      <w:r w:rsidRPr="008110F3">
        <w:rPr>
          <w:color w:val="0000FF"/>
        </w:rPr>
        <w:t>/</w:t>
      </w:r>
      <w:r>
        <w:rPr>
          <w:color w:val="0000FF"/>
        </w:rPr>
        <w:t xml:space="preserve"> </w:t>
      </w:r>
      <w:r w:rsidRPr="008110F3">
        <w:rPr>
          <w:color w:val="0000FF"/>
        </w:rPr>
        <w:t>du directeur</w:t>
      </w:r>
      <w:r w:rsidRPr="008110F3">
        <w:t>].</w:t>
      </w:r>
    </w:p>
    <w:p w14:paraId="35261B9C" w14:textId="2034AB3A" w:rsidR="0083118E" w:rsidRPr="008110F3" w:rsidRDefault="0083118E" w:rsidP="0083118E">
      <w:pPr>
        <w:pStyle w:val="09Para"/>
      </w:pPr>
      <w:r w:rsidRPr="008110F3">
        <w:t xml:space="preserve">Si vous avez des questions, </w:t>
      </w:r>
      <w:r w:rsidR="00867F43" w:rsidRPr="008110F3">
        <w:t>n</w:t>
      </w:r>
      <w:r w:rsidR="00867F43">
        <w:t>’</w:t>
      </w:r>
      <w:r w:rsidR="00867F43" w:rsidRPr="008110F3">
        <w:t>hésitez pas à communiquer avec</w:t>
      </w:r>
      <w:r w:rsidR="00867F43">
        <w:t xml:space="preserve"> moi </w:t>
      </w:r>
      <w:r w:rsidR="00867F43" w:rsidRPr="008110F3">
        <w:t>au</w:t>
      </w:r>
      <w:r w:rsidR="00867F43">
        <w:t> </w:t>
      </w:r>
      <w:r w:rsidR="00867F43" w:rsidRPr="008110F3">
        <w:t>[</w:t>
      </w:r>
      <w:r w:rsidR="00867F43" w:rsidRPr="006A4C66">
        <w:rPr>
          <w:color w:val="0000FF"/>
        </w:rPr>
        <w:t>insérer les coordonnées</w:t>
      </w:r>
      <w:r w:rsidR="00867F43" w:rsidRPr="008110F3">
        <w:t>]</w:t>
      </w:r>
      <w:r w:rsidR="00867F43">
        <w:t>.</w:t>
      </w:r>
    </w:p>
    <w:p w14:paraId="590E7F16" w14:textId="7D0D8D31" w:rsidR="0006787D" w:rsidRDefault="00867F43" w:rsidP="00867F43">
      <w:pPr>
        <w:pStyle w:val="10Salutation"/>
        <w:spacing w:after="200"/>
      </w:pPr>
      <w:r>
        <w:lastRenderedPageBreak/>
        <w:t>Veuillez a</w:t>
      </w:r>
      <w:r w:rsidR="0083118E" w:rsidRPr="008110F3">
        <w:t>gréer, [</w:t>
      </w:r>
      <w:r w:rsidR="0083118E" w:rsidRPr="008110F3">
        <w:rPr>
          <w:color w:val="0000FF"/>
        </w:rPr>
        <w:t>Madame/Monsieur</w:t>
      </w:r>
      <w:r w:rsidR="0083118E" w:rsidRPr="008110F3">
        <w:t>], l</w:t>
      </w:r>
      <w:r w:rsidR="0006787D">
        <w:t>’</w:t>
      </w:r>
      <w:r w:rsidR="0083118E" w:rsidRPr="008110F3">
        <w:t>expression de mes sentiments distingués.</w:t>
      </w:r>
    </w:p>
    <w:p w14:paraId="65064C5C" w14:textId="77777777" w:rsidR="0006787D" w:rsidRPr="0006787D" w:rsidRDefault="0006787D" w:rsidP="00C30EAB">
      <w:pPr>
        <w:pStyle w:val="10aEspacesignature"/>
        <w:keepNext w:val="0"/>
        <w:keepLines w:val="0"/>
      </w:pPr>
    </w:p>
    <w:p w14:paraId="75DFF966" w14:textId="77BA2BDB" w:rsidR="0083118E" w:rsidRPr="008110F3" w:rsidRDefault="0083118E" w:rsidP="00867F43">
      <w:pPr>
        <w:pStyle w:val="11Signature"/>
        <w:spacing w:after="240"/>
      </w:pPr>
      <w:r w:rsidRPr="008110F3">
        <w:t>[</w:t>
      </w:r>
      <w:r w:rsidRPr="008110F3">
        <w:rPr>
          <w:color w:val="0000FF"/>
        </w:rPr>
        <w:t>Nom</w:t>
      </w:r>
      <w:r w:rsidRPr="008110F3">
        <w:t>]</w:t>
      </w:r>
      <w:r w:rsidR="0006787D">
        <w:br/>
      </w:r>
      <w:r w:rsidR="005B51DA">
        <w:rPr>
          <w:szCs w:val="24"/>
        </w:rPr>
        <w:t>[</w:t>
      </w:r>
      <w:r w:rsidR="005B51DA" w:rsidRPr="008C0269">
        <w:rPr>
          <w:color w:val="0000FF"/>
          <w:szCs w:val="24"/>
        </w:rPr>
        <w:t>Directeur principal</w:t>
      </w:r>
      <w:r w:rsidR="006122DA">
        <w:rPr>
          <w:color w:val="0000FF"/>
          <w:szCs w:val="24"/>
        </w:rPr>
        <w:t> </w:t>
      </w:r>
      <w:r w:rsidR="005B51DA" w:rsidRPr="008C0269">
        <w:rPr>
          <w:color w:val="0000FF"/>
          <w:szCs w:val="24"/>
        </w:rPr>
        <w:t>/</w:t>
      </w:r>
      <w:r w:rsidR="006122DA">
        <w:rPr>
          <w:color w:val="0000FF"/>
          <w:szCs w:val="24"/>
        </w:rPr>
        <w:t xml:space="preserve"> </w:t>
      </w:r>
      <w:r w:rsidR="005B51DA" w:rsidRPr="008C0269">
        <w:rPr>
          <w:color w:val="0000FF"/>
          <w:szCs w:val="24"/>
        </w:rPr>
        <w:t>Directrice principale</w:t>
      </w:r>
      <w:r w:rsidR="005B51DA">
        <w:rPr>
          <w:szCs w:val="24"/>
        </w:rPr>
        <w:t>]</w:t>
      </w:r>
      <w:r w:rsidR="005B51DA" w:rsidRPr="007E3B27">
        <w:rPr>
          <w:szCs w:val="24"/>
        </w:rPr>
        <w:t xml:space="preserve"> </w:t>
      </w:r>
      <w:r w:rsidRPr="008110F3">
        <w:t>(responsable de l</w:t>
      </w:r>
      <w:r w:rsidR="0006787D">
        <w:t>’</w:t>
      </w:r>
      <w:r w:rsidRPr="008110F3">
        <w:t>audit)</w:t>
      </w:r>
      <w:r w:rsidR="00040FB6">
        <w:br/>
        <w:t>240, rue Sparks</w:t>
      </w:r>
      <w:r w:rsidR="00040FB6">
        <w:br/>
        <w:t>Ottawa (Ontario)  K1A 0G6</w:t>
      </w:r>
    </w:p>
    <w:p w14:paraId="7DDBB2E1" w14:textId="77777777" w:rsidR="0006787D" w:rsidRPr="0006787D" w:rsidRDefault="0006787D" w:rsidP="0006787D">
      <w:pPr>
        <w:pStyle w:val="10aEspacesignature"/>
      </w:pPr>
    </w:p>
    <w:p w14:paraId="59B1B91F" w14:textId="1C2E6515" w:rsidR="007B2F1F" w:rsidRPr="007B2F1F" w:rsidRDefault="007B2F1F" w:rsidP="007B2F1F">
      <w:pPr>
        <w:pStyle w:val="11Signature"/>
        <w:sectPr w:rsidR="007B2F1F" w:rsidRPr="007B2F1F" w:rsidSect="00C21D29">
          <w:headerReference w:type="even" r:id="rId8"/>
          <w:headerReference w:type="default" r:id="rId9"/>
          <w:headerReference w:type="first" r:id="rId10"/>
          <w:pgSz w:w="12240" w:h="15840" w:code="1"/>
          <w:pgMar w:top="1440" w:right="1440" w:bottom="1440" w:left="1440" w:header="706" w:footer="477" w:gutter="0"/>
          <w:cols w:space="708"/>
          <w:titlePg/>
          <w:docGrid w:linePitch="360"/>
        </w:sectPr>
      </w:pPr>
    </w:p>
    <w:p w14:paraId="1C5355BE" w14:textId="1ED856F5" w:rsidR="0083118E" w:rsidRPr="008110F3" w:rsidRDefault="0083118E" w:rsidP="005D3E4F">
      <w:pPr>
        <w:pStyle w:val="11Signature"/>
        <w:spacing w:after="120"/>
        <w:ind w:left="720" w:hanging="720"/>
      </w:pPr>
      <w:r w:rsidRPr="008110F3">
        <w:t>P.j.</w:t>
      </w:r>
      <w:r w:rsidR="0006787D">
        <w:t> </w:t>
      </w:r>
      <w:r w:rsidR="00750A0F" w:rsidRPr="00226EEA">
        <w:rPr>
          <w:color w:val="0000FF"/>
        </w:rPr>
        <w:t>(</w:t>
      </w:r>
      <w:r w:rsidR="0006787D" w:rsidRPr="00487832">
        <w:rPr>
          <w:color w:val="0000FF"/>
        </w:rPr>
        <w:t>2</w:t>
      </w:r>
      <w:r w:rsidR="00750A0F">
        <w:rPr>
          <w:color w:val="0000FF"/>
        </w:rPr>
        <w:t>)</w:t>
      </w:r>
      <w:r w:rsidR="00750A0F">
        <w:rPr>
          <w:color w:val="0000FF"/>
        </w:rPr>
        <w:tab/>
      </w:r>
      <w:r w:rsidR="00487832" w:rsidRPr="005D3E4F">
        <w:rPr>
          <w:color w:val="000000" w:themeColor="text1"/>
        </w:rPr>
        <w:t xml:space="preserve">1) </w:t>
      </w:r>
      <w:r w:rsidRPr="008110F3">
        <w:t>Modèle de lettre de réponse</w:t>
      </w:r>
      <w:r w:rsidR="0006787D">
        <w:br/>
      </w:r>
      <w:r w:rsidR="00487832" w:rsidRPr="00B16998">
        <w:t>[</w:t>
      </w:r>
      <w:r w:rsidR="00487832" w:rsidRPr="00384C3B">
        <w:rPr>
          <w:b/>
          <w:color w:val="0000FF"/>
        </w:rPr>
        <w:t>S’applique uniquement aux entité fédérales :</w:t>
      </w:r>
      <w:r w:rsidR="00487832" w:rsidRPr="000F3229">
        <w:rPr>
          <w:b/>
          <w:color w:val="0000FF"/>
        </w:rPr>
        <w:t xml:space="preserve"> </w:t>
      </w:r>
      <w:r w:rsidR="00487832" w:rsidRPr="00384C3B">
        <w:rPr>
          <w:color w:val="0000FF"/>
        </w:rPr>
        <w:t xml:space="preserve">2) </w:t>
      </w:r>
      <w:r w:rsidR="00487832" w:rsidRPr="000F3229">
        <w:rPr>
          <w:i/>
          <w:color w:val="0000FF"/>
        </w:rPr>
        <w:t>Protocole d’entente sur l’accès du</w:t>
      </w:r>
      <w:r w:rsidR="00AE47AF">
        <w:rPr>
          <w:i/>
          <w:color w:val="0000FF"/>
        </w:rPr>
        <w:t> </w:t>
      </w:r>
      <w:r w:rsidR="00487832" w:rsidRPr="000F3229">
        <w:rPr>
          <w:i/>
          <w:color w:val="0000FF"/>
        </w:rPr>
        <w:t>Bureau du vérificateur général aux documents du Cabinet</w:t>
      </w:r>
      <w:r w:rsidR="00487832">
        <w:t>]</w:t>
      </w:r>
    </w:p>
    <w:p w14:paraId="440D1D29" w14:textId="2944A9A1" w:rsidR="0083118E" w:rsidRPr="008110F3" w:rsidRDefault="0083118E" w:rsidP="005D3E4F">
      <w:pPr>
        <w:pStyle w:val="14cc"/>
        <w:spacing w:before="240"/>
      </w:pPr>
      <w:r w:rsidRPr="008110F3">
        <w:t>c.c.</w:t>
      </w:r>
      <w:r w:rsidRPr="008110F3">
        <w:tab/>
        <w:t>[</w:t>
      </w:r>
      <w:r w:rsidRPr="008110F3">
        <w:rPr>
          <w:rStyle w:val="Blue"/>
        </w:rPr>
        <w:t>Nom de la personne responsable de la fonction d</w:t>
      </w:r>
      <w:r w:rsidR="0006787D">
        <w:rPr>
          <w:rStyle w:val="Blue"/>
        </w:rPr>
        <w:t>’</w:t>
      </w:r>
      <w:r w:rsidRPr="008110F3">
        <w:rPr>
          <w:rStyle w:val="Blue"/>
        </w:rPr>
        <w:t>audit interne de l</w:t>
      </w:r>
      <w:r w:rsidR="0006787D">
        <w:rPr>
          <w:rStyle w:val="Blue"/>
        </w:rPr>
        <w:t>’</w:t>
      </w:r>
      <w:r w:rsidRPr="008110F3">
        <w:rPr>
          <w:rStyle w:val="Blue"/>
        </w:rPr>
        <w:t>entité</w:t>
      </w:r>
      <w:r w:rsidRPr="008110F3">
        <w:t>], [</w:t>
      </w:r>
      <w:r w:rsidRPr="008110F3">
        <w:rPr>
          <w:rStyle w:val="Blue"/>
        </w:rPr>
        <w:t>titre</w:t>
      </w:r>
      <w:r w:rsidRPr="008110F3">
        <w:t>]</w:t>
      </w:r>
    </w:p>
    <w:p w14:paraId="46247E25" w14:textId="3530CB75" w:rsidR="0083118E" w:rsidRPr="008110F3" w:rsidRDefault="0083118E" w:rsidP="0083118E">
      <w:pPr>
        <w:pStyle w:val="14cc"/>
      </w:pPr>
      <w:r w:rsidRPr="008110F3">
        <w:tab/>
      </w:r>
      <w:r w:rsidR="00A144F5" w:rsidRPr="00BB7185">
        <w:rPr>
          <w:rFonts w:cs="Arial"/>
        </w:rPr>
        <w:t>[</w:t>
      </w:r>
      <w:r w:rsidR="00A144F5" w:rsidRPr="00BB7185">
        <w:rPr>
          <w:color w:val="0000FF"/>
        </w:rPr>
        <w:t>Nom d</w:t>
      </w:r>
      <w:r w:rsidR="00A144F5">
        <w:rPr>
          <w:color w:val="0000FF"/>
        </w:rPr>
        <w:t>e l’avocat général</w:t>
      </w:r>
      <w:r w:rsidR="00A144F5" w:rsidRPr="00BB7185">
        <w:rPr>
          <w:color w:val="0000FF"/>
        </w:rPr>
        <w:t xml:space="preserve"> du BVG</w:t>
      </w:r>
      <w:r w:rsidR="00A144F5" w:rsidRPr="00BB7185">
        <w:rPr>
          <w:rFonts w:cs="Arial"/>
        </w:rPr>
        <w:t xml:space="preserve">], </w:t>
      </w:r>
      <w:r w:rsidR="00A144F5">
        <w:t>de l’avocat général</w:t>
      </w:r>
      <w:r w:rsidR="00A144F5" w:rsidRPr="00BB7185">
        <w:t xml:space="preserve"> </w:t>
      </w:r>
      <w:r w:rsidR="00A144F5" w:rsidRPr="00BB7185">
        <w:rPr>
          <w:rFonts w:cs="Arial"/>
        </w:rPr>
        <w:t>[</w:t>
      </w:r>
      <w:r w:rsidR="00A144F5" w:rsidRPr="00BB7185">
        <w:rPr>
          <w:rFonts w:cs="Arial"/>
          <w:color w:val="0000FF"/>
        </w:rPr>
        <w:t>ou</w:t>
      </w:r>
      <w:r w:rsidR="00A144F5">
        <w:rPr>
          <w:rFonts w:cs="Arial"/>
          <w:color w:val="0000FF"/>
        </w:rPr>
        <w:t xml:space="preserve"> </w:t>
      </w:r>
      <w:r w:rsidR="00A144F5">
        <w:rPr>
          <w:color w:val="0000FF"/>
        </w:rPr>
        <w:t>avocate générale</w:t>
      </w:r>
      <w:r w:rsidR="00A144F5" w:rsidRPr="00BB7185">
        <w:rPr>
          <w:rFonts w:cs="Arial"/>
        </w:rPr>
        <w:t>]</w:t>
      </w:r>
      <w:r w:rsidR="00A144F5" w:rsidRPr="00BB7185">
        <w:t>, Direction des services juridiques</w:t>
      </w:r>
    </w:p>
    <w:p w14:paraId="6AEC2C33" w14:textId="75143DD9" w:rsidR="0006787D" w:rsidRDefault="0083118E" w:rsidP="0006787D">
      <w:pPr>
        <w:pStyle w:val="14cc"/>
      </w:pPr>
      <w:r w:rsidRPr="008110F3">
        <w:tab/>
      </w:r>
      <w:r w:rsidR="00722CED" w:rsidRPr="00621055">
        <w:rPr>
          <w:i/>
          <w:color w:val="0000FF"/>
        </w:rPr>
        <w:t>Note</w:t>
      </w:r>
      <w:r w:rsidR="0006787D">
        <w:rPr>
          <w:i/>
          <w:color w:val="0000FF"/>
        </w:rPr>
        <w:t> :</w:t>
      </w:r>
      <w:r w:rsidR="00722CED" w:rsidRPr="00621055">
        <w:rPr>
          <w:i/>
          <w:color w:val="0000FF"/>
        </w:rPr>
        <w:t xml:space="preserve"> </w:t>
      </w:r>
      <w:r w:rsidR="00BD42D4">
        <w:rPr>
          <w:i/>
          <w:color w:val="0000FF"/>
        </w:rPr>
        <w:t>Pour les audits pour lesquels le directeur principal de l’audit diffère du directeur principal de l’entité</w:t>
      </w:r>
      <w:r w:rsidR="00BD42D4" w:rsidRPr="00621055">
        <w:rPr>
          <w:i/>
          <w:color w:val="0000FF"/>
        </w:rPr>
        <w:t>,</w:t>
      </w:r>
      <w:r w:rsidR="00BD42D4" w:rsidRPr="00722CED">
        <w:t xml:space="preserve"> [</w:t>
      </w:r>
      <w:r w:rsidR="00BD42D4" w:rsidRPr="00621055">
        <w:rPr>
          <w:color w:val="0000FF"/>
        </w:rPr>
        <w:t>Nom</w:t>
      </w:r>
      <w:r w:rsidR="00BD42D4" w:rsidRPr="00722CED">
        <w:t xml:space="preserve">], </w:t>
      </w:r>
      <w:r w:rsidR="00BD42D4">
        <w:rPr>
          <w:szCs w:val="24"/>
        </w:rPr>
        <w:t>[</w:t>
      </w:r>
      <w:r w:rsidR="00BD42D4">
        <w:rPr>
          <w:color w:val="0000FF"/>
          <w:szCs w:val="24"/>
        </w:rPr>
        <w:t>d</w:t>
      </w:r>
      <w:r w:rsidR="00BD42D4" w:rsidRPr="008C0269">
        <w:rPr>
          <w:color w:val="0000FF"/>
          <w:szCs w:val="24"/>
        </w:rPr>
        <w:t>irecteur principal</w:t>
      </w:r>
      <w:r w:rsidR="00BD42D4">
        <w:rPr>
          <w:color w:val="0000FF"/>
          <w:szCs w:val="24"/>
        </w:rPr>
        <w:t> </w:t>
      </w:r>
      <w:r w:rsidR="00BD42D4" w:rsidRPr="008C0269">
        <w:rPr>
          <w:color w:val="0000FF"/>
          <w:szCs w:val="24"/>
        </w:rPr>
        <w:t>/</w:t>
      </w:r>
      <w:r w:rsidR="00BD42D4">
        <w:rPr>
          <w:color w:val="0000FF"/>
          <w:szCs w:val="24"/>
        </w:rPr>
        <w:t xml:space="preserve"> d</w:t>
      </w:r>
      <w:r w:rsidR="00BD42D4" w:rsidRPr="008C0269">
        <w:rPr>
          <w:color w:val="0000FF"/>
          <w:szCs w:val="24"/>
        </w:rPr>
        <w:t>irectrice principale</w:t>
      </w:r>
      <w:r w:rsidR="00BD42D4">
        <w:rPr>
          <w:szCs w:val="24"/>
        </w:rPr>
        <w:t>]</w:t>
      </w:r>
      <w:r w:rsidR="00BD42D4" w:rsidRPr="007E3B27">
        <w:rPr>
          <w:szCs w:val="24"/>
        </w:rPr>
        <w:t xml:space="preserve"> </w:t>
      </w:r>
      <w:r w:rsidR="00BD42D4" w:rsidRPr="00722CED">
        <w:t>(responsable</w:t>
      </w:r>
      <w:r w:rsidR="00867F43">
        <w:t xml:space="preserve"> </w:t>
      </w:r>
      <w:r w:rsidR="00867F43">
        <w:rPr>
          <w:szCs w:val="24"/>
        </w:rPr>
        <w:t>[</w:t>
      </w:r>
      <w:r w:rsidR="00867F43" w:rsidRPr="006B2238">
        <w:rPr>
          <w:color w:val="0000FF"/>
          <w:szCs w:val="24"/>
        </w:rPr>
        <w:t>du / de la</w:t>
      </w:r>
      <w:r w:rsidR="00867F43">
        <w:rPr>
          <w:szCs w:val="24"/>
        </w:rPr>
        <w:t>]</w:t>
      </w:r>
      <w:r w:rsidR="00867F43" w:rsidRPr="00722CED">
        <w:t xml:space="preserve"> </w:t>
      </w:r>
      <w:r w:rsidR="00BD42D4" w:rsidRPr="00722CED">
        <w:t>[</w:t>
      </w:r>
      <w:r w:rsidR="00BD42D4" w:rsidRPr="00621055">
        <w:rPr>
          <w:color w:val="0000FF"/>
        </w:rPr>
        <w:t>nom de l</w:t>
      </w:r>
      <w:r w:rsidR="00BD42D4">
        <w:rPr>
          <w:color w:val="0000FF"/>
        </w:rPr>
        <w:t>’</w:t>
      </w:r>
      <w:r w:rsidR="00BD42D4" w:rsidRPr="00621055">
        <w:rPr>
          <w:color w:val="0000FF"/>
        </w:rPr>
        <w:t>entité</w:t>
      </w:r>
      <w:r w:rsidR="00BD42D4" w:rsidRPr="00722CED">
        <w:t>])</w:t>
      </w:r>
    </w:p>
    <w:p w14:paraId="1D32E3FD" w14:textId="078DEDE5" w:rsidR="000E77D5" w:rsidRPr="008110F3" w:rsidRDefault="000E77D5" w:rsidP="000E77D5">
      <w:pPr>
        <w:pStyle w:val="14cc"/>
        <w:sectPr w:rsidR="000E77D5" w:rsidRPr="008110F3" w:rsidSect="007B2F1F">
          <w:type w:val="continuous"/>
          <w:pgSz w:w="12240" w:h="15840" w:code="1"/>
          <w:pgMar w:top="1440" w:right="1440" w:bottom="1440" w:left="1440" w:header="706" w:footer="477" w:gutter="0"/>
          <w:cols w:space="708"/>
          <w:titlePg/>
          <w:docGrid w:linePitch="360"/>
        </w:sectPr>
      </w:pPr>
    </w:p>
    <w:p w14:paraId="446129D1" w14:textId="77777777" w:rsidR="0083118E" w:rsidRPr="008110F3" w:rsidRDefault="0083118E" w:rsidP="0083118E">
      <w:pPr>
        <w:pStyle w:val="Heading3"/>
        <w:spacing w:before="0"/>
        <w:rPr>
          <w:rFonts w:cs="Times New Roman"/>
          <w:szCs w:val="24"/>
        </w:rPr>
      </w:pPr>
      <w:r w:rsidRPr="008110F3">
        <w:rPr>
          <w:rFonts w:cs="Times New Roman"/>
          <w:szCs w:val="24"/>
        </w:rPr>
        <w:lastRenderedPageBreak/>
        <w:t>LETTRE DE RÉPONSE</w:t>
      </w:r>
    </w:p>
    <w:p w14:paraId="5E8E06A6" w14:textId="77777777" w:rsidR="0083118E" w:rsidRPr="008110F3" w:rsidRDefault="0083118E" w:rsidP="00715BC7">
      <w:pPr>
        <w:pStyle w:val="03Date"/>
        <w:spacing w:before="600" w:after="360"/>
      </w:pPr>
      <w:r w:rsidRPr="008110F3">
        <w:t>Le [</w:t>
      </w:r>
      <w:r w:rsidRPr="008110F3">
        <w:rPr>
          <w:color w:val="0000FF"/>
        </w:rPr>
        <w:t>date</w:t>
      </w:r>
      <w:r w:rsidRPr="008110F3">
        <w:t>]</w:t>
      </w:r>
    </w:p>
    <w:p w14:paraId="09A1F256" w14:textId="57BB1DFC" w:rsidR="0083118E" w:rsidRPr="008110F3" w:rsidRDefault="0083118E" w:rsidP="0083118E">
      <w:pPr>
        <w:pStyle w:val="04Vedette"/>
      </w:pPr>
      <w:r w:rsidRPr="008110F3">
        <w:t>[</w:t>
      </w:r>
      <w:r w:rsidRPr="008110F3">
        <w:rPr>
          <w:color w:val="0000FF"/>
        </w:rPr>
        <w:t xml:space="preserve">Nom du destinataire, soit le </w:t>
      </w:r>
      <w:r w:rsidR="00663052" w:rsidRPr="008110F3">
        <w:rPr>
          <w:color w:val="0000FF"/>
        </w:rPr>
        <w:t>directeur principal</w:t>
      </w:r>
      <w:r w:rsidRPr="008110F3">
        <w:rPr>
          <w:color w:val="0000FF"/>
        </w:rPr>
        <w:t xml:space="preserve"> responsable de l</w:t>
      </w:r>
      <w:r w:rsidR="0006787D">
        <w:rPr>
          <w:color w:val="0000FF"/>
        </w:rPr>
        <w:t>’</w:t>
      </w:r>
      <w:r w:rsidRPr="008110F3">
        <w:rPr>
          <w:color w:val="0000FF"/>
        </w:rPr>
        <w:t>audit</w:t>
      </w:r>
      <w:r w:rsidRPr="008110F3">
        <w:t>]</w:t>
      </w:r>
    </w:p>
    <w:p w14:paraId="24DA9387" w14:textId="77777777" w:rsidR="0083118E" w:rsidRPr="008110F3" w:rsidRDefault="0083118E" w:rsidP="0083118E">
      <w:pPr>
        <w:pStyle w:val="04Vedette"/>
      </w:pPr>
      <w:r w:rsidRPr="008110F3">
        <w:t>[</w:t>
      </w:r>
      <w:r w:rsidRPr="008110F3">
        <w:rPr>
          <w:color w:val="0000FF"/>
        </w:rPr>
        <w:t>Titre</w:t>
      </w:r>
      <w:r w:rsidRPr="008110F3">
        <w:t>]</w:t>
      </w:r>
    </w:p>
    <w:p w14:paraId="705A640D" w14:textId="77777777" w:rsidR="0083118E" w:rsidRPr="008110F3" w:rsidRDefault="0083118E" w:rsidP="0083118E">
      <w:pPr>
        <w:pStyle w:val="04Vedette"/>
      </w:pPr>
      <w:r w:rsidRPr="008110F3">
        <w:t>Bureau du vérificateur général du Canada</w:t>
      </w:r>
    </w:p>
    <w:p w14:paraId="56BD47E6" w14:textId="77777777" w:rsidR="0083118E" w:rsidRPr="008110F3" w:rsidRDefault="0083118E" w:rsidP="0083118E">
      <w:pPr>
        <w:pStyle w:val="04Vedette"/>
        <w:rPr>
          <w:lang w:val="en-CA"/>
        </w:rPr>
      </w:pPr>
      <w:r w:rsidRPr="008110F3">
        <w:rPr>
          <w:lang w:val="en-CA"/>
        </w:rPr>
        <w:t>240, rue Sparks</w:t>
      </w:r>
    </w:p>
    <w:p w14:paraId="367C2217" w14:textId="0F0C79BC" w:rsidR="0083118E" w:rsidRPr="008110F3" w:rsidRDefault="0083118E" w:rsidP="0083118E">
      <w:pPr>
        <w:pStyle w:val="04Vedette"/>
        <w:rPr>
          <w:lang w:val="en-CA"/>
        </w:rPr>
      </w:pPr>
      <w:r w:rsidRPr="008110F3">
        <w:rPr>
          <w:lang w:val="en-CA"/>
        </w:rPr>
        <w:t>Ottawa (Ontario)</w:t>
      </w:r>
      <w:r w:rsidR="00F646AD">
        <w:rPr>
          <w:lang w:val="en-CA"/>
        </w:rPr>
        <w:t>  </w:t>
      </w:r>
      <w:r w:rsidRPr="008110F3">
        <w:rPr>
          <w:lang w:val="en-CA"/>
        </w:rPr>
        <w:t>K1A</w:t>
      </w:r>
      <w:r w:rsidR="0006787D">
        <w:rPr>
          <w:lang w:val="en-CA"/>
        </w:rPr>
        <w:t> 0</w:t>
      </w:r>
      <w:r w:rsidRPr="008110F3">
        <w:rPr>
          <w:lang w:val="en-CA"/>
        </w:rPr>
        <w:t>G6</w:t>
      </w:r>
    </w:p>
    <w:p w14:paraId="53349689" w14:textId="77777777" w:rsidR="0083118E" w:rsidRPr="0016008F" w:rsidRDefault="0083118E" w:rsidP="00715BC7">
      <w:pPr>
        <w:pStyle w:val="08Appel"/>
        <w:spacing w:before="480" w:after="200"/>
        <w:rPr>
          <w:lang w:val="en-CA"/>
        </w:rPr>
      </w:pPr>
      <w:r w:rsidRPr="0016008F">
        <w:rPr>
          <w:lang w:val="en-CA"/>
        </w:rPr>
        <w:t>[</w:t>
      </w:r>
      <w:r w:rsidRPr="0016008F">
        <w:rPr>
          <w:color w:val="0000FF"/>
          <w:lang w:val="en-CA"/>
        </w:rPr>
        <w:t>Madame/Monsieur</w:t>
      </w:r>
      <w:r w:rsidRPr="0016008F">
        <w:rPr>
          <w:lang w:val="en-CA"/>
        </w:rPr>
        <w:t>],</w:t>
      </w:r>
    </w:p>
    <w:p w14:paraId="237FD8DE" w14:textId="16893858" w:rsidR="0083118E" w:rsidRPr="008110F3" w:rsidRDefault="0083118E" w:rsidP="0083118E">
      <w:pPr>
        <w:pStyle w:val="09Para"/>
        <w:rPr>
          <w:spacing w:val="-3"/>
        </w:rPr>
      </w:pPr>
      <w:r w:rsidRPr="008110F3">
        <w:t>Nous accusons réception, par la présente, de votre lettre du</w:t>
      </w:r>
      <w:r w:rsidR="00F646AD">
        <w:t> </w:t>
      </w: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jour</w:t>
      </w:r>
      <w:r w:rsidR="00F646AD">
        <w:rPr>
          <w:color w:val="0000FF"/>
          <w:szCs w:val="24"/>
        </w:rPr>
        <w:t> </w:t>
      </w:r>
      <w:r w:rsidRPr="008110F3">
        <w:rPr>
          <w:color w:val="0000FF"/>
          <w:szCs w:val="24"/>
        </w:rPr>
        <w:t>mois</w:t>
      </w:r>
      <w:r w:rsidR="00F646AD">
        <w:rPr>
          <w:color w:val="0000FF"/>
          <w:szCs w:val="24"/>
        </w:rPr>
        <w:t> </w:t>
      </w:r>
      <w:r w:rsidRPr="008110F3">
        <w:rPr>
          <w:color w:val="0000FF"/>
          <w:szCs w:val="24"/>
        </w:rPr>
        <w:t>année</w:t>
      </w:r>
      <w:r w:rsidRPr="008110F3">
        <w:rPr>
          <w:szCs w:val="24"/>
        </w:rPr>
        <w:t>]</w:t>
      </w:r>
      <w:r w:rsidRPr="008110F3">
        <w:t xml:space="preserve"> concernant l</w:t>
      </w:r>
      <w:r w:rsidR="0006787D">
        <w:t>’</w:t>
      </w:r>
      <w:r w:rsidRPr="008110F3">
        <w:rPr>
          <w:szCs w:val="24"/>
        </w:rPr>
        <w:t xml:space="preserve">audit de performance </w:t>
      </w:r>
      <w:r w:rsidR="00867F43" w:rsidRPr="008110F3">
        <w:rPr>
          <w:szCs w:val="24"/>
        </w:rPr>
        <w:t>[</w:t>
      </w:r>
      <w:r w:rsidR="00867F43" w:rsidRPr="00255897">
        <w:rPr>
          <w:color w:val="0000FF"/>
          <w:szCs w:val="24"/>
        </w:rPr>
        <w:t>du</w:t>
      </w:r>
      <w:r w:rsidR="00867F43">
        <w:rPr>
          <w:color w:val="0000FF"/>
          <w:szCs w:val="24"/>
        </w:rPr>
        <w:t> </w:t>
      </w:r>
      <w:r w:rsidR="00867F43" w:rsidRPr="00255897">
        <w:rPr>
          <w:color w:val="0000FF"/>
          <w:szCs w:val="24"/>
        </w:rPr>
        <w:t>/</w:t>
      </w:r>
      <w:r w:rsidR="00867F43">
        <w:rPr>
          <w:color w:val="0000FF"/>
          <w:szCs w:val="24"/>
        </w:rPr>
        <w:t xml:space="preserve"> </w:t>
      </w:r>
      <w:r w:rsidR="00867F43" w:rsidRPr="008110F3">
        <w:rPr>
          <w:color w:val="0000FF"/>
          <w:szCs w:val="24"/>
        </w:rPr>
        <w:t>de</w:t>
      </w:r>
      <w:r w:rsidR="00867F43">
        <w:rPr>
          <w:color w:val="0000FF"/>
          <w:szCs w:val="24"/>
        </w:rPr>
        <w:t xml:space="preserve"> la</w:t>
      </w:r>
      <w:r w:rsidR="00867F43" w:rsidRPr="008110F3">
        <w:rPr>
          <w:szCs w:val="24"/>
        </w:rPr>
        <w:t>]</w:t>
      </w:r>
      <w:r w:rsidR="00867F43" w:rsidRPr="008110F3">
        <w:rPr>
          <w:color w:val="0000FF"/>
          <w:szCs w:val="24"/>
        </w:rPr>
        <w:t xml:space="preserve"> </w:t>
      </w:r>
      <w:r w:rsidR="00867F43" w:rsidRPr="008110F3">
        <w:rPr>
          <w:szCs w:val="24"/>
        </w:rPr>
        <w:t>[</w:t>
      </w:r>
      <w:r w:rsidR="00B82D0F" w:rsidRPr="008110F3">
        <w:rPr>
          <w:color w:val="0000FF"/>
          <w:szCs w:val="24"/>
        </w:rPr>
        <w:t>nom du programme</w:t>
      </w:r>
      <w:r w:rsidR="00B82D0F">
        <w:rPr>
          <w:color w:val="0000FF"/>
          <w:szCs w:val="24"/>
        </w:rPr>
        <w:t> </w:t>
      </w:r>
      <w:bookmarkStart w:id="0" w:name="_Hlk165472898"/>
      <w:r w:rsidR="00B82D0F" w:rsidRPr="008110F3">
        <w:rPr>
          <w:color w:val="0000FF"/>
          <w:szCs w:val="24"/>
        </w:rPr>
        <w:t>/</w:t>
      </w:r>
      <w:bookmarkEnd w:id="0"/>
      <w:r w:rsidR="00B82D0F">
        <w:rPr>
          <w:color w:val="0000FF"/>
          <w:szCs w:val="24"/>
        </w:rPr>
        <w:t xml:space="preserve"> </w:t>
      </w:r>
      <w:r w:rsidR="0016008F" w:rsidRPr="008110F3">
        <w:rPr>
          <w:color w:val="0000FF"/>
          <w:szCs w:val="24"/>
        </w:rPr>
        <w:t xml:space="preserve">nom </w:t>
      </w:r>
      <w:r w:rsidR="0016008F">
        <w:rPr>
          <w:color w:val="0000FF"/>
          <w:szCs w:val="24"/>
        </w:rPr>
        <w:t xml:space="preserve">de </w:t>
      </w:r>
      <w:r w:rsidR="00867F43" w:rsidRPr="008110F3">
        <w:rPr>
          <w:color w:val="0000FF"/>
          <w:szCs w:val="24"/>
        </w:rPr>
        <w:t>l</w:t>
      </w:r>
      <w:r w:rsidR="00867F43">
        <w:rPr>
          <w:color w:val="0000FF"/>
          <w:szCs w:val="24"/>
        </w:rPr>
        <w:t>’</w:t>
      </w:r>
      <w:r w:rsidR="00867F43" w:rsidRPr="008110F3">
        <w:rPr>
          <w:color w:val="0000FF"/>
          <w:szCs w:val="24"/>
        </w:rPr>
        <w:t>entité</w:t>
      </w:r>
      <w:r w:rsidR="00867F43" w:rsidRPr="008110F3">
        <w:rPr>
          <w:szCs w:val="24"/>
        </w:rPr>
        <w:t>]</w:t>
      </w:r>
      <w:r w:rsidR="00867F43" w:rsidRPr="008110F3">
        <w:t>, dont</w:t>
      </w:r>
      <w:r w:rsidRPr="008110F3">
        <w:t xml:space="preserve"> les ré</w:t>
      </w:r>
      <w:r w:rsidR="00C93A38">
        <w:t xml:space="preserve">sultats seront communiqués </w:t>
      </w:r>
      <w:r w:rsidR="00487832" w:rsidRPr="008110F3">
        <w:rPr>
          <w:szCs w:val="24"/>
        </w:rPr>
        <w:t>[</w:t>
      </w:r>
      <w:r w:rsidR="00487832">
        <w:rPr>
          <w:color w:val="0000FF"/>
          <w:szCs w:val="24"/>
        </w:rPr>
        <w:t>à l’</w:t>
      </w:r>
      <w:r w:rsidR="00487832" w:rsidRPr="000F3229">
        <w:rPr>
          <w:color w:val="0000FF"/>
          <w:szCs w:val="24"/>
        </w:rPr>
        <w:t>/au</w:t>
      </w:r>
      <w:r w:rsidR="00487832" w:rsidRPr="008110F3">
        <w:rPr>
          <w:szCs w:val="24"/>
        </w:rPr>
        <w:t>]</w:t>
      </w:r>
      <w:r w:rsidR="00487832" w:rsidRPr="008110F3">
        <w:rPr>
          <w:color w:val="0000FF"/>
          <w:szCs w:val="24"/>
        </w:rPr>
        <w:t xml:space="preserve"> </w:t>
      </w:r>
      <w:r w:rsidR="00487832" w:rsidRPr="008110F3">
        <w:rPr>
          <w:szCs w:val="24"/>
        </w:rPr>
        <w:t>[</w:t>
      </w:r>
      <w:r w:rsidR="00487832" w:rsidRPr="008110F3">
        <w:rPr>
          <w:color w:val="0000FF"/>
          <w:szCs w:val="24"/>
        </w:rPr>
        <w:t>saison</w:t>
      </w:r>
      <w:r w:rsidR="00487832">
        <w:rPr>
          <w:color w:val="0000FF"/>
          <w:szCs w:val="24"/>
        </w:rPr>
        <w:t> 2</w:t>
      </w:r>
      <w:r w:rsidR="00487832" w:rsidRPr="008110F3">
        <w:rPr>
          <w:color w:val="0000FF"/>
          <w:szCs w:val="24"/>
        </w:rPr>
        <w:t>0XX</w:t>
      </w:r>
      <w:r w:rsidR="00487832" w:rsidRPr="008110F3">
        <w:rPr>
          <w:szCs w:val="24"/>
        </w:rPr>
        <w:t>]</w:t>
      </w:r>
      <w:r w:rsidR="00487832">
        <w:rPr>
          <w:szCs w:val="24"/>
        </w:rPr>
        <w:t>, dans [</w:t>
      </w:r>
      <w:r w:rsidR="00487832">
        <w:rPr>
          <w:color w:val="0000FF"/>
          <w:szCs w:val="24"/>
        </w:rPr>
        <w:t>les rapports</w:t>
      </w:r>
      <w:r w:rsidR="006122DA">
        <w:rPr>
          <w:color w:val="0000FF"/>
          <w:szCs w:val="24"/>
        </w:rPr>
        <w:t> </w:t>
      </w:r>
      <w:r w:rsidR="00487832">
        <w:rPr>
          <w:color w:val="0000FF"/>
          <w:szCs w:val="24"/>
        </w:rPr>
        <w:t>/</w:t>
      </w:r>
      <w:r w:rsidR="006122DA">
        <w:rPr>
          <w:color w:val="0000FF"/>
          <w:szCs w:val="24"/>
        </w:rPr>
        <w:t xml:space="preserve"> </w:t>
      </w:r>
      <w:r w:rsidR="00487832" w:rsidRPr="00D273F4">
        <w:rPr>
          <w:color w:val="0000FF"/>
          <w:szCs w:val="24"/>
        </w:rPr>
        <w:t>le rapport</w:t>
      </w:r>
      <w:r w:rsidR="00487832">
        <w:rPr>
          <w:szCs w:val="24"/>
        </w:rPr>
        <w:t xml:space="preserve">] </w:t>
      </w:r>
      <w:r w:rsidR="00487832" w:rsidRPr="008110F3">
        <w:rPr>
          <w:szCs w:val="24"/>
        </w:rPr>
        <w:t>[</w:t>
      </w:r>
      <w:r w:rsidR="00487832" w:rsidRPr="00D273F4">
        <w:rPr>
          <w:color w:val="0000FF"/>
          <w:szCs w:val="24"/>
        </w:rPr>
        <w:t>d</w:t>
      </w:r>
      <w:r w:rsidR="00FF3F71">
        <w:rPr>
          <w:color w:val="0000FF"/>
          <w:szCs w:val="24"/>
        </w:rPr>
        <w:t xml:space="preserve">e la </w:t>
      </w:r>
      <w:r w:rsidR="00487832" w:rsidRPr="008110F3">
        <w:rPr>
          <w:color w:val="0000FF"/>
          <w:szCs w:val="24"/>
        </w:rPr>
        <w:t>vérificat</w:t>
      </w:r>
      <w:r w:rsidR="00FF3F71">
        <w:rPr>
          <w:color w:val="0000FF"/>
          <w:szCs w:val="24"/>
        </w:rPr>
        <w:t>rice</w:t>
      </w:r>
      <w:r w:rsidR="00487832" w:rsidRPr="008110F3">
        <w:rPr>
          <w:color w:val="0000FF"/>
          <w:szCs w:val="24"/>
        </w:rPr>
        <w:t xml:space="preserve"> général</w:t>
      </w:r>
      <w:r w:rsidR="00FF3F71">
        <w:rPr>
          <w:color w:val="0000FF"/>
          <w:szCs w:val="24"/>
        </w:rPr>
        <w:t>e</w:t>
      </w:r>
      <w:r w:rsidR="00487832">
        <w:rPr>
          <w:color w:val="0000FF"/>
          <w:szCs w:val="24"/>
        </w:rPr>
        <w:t xml:space="preserve"> du Canada</w:t>
      </w:r>
      <w:r w:rsidR="006122DA">
        <w:rPr>
          <w:color w:val="0000FF"/>
          <w:szCs w:val="24"/>
        </w:rPr>
        <w:t> </w:t>
      </w:r>
      <w:r w:rsidR="00487832" w:rsidRPr="008110F3">
        <w:rPr>
          <w:color w:val="0000FF"/>
          <w:szCs w:val="24"/>
        </w:rPr>
        <w:t>/</w:t>
      </w:r>
      <w:r w:rsidR="00487832">
        <w:rPr>
          <w:color w:val="0000FF"/>
          <w:szCs w:val="24"/>
        </w:rPr>
        <w:t xml:space="preserve"> d</w:t>
      </w:r>
      <w:r w:rsidR="00FF3F71">
        <w:rPr>
          <w:color w:val="0000FF"/>
          <w:szCs w:val="24"/>
        </w:rPr>
        <w:t xml:space="preserve">u </w:t>
      </w:r>
      <w:r w:rsidR="00487832" w:rsidRPr="008110F3">
        <w:rPr>
          <w:color w:val="0000FF"/>
          <w:szCs w:val="24"/>
        </w:rPr>
        <w:t>commissaire à l</w:t>
      </w:r>
      <w:r w:rsidR="00487832">
        <w:rPr>
          <w:color w:val="0000FF"/>
          <w:szCs w:val="24"/>
        </w:rPr>
        <w:t>’</w:t>
      </w:r>
      <w:r w:rsidR="00487832" w:rsidRPr="008110F3">
        <w:rPr>
          <w:color w:val="0000FF"/>
          <w:szCs w:val="24"/>
        </w:rPr>
        <w:t>environnement et au développement durable</w:t>
      </w:r>
      <w:r w:rsidR="00487832" w:rsidRPr="00D273F4">
        <w:rPr>
          <w:szCs w:val="24"/>
        </w:rPr>
        <w:t>]</w:t>
      </w:r>
      <w:r w:rsidR="00487832" w:rsidRPr="008110F3">
        <w:rPr>
          <w:spacing w:val="-3"/>
          <w:szCs w:val="24"/>
        </w:rPr>
        <w:t>.</w:t>
      </w:r>
    </w:p>
    <w:p w14:paraId="7AAF80FB" w14:textId="5717D730" w:rsidR="0083118E" w:rsidRPr="008110F3" w:rsidRDefault="00DA089C" w:rsidP="0083118E">
      <w:pPr>
        <w:pStyle w:val="09Para"/>
        <w:rPr>
          <w:szCs w:val="24"/>
        </w:rPr>
      </w:pPr>
      <w:r w:rsidRPr="00255897">
        <w:rPr>
          <w:szCs w:val="24"/>
        </w:rPr>
        <w:t xml:space="preserve">Nous </w:t>
      </w:r>
      <w:r w:rsidRPr="00F055F8">
        <w:rPr>
          <w:szCs w:val="24"/>
        </w:rPr>
        <w:t xml:space="preserve">répondrons </w:t>
      </w:r>
      <w:r w:rsidRPr="008110F3">
        <w:rPr>
          <w:szCs w:val="24"/>
        </w:rPr>
        <w:t>favorablement à toute demande que vous ou votre personnel présenterez concernant l</w:t>
      </w:r>
      <w:r>
        <w:rPr>
          <w:szCs w:val="24"/>
        </w:rPr>
        <w:t>’</w:t>
      </w:r>
      <w:r w:rsidRPr="008110F3">
        <w:rPr>
          <w:szCs w:val="24"/>
        </w:rPr>
        <w:t xml:space="preserve">accès à des documents pertinents qui relèvent </w:t>
      </w:r>
      <w:r>
        <w:rPr>
          <w:szCs w:val="24"/>
        </w:rPr>
        <w:t>[</w:t>
      </w:r>
      <w:r w:rsidRPr="00255897">
        <w:rPr>
          <w:color w:val="0000FF"/>
          <w:szCs w:val="24"/>
        </w:rPr>
        <w:t>du / de la</w:t>
      </w:r>
      <w:r>
        <w:rPr>
          <w:szCs w:val="24"/>
        </w:rPr>
        <w:t>] [</w:t>
      </w:r>
      <w:r w:rsidRPr="007B4A62">
        <w:rPr>
          <w:color w:val="0000FF"/>
          <w:szCs w:val="24"/>
        </w:rPr>
        <w:t>nom de l’entité</w:t>
      </w:r>
      <w:r>
        <w:rPr>
          <w:szCs w:val="24"/>
        </w:rPr>
        <w:t>]</w:t>
      </w:r>
      <w:r w:rsidRPr="008110F3">
        <w:rPr>
          <w:szCs w:val="24"/>
        </w:rPr>
        <w:t xml:space="preserve">, </w:t>
      </w:r>
      <w:r>
        <w:rPr>
          <w:szCs w:val="24"/>
        </w:rPr>
        <w:t>y </w:t>
      </w:r>
      <w:r w:rsidRPr="008110F3">
        <w:rPr>
          <w:szCs w:val="24"/>
        </w:rPr>
        <w:t>compris les documents protégés par le secret professionnel de l</w:t>
      </w:r>
      <w:r>
        <w:rPr>
          <w:szCs w:val="24"/>
        </w:rPr>
        <w:t>’</w:t>
      </w:r>
      <w:r w:rsidRPr="008110F3">
        <w:rPr>
          <w:szCs w:val="24"/>
        </w:rPr>
        <w:t xml:space="preserve">avocat </w:t>
      </w:r>
      <w:r>
        <w:rPr>
          <w:szCs w:val="24"/>
        </w:rPr>
        <w:t>et certains documents confidentiels du Cabinet</w:t>
      </w:r>
      <w:r w:rsidRPr="008110F3">
        <w:rPr>
          <w:szCs w:val="24"/>
        </w:rPr>
        <w:t>. La communication de ces documents sera faite conformément à l</w:t>
      </w:r>
      <w:r>
        <w:rPr>
          <w:szCs w:val="24"/>
        </w:rPr>
        <w:t>’</w:t>
      </w:r>
      <w:r w:rsidRPr="008110F3">
        <w:rPr>
          <w:szCs w:val="24"/>
        </w:rPr>
        <w:t xml:space="preserve">obligation imposée par la </w:t>
      </w:r>
      <w:r w:rsidRPr="008110F3">
        <w:rPr>
          <w:i/>
          <w:szCs w:val="24"/>
        </w:rPr>
        <w:t>Loi sur le vérificateur général</w:t>
      </w:r>
      <w:r w:rsidRPr="008110F3">
        <w:rPr>
          <w:szCs w:val="24"/>
        </w:rPr>
        <w:t xml:space="preserve"> et n</w:t>
      </w:r>
      <w:r>
        <w:rPr>
          <w:szCs w:val="24"/>
        </w:rPr>
        <w:t>’</w:t>
      </w:r>
      <w:r w:rsidRPr="008110F3">
        <w:rPr>
          <w:szCs w:val="24"/>
        </w:rPr>
        <w:t>équivau</w:t>
      </w:r>
      <w:r>
        <w:rPr>
          <w:szCs w:val="24"/>
        </w:rPr>
        <w:t>t</w:t>
      </w:r>
      <w:r w:rsidRPr="008110F3">
        <w:rPr>
          <w:szCs w:val="24"/>
        </w:rPr>
        <w:t xml:space="preserve"> pas à une </w:t>
      </w:r>
      <w:r>
        <w:rPr>
          <w:szCs w:val="24"/>
        </w:rPr>
        <w:t>intention de</w:t>
      </w:r>
      <w:r w:rsidR="00715BC7">
        <w:rPr>
          <w:szCs w:val="24"/>
        </w:rPr>
        <w:t> </w:t>
      </w:r>
      <w:r w:rsidRPr="008110F3">
        <w:rPr>
          <w:szCs w:val="24"/>
        </w:rPr>
        <w:t>renonc</w:t>
      </w:r>
      <w:r>
        <w:rPr>
          <w:szCs w:val="24"/>
        </w:rPr>
        <w:t>er</w:t>
      </w:r>
      <w:r w:rsidRPr="008110F3">
        <w:rPr>
          <w:szCs w:val="24"/>
        </w:rPr>
        <w:t xml:space="preserve"> </w:t>
      </w:r>
      <w:r>
        <w:rPr>
          <w:szCs w:val="24"/>
        </w:rPr>
        <w:t xml:space="preserve">à un </w:t>
      </w:r>
      <w:r w:rsidRPr="008110F3">
        <w:rPr>
          <w:szCs w:val="24"/>
        </w:rPr>
        <w:t xml:space="preserve">privilège </w:t>
      </w:r>
      <w:r>
        <w:rPr>
          <w:szCs w:val="24"/>
        </w:rPr>
        <w:t>quelconque qui se rattache</w:t>
      </w:r>
      <w:r w:rsidRPr="008110F3">
        <w:rPr>
          <w:szCs w:val="24"/>
        </w:rPr>
        <w:t xml:space="preserve"> aux documents</w:t>
      </w:r>
      <w:r>
        <w:rPr>
          <w:szCs w:val="24"/>
        </w:rPr>
        <w:t xml:space="preserve"> </w:t>
      </w:r>
      <w:r w:rsidR="0083118E" w:rsidRPr="008110F3">
        <w:rPr>
          <w:szCs w:val="24"/>
        </w:rPr>
        <w:t>communiqués.</w:t>
      </w:r>
    </w:p>
    <w:p w14:paraId="39F41033" w14:textId="5437EE9C" w:rsidR="0083118E" w:rsidRPr="008110F3" w:rsidRDefault="00DA089C" w:rsidP="0083118E">
      <w:pPr>
        <w:pStyle w:val="09Para"/>
      </w:pPr>
      <w:r w:rsidRPr="008110F3">
        <w:t>J</w:t>
      </w:r>
      <w:r>
        <w:t>’</w:t>
      </w:r>
      <w:r w:rsidRPr="008110F3">
        <w:t>accepte la responsabilité d</w:t>
      </w:r>
      <w:r>
        <w:t>’</w:t>
      </w:r>
      <w:r w:rsidRPr="008110F3">
        <w:t>assurer la confidentialité de tous les documents protégés et contrôlés du</w:t>
      </w:r>
      <w:r>
        <w:t xml:space="preserve"> Bureau du vérificateur général du Canada</w:t>
      </w:r>
      <w:r w:rsidRPr="008110F3">
        <w:t xml:space="preserve"> </w:t>
      </w:r>
      <w:r>
        <w:t>(</w:t>
      </w:r>
      <w:r w:rsidRPr="008110F3">
        <w:t>BVG</w:t>
      </w:r>
      <w:r>
        <w:t>)</w:t>
      </w:r>
      <w:r w:rsidRPr="008110F3">
        <w:t xml:space="preserve"> qui nous seront remis aux fins d</w:t>
      </w:r>
      <w:r>
        <w:t>’</w:t>
      </w:r>
      <w:r w:rsidRPr="008110F3">
        <w:t>examen</w:t>
      </w:r>
      <w:r w:rsidR="0083118E" w:rsidRPr="008110F3">
        <w:t xml:space="preserve">. </w:t>
      </w:r>
      <w:r w:rsidR="00C93A38">
        <w:t>Nous nous engageons également à </w:t>
      </w:r>
      <w:r w:rsidR="0083118E" w:rsidRPr="008110F3">
        <w:t>vous retourner tout document contrôlé qui n</w:t>
      </w:r>
      <w:r w:rsidR="0006787D">
        <w:t>’</w:t>
      </w:r>
      <w:r w:rsidR="0083118E" w:rsidRPr="008110F3">
        <w:t>est</w:t>
      </w:r>
      <w:r w:rsidR="00912FDC">
        <w:t> </w:t>
      </w:r>
      <w:r w:rsidR="0083118E" w:rsidRPr="008110F3">
        <w:t xml:space="preserve">pas en format électronique, au plus tard une semaine après le dépôt du rapport </w:t>
      </w:r>
      <w:r w:rsidR="008C2D9A">
        <w:t>d</w:t>
      </w:r>
      <w:r w:rsidR="0006787D">
        <w:t>’</w:t>
      </w:r>
      <w:r w:rsidR="008C2D9A">
        <w:t xml:space="preserve">audit </w:t>
      </w:r>
      <w:r w:rsidR="00487832">
        <w:t>[</w:t>
      </w:r>
      <w:r w:rsidR="006122DA">
        <w:rPr>
          <w:color w:val="0000FF"/>
        </w:rPr>
        <w:t>au</w:t>
      </w:r>
      <w:r w:rsidR="00912FDC">
        <w:rPr>
          <w:color w:val="0000FF"/>
        </w:rPr>
        <w:t> </w:t>
      </w:r>
      <w:r w:rsidR="006122DA">
        <w:rPr>
          <w:color w:val="0000FF"/>
        </w:rPr>
        <w:t>Parlement </w:t>
      </w:r>
      <w:r w:rsidR="00487832" w:rsidRPr="000F3229">
        <w:rPr>
          <w:color w:val="0000FF"/>
        </w:rPr>
        <w:t>/ à l’Assemblée législative</w:t>
      </w:r>
      <w:r w:rsidR="00487832">
        <w:t>]</w:t>
      </w:r>
      <w:r w:rsidR="00487832" w:rsidRPr="008110F3">
        <w:t>.</w:t>
      </w:r>
      <w:r w:rsidR="0083118E" w:rsidRPr="008110F3">
        <w:t xml:space="preserve"> De plus, j</w:t>
      </w:r>
      <w:r w:rsidR="0006787D">
        <w:t>’</w:t>
      </w:r>
      <w:r w:rsidR="0083118E" w:rsidRPr="008110F3">
        <w:t>accepte les responsabilités concernant l</w:t>
      </w:r>
      <w:r w:rsidR="0006787D">
        <w:t>’</w:t>
      </w:r>
      <w:r w:rsidR="0083118E" w:rsidRPr="008110F3">
        <w:t>accès du BVG à certains renseignements confidentiels du Cabinet.</w:t>
      </w:r>
    </w:p>
    <w:p w14:paraId="631E4779" w14:textId="35E07CDD" w:rsidR="0083118E" w:rsidRPr="008110F3" w:rsidRDefault="0083118E" w:rsidP="0083118E">
      <w:pPr>
        <w:pStyle w:val="09Para"/>
        <w:rPr>
          <w:szCs w:val="24"/>
        </w:rPr>
      </w:pPr>
      <w:r w:rsidRPr="008110F3">
        <w:rPr>
          <w:szCs w:val="24"/>
        </w:rPr>
        <w:t xml:space="preserve">Je vous confirme également que le représentant </w:t>
      </w:r>
      <w:r w:rsidR="00457B78" w:rsidRPr="008110F3">
        <w:rPr>
          <w:szCs w:val="24"/>
        </w:rPr>
        <w:t xml:space="preserve">principal </w:t>
      </w:r>
      <w:r w:rsidR="00457B78">
        <w:rPr>
          <w:szCs w:val="24"/>
        </w:rPr>
        <w:t>[</w:t>
      </w:r>
      <w:r w:rsidR="00457B78" w:rsidRPr="00255897">
        <w:rPr>
          <w:rStyle w:val="Blue"/>
        </w:rPr>
        <w:t>du / de la</w:t>
      </w:r>
      <w:r w:rsidR="00457B78">
        <w:rPr>
          <w:szCs w:val="24"/>
        </w:rPr>
        <w:t>]</w:t>
      </w:r>
      <w:r w:rsidR="00457B78" w:rsidRPr="008110F3">
        <w:rPr>
          <w:szCs w:val="24"/>
        </w:rPr>
        <w:t xml:space="preserve"> [</w:t>
      </w:r>
      <w:r w:rsidR="00457B78">
        <w:rPr>
          <w:rStyle w:val="Blue"/>
        </w:rPr>
        <w:t>nom de l’entité</w:t>
      </w:r>
      <w:r w:rsidR="00457B78" w:rsidRPr="008110F3">
        <w:rPr>
          <w:szCs w:val="24"/>
        </w:rPr>
        <w:t>] pour</w:t>
      </w:r>
      <w:r w:rsidR="009633DC" w:rsidRPr="008110F3">
        <w:rPr>
          <w:szCs w:val="24"/>
        </w:rPr>
        <w:t xml:space="preserve"> cet</w:t>
      </w:r>
      <w:r w:rsidR="00715BC7">
        <w:rPr>
          <w:szCs w:val="24"/>
        </w:rPr>
        <w:t> </w:t>
      </w:r>
      <w:r w:rsidR="009633DC" w:rsidRPr="008110F3">
        <w:rPr>
          <w:szCs w:val="24"/>
        </w:rPr>
        <w:t>audit</w:t>
      </w:r>
      <w:r w:rsidRPr="008110F3">
        <w:rPr>
          <w:szCs w:val="24"/>
        </w:rPr>
        <w:t xml:space="preserve"> est</w:t>
      </w:r>
      <w:r w:rsidR="00AE47AF">
        <w:rPr>
          <w:szCs w:val="24"/>
        </w:rPr>
        <w:t> </w:t>
      </w:r>
      <w:r w:rsidRPr="008110F3">
        <w:rPr>
          <w:szCs w:val="24"/>
        </w:rPr>
        <w:t>[</w:t>
      </w:r>
      <w:r w:rsidRPr="008110F3">
        <w:rPr>
          <w:rStyle w:val="Blue"/>
        </w:rPr>
        <w:t>nom de la personne, titre</w:t>
      </w:r>
      <w:r w:rsidR="006122DA">
        <w:rPr>
          <w:rStyle w:val="Blue"/>
        </w:rPr>
        <w:t> </w:t>
      </w:r>
      <w:r w:rsidRPr="008110F3">
        <w:rPr>
          <w:rStyle w:val="Blue"/>
        </w:rPr>
        <w:t>/</w:t>
      </w:r>
      <w:r w:rsidR="006122DA">
        <w:rPr>
          <w:rStyle w:val="Blue"/>
        </w:rPr>
        <w:t xml:space="preserve"> </w:t>
      </w:r>
      <w:r w:rsidRPr="008110F3">
        <w:rPr>
          <w:rStyle w:val="Blue"/>
        </w:rPr>
        <w:t>poste, numéro de téléphone, adresse de courriel</w:t>
      </w:r>
      <w:r w:rsidRPr="008110F3">
        <w:rPr>
          <w:szCs w:val="24"/>
        </w:rPr>
        <w:t>]</w:t>
      </w:r>
      <w:r w:rsidRPr="008110F3">
        <w:t>.</w:t>
      </w:r>
    </w:p>
    <w:p w14:paraId="261055ED" w14:textId="77777777" w:rsidR="0006787D" w:rsidRDefault="0083118E" w:rsidP="00912FDC">
      <w:pPr>
        <w:pStyle w:val="10Salutation"/>
        <w:spacing w:after="160"/>
      </w:pPr>
      <w:r w:rsidRPr="008110F3">
        <w:t>Veuillez agréer [</w:t>
      </w:r>
      <w:r w:rsidRPr="008110F3">
        <w:rPr>
          <w:color w:val="0000FF"/>
        </w:rPr>
        <w:t>Monsieur/Madame</w:t>
      </w:r>
      <w:r w:rsidRPr="008110F3">
        <w:t>]</w:t>
      </w:r>
      <w:r w:rsidRPr="008110F3">
        <w:rPr>
          <w:color w:val="0000FF"/>
        </w:rPr>
        <w:t xml:space="preserve">, </w:t>
      </w:r>
      <w:r w:rsidRPr="008110F3">
        <w:t>l</w:t>
      </w:r>
      <w:r w:rsidR="0006787D">
        <w:t>’</w:t>
      </w:r>
      <w:r w:rsidRPr="008110F3">
        <w:t>expression de mes sentiments distingués.</w:t>
      </w:r>
    </w:p>
    <w:p w14:paraId="705D8F1B" w14:textId="77777777" w:rsidR="0006787D" w:rsidRPr="0006787D" w:rsidRDefault="0006787D" w:rsidP="00AE47AF">
      <w:pPr>
        <w:pStyle w:val="10aEspacesignature"/>
        <w:keepNext w:val="0"/>
        <w:keepLines w:val="0"/>
      </w:pPr>
    </w:p>
    <w:p w14:paraId="430B60C8" w14:textId="7268865B" w:rsidR="0083118E" w:rsidRPr="008110F3" w:rsidRDefault="0083118E" w:rsidP="00715BC7">
      <w:pPr>
        <w:pStyle w:val="11Signature"/>
        <w:keepNext w:val="0"/>
        <w:spacing w:after="240"/>
      </w:pPr>
      <w:r w:rsidRPr="008110F3">
        <w:t>[</w:t>
      </w:r>
      <w:r w:rsidRPr="008110F3">
        <w:rPr>
          <w:color w:val="0000FF"/>
        </w:rPr>
        <w:t>Nom</w:t>
      </w:r>
      <w:r w:rsidRPr="008110F3">
        <w:t>]</w:t>
      </w:r>
      <w:r w:rsidR="0006787D">
        <w:br/>
      </w:r>
      <w:r w:rsidRPr="008110F3">
        <w:t>[</w:t>
      </w:r>
      <w:r w:rsidRPr="008110F3">
        <w:rPr>
          <w:rStyle w:val="Blue"/>
        </w:rPr>
        <w:t>T</w:t>
      </w:r>
      <w:r w:rsidRPr="008110F3">
        <w:rPr>
          <w:color w:val="0000FF"/>
        </w:rPr>
        <w:t>itre de l</w:t>
      </w:r>
      <w:r w:rsidR="0006787D">
        <w:rPr>
          <w:color w:val="0000FF"/>
        </w:rPr>
        <w:t>’</w:t>
      </w:r>
      <w:r w:rsidRPr="008110F3">
        <w:rPr>
          <w:color w:val="0000FF"/>
        </w:rPr>
        <w:t>administrateur général</w:t>
      </w:r>
      <w:r w:rsidRPr="008110F3">
        <w:t>]</w:t>
      </w:r>
    </w:p>
    <w:p w14:paraId="268CB57F" w14:textId="17FCC8D8" w:rsidR="0083118E" w:rsidRPr="008110F3" w:rsidRDefault="0083118E" w:rsidP="00715BC7">
      <w:pPr>
        <w:pStyle w:val="14cc"/>
        <w:spacing w:before="360"/>
      </w:pPr>
      <w:r w:rsidRPr="008110F3">
        <w:t>c.c.</w:t>
      </w:r>
      <w:r w:rsidRPr="008110F3">
        <w:tab/>
        <w:t>[</w:t>
      </w:r>
      <w:r w:rsidRPr="008110F3">
        <w:rPr>
          <w:rStyle w:val="Blue"/>
        </w:rPr>
        <w:t>Nom du responsable de la fonction d</w:t>
      </w:r>
      <w:r w:rsidR="0006787D">
        <w:rPr>
          <w:rStyle w:val="Blue"/>
        </w:rPr>
        <w:t>’</w:t>
      </w:r>
      <w:r w:rsidRPr="008110F3">
        <w:rPr>
          <w:rStyle w:val="Blue"/>
        </w:rPr>
        <w:t>audit interne</w:t>
      </w:r>
      <w:r w:rsidRPr="008110F3">
        <w:t>], [</w:t>
      </w:r>
      <w:r w:rsidRPr="008110F3">
        <w:rPr>
          <w:rStyle w:val="Blue"/>
        </w:rPr>
        <w:t>titre</w:t>
      </w:r>
      <w:r w:rsidRPr="008110F3">
        <w:t>]</w:t>
      </w:r>
    </w:p>
    <w:p w14:paraId="2BB9400C" w14:textId="6FC93BDC" w:rsidR="00F646AD" w:rsidRPr="0083118E" w:rsidRDefault="0083118E" w:rsidP="00F646AD">
      <w:pPr>
        <w:pStyle w:val="14cc"/>
      </w:pPr>
      <w:r w:rsidRPr="008110F3">
        <w:tab/>
      </w:r>
      <w:r w:rsidRPr="008110F3">
        <w:rPr>
          <w:rStyle w:val="Blue"/>
          <w:i/>
        </w:rPr>
        <w:t>Note</w:t>
      </w:r>
      <w:r w:rsidR="0006787D">
        <w:rPr>
          <w:rStyle w:val="Blue"/>
          <w:i/>
        </w:rPr>
        <w:t xml:space="preserve"> : </w:t>
      </w:r>
      <w:r w:rsidRPr="008110F3">
        <w:rPr>
          <w:rStyle w:val="Blue"/>
          <w:i/>
        </w:rPr>
        <w:t>Si le directeur principal responsable de l</w:t>
      </w:r>
      <w:r w:rsidR="0006787D">
        <w:rPr>
          <w:rStyle w:val="Blue"/>
          <w:i/>
        </w:rPr>
        <w:t>’</w:t>
      </w:r>
      <w:r w:rsidRPr="008110F3">
        <w:rPr>
          <w:rStyle w:val="Blue"/>
          <w:i/>
        </w:rPr>
        <w:t>audit est différent du directeur principal responsable de l</w:t>
      </w:r>
      <w:r w:rsidR="0006787D">
        <w:rPr>
          <w:rStyle w:val="Blue"/>
          <w:i/>
        </w:rPr>
        <w:t>’</w:t>
      </w:r>
      <w:r w:rsidRPr="008110F3">
        <w:rPr>
          <w:rStyle w:val="Blue"/>
          <w:i/>
        </w:rPr>
        <w:t>entité,</w:t>
      </w:r>
      <w:r w:rsidRPr="008110F3">
        <w:t xml:space="preserve"> [</w:t>
      </w:r>
      <w:r w:rsidRPr="008110F3">
        <w:rPr>
          <w:rStyle w:val="Blue"/>
        </w:rPr>
        <w:t>Nom</w:t>
      </w:r>
      <w:r w:rsidRPr="008110F3">
        <w:t xml:space="preserve">], </w:t>
      </w:r>
      <w:r w:rsidR="008B0955">
        <w:rPr>
          <w:szCs w:val="24"/>
        </w:rPr>
        <w:t>[</w:t>
      </w:r>
      <w:r w:rsidR="008B0955" w:rsidRPr="008C0269">
        <w:rPr>
          <w:color w:val="0000FF"/>
          <w:szCs w:val="24"/>
        </w:rPr>
        <w:t>Directeur principal</w:t>
      </w:r>
      <w:r w:rsidR="006122DA">
        <w:rPr>
          <w:color w:val="0000FF"/>
          <w:szCs w:val="24"/>
        </w:rPr>
        <w:t> </w:t>
      </w:r>
      <w:r w:rsidR="008B0955" w:rsidRPr="008C0269">
        <w:rPr>
          <w:color w:val="0000FF"/>
          <w:szCs w:val="24"/>
        </w:rPr>
        <w:t>/</w:t>
      </w:r>
      <w:r w:rsidR="006122DA">
        <w:rPr>
          <w:color w:val="0000FF"/>
          <w:szCs w:val="24"/>
        </w:rPr>
        <w:t xml:space="preserve"> </w:t>
      </w:r>
      <w:r w:rsidR="008B0955" w:rsidRPr="008C0269">
        <w:rPr>
          <w:color w:val="0000FF"/>
          <w:szCs w:val="24"/>
        </w:rPr>
        <w:t>Directrice principale</w:t>
      </w:r>
      <w:r w:rsidR="008B0955">
        <w:rPr>
          <w:szCs w:val="24"/>
        </w:rPr>
        <w:t>]</w:t>
      </w:r>
      <w:r w:rsidR="008B0955" w:rsidRPr="007E3B27">
        <w:rPr>
          <w:szCs w:val="24"/>
        </w:rPr>
        <w:t xml:space="preserve"> </w:t>
      </w:r>
      <w:r w:rsidRPr="008110F3">
        <w:t xml:space="preserve">(responsable </w:t>
      </w:r>
      <w:r w:rsidR="00295609">
        <w:rPr>
          <w:szCs w:val="24"/>
        </w:rPr>
        <w:t>[</w:t>
      </w:r>
      <w:r w:rsidR="00295609" w:rsidRPr="006B2238">
        <w:rPr>
          <w:color w:val="0000FF"/>
          <w:szCs w:val="24"/>
        </w:rPr>
        <w:t>du / de la</w:t>
      </w:r>
      <w:r w:rsidR="00295609">
        <w:rPr>
          <w:szCs w:val="24"/>
        </w:rPr>
        <w:t>]</w:t>
      </w:r>
      <w:r w:rsidR="00295609" w:rsidRPr="008110F3">
        <w:t xml:space="preserve"> </w:t>
      </w:r>
      <w:r w:rsidR="00526473" w:rsidRPr="008110F3">
        <w:t>[</w:t>
      </w:r>
      <w:r w:rsidR="00526473" w:rsidRPr="008110F3">
        <w:rPr>
          <w:color w:val="0000FF"/>
        </w:rPr>
        <w:t>nom de l</w:t>
      </w:r>
      <w:r w:rsidR="0006787D">
        <w:rPr>
          <w:color w:val="0000FF"/>
        </w:rPr>
        <w:t>’</w:t>
      </w:r>
      <w:r w:rsidR="00526473" w:rsidRPr="008110F3">
        <w:rPr>
          <w:color w:val="0000FF"/>
        </w:rPr>
        <w:t>entité</w:t>
      </w:r>
      <w:r w:rsidR="00526473" w:rsidRPr="000E77D5">
        <w:t>]</w:t>
      </w:r>
      <w:r w:rsidR="001B12D9">
        <w:t>)</w:t>
      </w:r>
    </w:p>
    <w:sectPr w:rsidR="00F646AD" w:rsidRPr="0083118E" w:rsidSect="007F0AE4">
      <w:headerReference w:type="default" r:id="rId11"/>
      <w:footerReference w:type="default" r:id="rId12"/>
      <w:headerReference w:type="first" r:id="rId13"/>
      <w:pgSz w:w="12240" w:h="15840" w:code="1"/>
      <w:pgMar w:top="1440" w:right="1440" w:bottom="72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58A8" w14:textId="77777777" w:rsidR="00F45E73" w:rsidRDefault="00F45E73">
      <w:r>
        <w:separator/>
      </w:r>
    </w:p>
  </w:endnote>
  <w:endnote w:type="continuationSeparator" w:id="0">
    <w:p w14:paraId="4083AC11" w14:textId="77777777" w:rsidR="00F45E73" w:rsidRDefault="00F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A00C" w14:textId="77777777"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0CFC" w14:textId="77777777" w:rsidR="00F45E73" w:rsidRDefault="00F45E73">
      <w:r>
        <w:separator/>
      </w:r>
    </w:p>
  </w:footnote>
  <w:footnote w:type="continuationSeparator" w:id="0">
    <w:p w14:paraId="59F18452" w14:textId="77777777" w:rsidR="00F45E73" w:rsidRDefault="00F4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2D11" w14:textId="77777777" w:rsidR="0083118E" w:rsidRDefault="0083118E"/>
  <w:p w14:paraId="2853E5AE" w14:textId="77777777" w:rsidR="0083118E" w:rsidRDefault="0083118E"/>
  <w:p w14:paraId="359F0B78" w14:textId="77777777" w:rsidR="0083118E" w:rsidRDefault="0083118E"/>
  <w:p w14:paraId="3187CA78" w14:textId="77777777" w:rsidR="0083118E" w:rsidRDefault="008311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791" w14:textId="77777777" w:rsidR="0083118E" w:rsidRDefault="0083118E" w:rsidP="00ED649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15BC7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823D" w14:textId="36D46516" w:rsidR="009E6EC6" w:rsidRDefault="00641850" w:rsidP="009E6EC6">
    <w:pPr>
      <w:pStyle w:val="Header"/>
      <w:tabs>
        <w:tab w:val="clear" w:pos="4320"/>
        <w:tab w:val="clear" w:pos="8640"/>
      </w:tabs>
      <w:spacing w:before="480" w:after="24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-1865364300"/>
        <w:placeholder>
          <w:docPart w:val="AC551A0D7BAF423B911BD63BBD6A358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  <w:listItem w:displayText="CONFIDENTIAL" w:value="CONFIDENTIAL"/>
          <w:listItem w:displayText="CONFIDENTIEL" w:value="CONFIDENTIEL"/>
        </w:dropDownList>
      </w:sdtPr>
      <w:sdtEndPr>
        <w:rPr>
          <w:b w:val="0"/>
        </w:rPr>
      </w:sdtEndPr>
      <w:sdtContent>
        <w:r w:rsidR="000F3E61" w:rsidRPr="0052152B">
          <w:rPr>
            <w:rFonts w:cs="Arial"/>
            <w:b/>
          </w:rPr>
          <w:t>PROTÉGÉ A (lorsque rempli)</w:t>
        </w:r>
      </w:sdtContent>
    </w:sdt>
    <w:r w:rsidR="009E6EC6"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7CC42476" wp14:editId="0BB7C9BE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2E28" w14:textId="77777777"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F646AD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41F2" w14:textId="77777777" w:rsidR="00F56DB3" w:rsidRDefault="00F56DB3" w:rsidP="00A356C0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43856468">
    <w:abstractNumId w:val="11"/>
  </w:num>
  <w:num w:numId="2" w16cid:durableId="482161313">
    <w:abstractNumId w:val="16"/>
  </w:num>
  <w:num w:numId="3" w16cid:durableId="1721320410">
    <w:abstractNumId w:val="19"/>
  </w:num>
  <w:num w:numId="4" w16cid:durableId="1394619229">
    <w:abstractNumId w:val="14"/>
  </w:num>
  <w:num w:numId="5" w16cid:durableId="1241673167">
    <w:abstractNumId w:val="15"/>
  </w:num>
  <w:num w:numId="6" w16cid:durableId="695085404">
    <w:abstractNumId w:val="20"/>
  </w:num>
  <w:num w:numId="7" w16cid:durableId="717049204">
    <w:abstractNumId w:val="26"/>
  </w:num>
  <w:num w:numId="8" w16cid:durableId="1262834266">
    <w:abstractNumId w:val="17"/>
  </w:num>
  <w:num w:numId="9" w16cid:durableId="1476484480">
    <w:abstractNumId w:val="18"/>
  </w:num>
  <w:num w:numId="10" w16cid:durableId="1172525962">
    <w:abstractNumId w:val="25"/>
  </w:num>
  <w:num w:numId="11" w16cid:durableId="1152790716">
    <w:abstractNumId w:val="10"/>
  </w:num>
  <w:num w:numId="12" w16cid:durableId="1455320391">
    <w:abstractNumId w:val="21"/>
  </w:num>
  <w:num w:numId="13" w16cid:durableId="1363901283">
    <w:abstractNumId w:val="23"/>
  </w:num>
  <w:num w:numId="14" w16cid:durableId="1549294259">
    <w:abstractNumId w:val="12"/>
  </w:num>
  <w:num w:numId="15" w16cid:durableId="1792362858">
    <w:abstractNumId w:val="13"/>
  </w:num>
  <w:num w:numId="16" w16cid:durableId="663630038">
    <w:abstractNumId w:val="22"/>
  </w:num>
  <w:num w:numId="17" w16cid:durableId="1522165578">
    <w:abstractNumId w:val="9"/>
  </w:num>
  <w:num w:numId="18" w16cid:durableId="1995332443">
    <w:abstractNumId w:val="7"/>
  </w:num>
  <w:num w:numId="19" w16cid:durableId="2127314131">
    <w:abstractNumId w:val="6"/>
  </w:num>
  <w:num w:numId="20" w16cid:durableId="851995713">
    <w:abstractNumId w:val="5"/>
  </w:num>
  <w:num w:numId="21" w16cid:durableId="817262646">
    <w:abstractNumId w:val="4"/>
  </w:num>
  <w:num w:numId="22" w16cid:durableId="1333335537">
    <w:abstractNumId w:val="8"/>
  </w:num>
  <w:num w:numId="23" w16cid:durableId="1488277432">
    <w:abstractNumId w:val="3"/>
  </w:num>
  <w:num w:numId="24" w16cid:durableId="1020935153">
    <w:abstractNumId w:val="2"/>
  </w:num>
  <w:num w:numId="25" w16cid:durableId="839664075">
    <w:abstractNumId w:val="1"/>
  </w:num>
  <w:num w:numId="26" w16cid:durableId="332802171">
    <w:abstractNumId w:val="0"/>
  </w:num>
  <w:num w:numId="27" w16cid:durableId="69396297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C0"/>
    <w:rsid w:val="00004630"/>
    <w:rsid w:val="00005849"/>
    <w:rsid w:val="00005E9C"/>
    <w:rsid w:val="0001443F"/>
    <w:rsid w:val="00040FB6"/>
    <w:rsid w:val="00046B7E"/>
    <w:rsid w:val="00064AE4"/>
    <w:rsid w:val="00064D94"/>
    <w:rsid w:val="00066310"/>
    <w:rsid w:val="0006652D"/>
    <w:rsid w:val="0006787D"/>
    <w:rsid w:val="00071949"/>
    <w:rsid w:val="00071E2F"/>
    <w:rsid w:val="0007616A"/>
    <w:rsid w:val="0007733A"/>
    <w:rsid w:val="00090559"/>
    <w:rsid w:val="0009203E"/>
    <w:rsid w:val="00093A81"/>
    <w:rsid w:val="000A063D"/>
    <w:rsid w:val="000A750E"/>
    <w:rsid w:val="000C43AA"/>
    <w:rsid w:val="000C5DCF"/>
    <w:rsid w:val="000C6AAD"/>
    <w:rsid w:val="000E3F10"/>
    <w:rsid w:val="000E5FF9"/>
    <w:rsid w:val="000E77D5"/>
    <w:rsid w:val="000F3E61"/>
    <w:rsid w:val="000F6C82"/>
    <w:rsid w:val="00105CFE"/>
    <w:rsid w:val="00134F4E"/>
    <w:rsid w:val="0014232C"/>
    <w:rsid w:val="0016008F"/>
    <w:rsid w:val="001633A8"/>
    <w:rsid w:val="0017787D"/>
    <w:rsid w:val="00186642"/>
    <w:rsid w:val="001B12D9"/>
    <w:rsid w:val="001B7418"/>
    <w:rsid w:val="001C5FB9"/>
    <w:rsid w:val="001D4A0B"/>
    <w:rsid w:val="001E210C"/>
    <w:rsid w:val="001E3945"/>
    <w:rsid w:val="001F3CFB"/>
    <w:rsid w:val="001F46E5"/>
    <w:rsid w:val="001F7F9C"/>
    <w:rsid w:val="002004D9"/>
    <w:rsid w:val="002032F9"/>
    <w:rsid w:val="002113FE"/>
    <w:rsid w:val="00215907"/>
    <w:rsid w:val="00217E20"/>
    <w:rsid w:val="00226EEA"/>
    <w:rsid w:val="00227012"/>
    <w:rsid w:val="00230937"/>
    <w:rsid w:val="002441CE"/>
    <w:rsid w:val="002521C9"/>
    <w:rsid w:val="0025421E"/>
    <w:rsid w:val="002605BD"/>
    <w:rsid w:val="00265DF8"/>
    <w:rsid w:val="00266F64"/>
    <w:rsid w:val="0027071C"/>
    <w:rsid w:val="00270B8E"/>
    <w:rsid w:val="00273525"/>
    <w:rsid w:val="00295609"/>
    <w:rsid w:val="002A4366"/>
    <w:rsid w:val="002B5DDD"/>
    <w:rsid w:val="002E5002"/>
    <w:rsid w:val="0033020D"/>
    <w:rsid w:val="00333C31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E4F97"/>
    <w:rsid w:val="003F1A58"/>
    <w:rsid w:val="003F393B"/>
    <w:rsid w:val="00402083"/>
    <w:rsid w:val="004127C2"/>
    <w:rsid w:val="00433754"/>
    <w:rsid w:val="004341F5"/>
    <w:rsid w:val="00443451"/>
    <w:rsid w:val="00444F5B"/>
    <w:rsid w:val="00457B78"/>
    <w:rsid w:val="0048274D"/>
    <w:rsid w:val="0048360C"/>
    <w:rsid w:val="00487832"/>
    <w:rsid w:val="00492CAB"/>
    <w:rsid w:val="00495CD7"/>
    <w:rsid w:val="004A5380"/>
    <w:rsid w:val="004B013A"/>
    <w:rsid w:val="004B1161"/>
    <w:rsid w:val="004B35E1"/>
    <w:rsid w:val="004C3985"/>
    <w:rsid w:val="004E110C"/>
    <w:rsid w:val="004E3579"/>
    <w:rsid w:val="004E4C62"/>
    <w:rsid w:val="005102E0"/>
    <w:rsid w:val="0051217C"/>
    <w:rsid w:val="00520E09"/>
    <w:rsid w:val="00526473"/>
    <w:rsid w:val="00531BB8"/>
    <w:rsid w:val="00555839"/>
    <w:rsid w:val="0055681E"/>
    <w:rsid w:val="00570A92"/>
    <w:rsid w:val="005A57F5"/>
    <w:rsid w:val="005A7F8F"/>
    <w:rsid w:val="005B51DA"/>
    <w:rsid w:val="005D0A6A"/>
    <w:rsid w:val="005D3E4F"/>
    <w:rsid w:val="005E308C"/>
    <w:rsid w:val="005F0A32"/>
    <w:rsid w:val="005F246D"/>
    <w:rsid w:val="005F5F01"/>
    <w:rsid w:val="005F7BB6"/>
    <w:rsid w:val="00604786"/>
    <w:rsid w:val="006122DA"/>
    <w:rsid w:val="00621055"/>
    <w:rsid w:val="00630038"/>
    <w:rsid w:val="006402D0"/>
    <w:rsid w:val="0064166B"/>
    <w:rsid w:val="00641850"/>
    <w:rsid w:val="00642809"/>
    <w:rsid w:val="0064479A"/>
    <w:rsid w:val="00663052"/>
    <w:rsid w:val="00680B7A"/>
    <w:rsid w:val="00681311"/>
    <w:rsid w:val="00683B4D"/>
    <w:rsid w:val="0069090A"/>
    <w:rsid w:val="0069540C"/>
    <w:rsid w:val="006B10E8"/>
    <w:rsid w:val="006B5D56"/>
    <w:rsid w:val="006B7901"/>
    <w:rsid w:val="006C0931"/>
    <w:rsid w:val="006C5B19"/>
    <w:rsid w:val="006E3BBC"/>
    <w:rsid w:val="006F0DFE"/>
    <w:rsid w:val="007004E9"/>
    <w:rsid w:val="00703C27"/>
    <w:rsid w:val="0071174B"/>
    <w:rsid w:val="00715BC7"/>
    <w:rsid w:val="00717C81"/>
    <w:rsid w:val="00721C25"/>
    <w:rsid w:val="00722CED"/>
    <w:rsid w:val="00724609"/>
    <w:rsid w:val="0073262A"/>
    <w:rsid w:val="00734DFE"/>
    <w:rsid w:val="00745C42"/>
    <w:rsid w:val="007505ED"/>
    <w:rsid w:val="00750A0F"/>
    <w:rsid w:val="0075312E"/>
    <w:rsid w:val="0078394C"/>
    <w:rsid w:val="00793620"/>
    <w:rsid w:val="007A2577"/>
    <w:rsid w:val="007A33EB"/>
    <w:rsid w:val="007A6CEE"/>
    <w:rsid w:val="007B2F1F"/>
    <w:rsid w:val="007B402D"/>
    <w:rsid w:val="007C40B2"/>
    <w:rsid w:val="007D0789"/>
    <w:rsid w:val="007D714F"/>
    <w:rsid w:val="007D771A"/>
    <w:rsid w:val="007E11A1"/>
    <w:rsid w:val="007E3040"/>
    <w:rsid w:val="007E4D0C"/>
    <w:rsid w:val="007F0AE4"/>
    <w:rsid w:val="007F38E5"/>
    <w:rsid w:val="0080092C"/>
    <w:rsid w:val="00804160"/>
    <w:rsid w:val="00805447"/>
    <w:rsid w:val="008110F3"/>
    <w:rsid w:val="0081679D"/>
    <w:rsid w:val="00816A4A"/>
    <w:rsid w:val="00817AE8"/>
    <w:rsid w:val="00821FCA"/>
    <w:rsid w:val="0083118E"/>
    <w:rsid w:val="0084747D"/>
    <w:rsid w:val="00867F43"/>
    <w:rsid w:val="00880AC7"/>
    <w:rsid w:val="008833B6"/>
    <w:rsid w:val="00883FC4"/>
    <w:rsid w:val="0088405C"/>
    <w:rsid w:val="008965EC"/>
    <w:rsid w:val="008A5D48"/>
    <w:rsid w:val="008B0955"/>
    <w:rsid w:val="008C2445"/>
    <w:rsid w:val="008C2D9A"/>
    <w:rsid w:val="008C5F75"/>
    <w:rsid w:val="008C6C71"/>
    <w:rsid w:val="008C7102"/>
    <w:rsid w:val="008D61C0"/>
    <w:rsid w:val="008E776A"/>
    <w:rsid w:val="009068B5"/>
    <w:rsid w:val="00912CE1"/>
    <w:rsid w:val="00912FDC"/>
    <w:rsid w:val="0092155C"/>
    <w:rsid w:val="00927FB4"/>
    <w:rsid w:val="00930EF6"/>
    <w:rsid w:val="009500C7"/>
    <w:rsid w:val="009633DC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D0F95"/>
    <w:rsid w:val="009E6EC6"/>
    <w:rsid w:val="009F0569"/>
    <w:rsid w:val="00A04779"/>
    <w:rsid w:val="00A055FC"/>
    <w:rsid w:val="00A1306C"/>
    <w:rsid w:val="00A144F5"/>
    <w:rsid w:val="00A15CD3"/>
    <w:rsid w:val="00A3375E"/>
    <w:rsid w:val="00A356C0"/>
    <w:rsid w:val="00A37D41"/>
    <w:rsid w:val="00A55B24"/>
    <w:rsid w:val="00A62240"/>
    <w:rsid w:val="00A64D97"/>
    <w:rsid w:val="00A65C0D"/>
    <w:rsid w:val="00A674C4"/>
    <w:rsid w:val="00A80C7C"/>
    <w:rsid w:val="00AC33FB"/>
    <w:rsid w:val="00AD1F0D"/>
    <w:rsid w:val="00AD5082"/>
    <w:rsid w:val="00AE47AF"/>
    <w:rsid w:val="00AE5575"/>
    <w:rsid w:val="00AF609D"/>
    <w:rsid w:val="00B1631D"/>
    <w:rsid w:val="00B16998"/>
    <w:rsid w:val="00B228C5"/>
    <w:rsid w:val="00B27EFA"/>
    <w:rsid w:val="00B30716"/>
    <w:rsid w:val="00B5129B"/>
    <w:rsid w:val="00B5401E"/>
    <w:rsid w:val="00B57535"/>
    <w:rsid w:val="00B67B0B"/>
    <w:rsid w:val="00B82D0F"/>
    <w:rsid w:val="00B92FD7"/>
    <w:rsid w:val="00B96E90"/>
    <w:rsid w:val="00BA4868"/>
    <w:rsid w:val="00BB2289"/>
    <w:rsid w:val="00BB360F"/>
    <w:rsid w:val="00BD1F30"/>
    <w:rsid w:val="00BD42D4"/>
    <w:rsid w:val="00BD4744"/>
    <w:rsid w:val="00BE4EBA"/>
    <w:rsid w:val="00BF2CCB"/>
    <w:rsid w:val="00C06436"/>
    <w:rsid w:val="00C1066C"/>
    <w:rsid w:val="00C26361"/>
    <w:rsid w:val="00C30EAB"/>
    <w:rsid w:val="00C51888"/>
    <w:rsid w:val="00C71666"/>
    <w:rsid w:val="00C8286A"/>
    <w:rsid w:val="00C90EFC"/>
    <w:rsid w:val="00C93780"/>
    <w:rsid w:val="00C93A38"/>
    <w:rsid w:val="00CA11D9"/>
    <w:rsid w:val="00CA1EC3"/>
    <w:rsid w:val="00CB6CE5"/>
    <w:rsid w:val="00CE047A"/>
    <w:rsid w:val="00CF2C72"/>
    <w:rsid w:val="00CF2FC3"/>
    <w:rsid w:val="00CF448C"/>
    <w:rsid w:val="00CF5986"/>
    <w:rsid w:val="00CF7144"/>
    <w:rsid w:val="00D01CC9"/>
    <w:rsid w:val="00D03C0B"/>
    <w:rsid w:val="00D11FB9"/>
    <w:rsid w:val="00D27896"/>
    <w:rsid w:val="00D44691"/>
    <w:rsid w:val="00D55CBE"/>
    <w:rsid w:val="00D56821"/>
    <w:rsid w:val="00D71DEF"/>
    <w:rsid w:val="00D721D4"/>
    <w:rsid w:val="00D872E5"/>
    <w:rsid w:val="00DA089C"/>
    <w:rsid w:val="00DC3090"/>
    <w:rsid w:val="00DC45AE"/>
    <w:rsid w:val="00DD4C58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6B40"/>
    <w:rsid w:val="00E97DF2"/>
    <w:rsid w:val="00EA42EF"/>
    <w:rsid w:val="00EA4E65"/>
    <w:rsid w:val="00EA7F81"/>
    <w:rsid w:val="00EE0C2A"/>
    <w:rsid w:val="00EE3DAA"/>
    <w:rsid w:val="00F01E6E"/>
    <w:rsid w:val="00F02626"/>
    <w:rsid w:val="00F45E73"/>
    <w:rsid w:val="00F50AC3"/>
    <w:rsid w:val="00F5595F"/>
    <w:rsid w:val="00F56DB3"/>
    <w:rsid w:val="00F621A3"/>
    <w:rsid w:val="00F625DC"/>
    <w:rsid w:val="00F646AD"/>
    <w:rsid w:val="00F76127"/>
    <w:rsid w:val="00F76E9A"/>
    <w:rsid w:val="00F86FCA"/>
    <w:rsid w:val="00F9121B"/>
    <w:rsid w:val="00F92305"/>
    <w:rsid w:val="00FA678E"/>
    <w:rsid w:val="00FB54D0"/>
    <w:rsid w:val="00FC631A"/>
    <w:rsid w:val="00FC7DC3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57653DFD"/>
  <w15:docId w15:val="{25F07787-FD68-42F2-A78B-CC615629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character" w:styleId="Hyperlink">
    <w:name w:val="Hyperlink"/>
    <w:basedOn w:val="DefaultParagraphFont"/>
    <w:rsid w:val="0083118E"/>
    <w:rPr>
      <w:color w:val="0000FF"/>
      <w:u w:val="single"/>
    </w:rPr>
  </w:style>
  <w:style w:type="character" w:styleId="CommentReference">
    <w:name w:val="annotation reference"/>
    <w:basedOn w:val="DefaultParagraphFont"/>
    <w:rsid w:val="00492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C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2C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2CA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49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C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cmsprd.oag-bvg.gc.ca/intranet/performance-audits/guidance/Protocole_entente_acces_BVG_f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551A0D7BAF423B911BD63BBD6A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E927-64FD-4938-A1A0-61B6EA4B8F59}"/>
      </w:docPartPr>
      <w:docPartBody>
        <w:p w:rsidR="00C27DB5" w:rsidRDefault="00CE281E" w:rsidP="00CE281E">
          <w:pPr>
            <w:pStyle w:val="AC551A0D7BAF423B911BD63BBD6A358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E"/>
    <w:rsid w:val="00C27DB5"/>
    <w:rsid w:val="00C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81E"/>
    <w:rPr>
      <w:color w:val="808080"/>
    </w:rPr>
  </w:style>
  <w:style w:type="paragraph" w:customStyle="1" w:styleId="AC551A0D7BAF423B911BD63BBD6A3589">
    <w:name w:val="AC551A0D7BAF423B911BD63BBD6A3589"/>
    <w:rsid w:val="00CE2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250</TotalTime>
  <Pages>4</Pages>
  <Words>1376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d’avis au sujet de l’audit et du secret professionnel de l’avocat (pour les audits de performance)</vt:lpstr>
      <vt:lpstr>Lettre d’avis au sujet de l’audit et du secret professionnel de l’avocat (pour les audits de performance)</vt:lpstr>
    </vt:vector>
  </TitlesOfParts>
  <Company>OAG-BVG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d’avis au sujet de l’audit et du secret professionnel de l’avocat (pour les audits de performance)</dc:title>
  <dc:subject>Lettre d’avis au sujet de l’audit et du secret professionnel de l’avocat (pour les audits de performance)</dc:subject>
  <dc:creator>OAG-BVG</dc:creator>
  <dc:description>Mise en page par Éditique/Desktop Publishing</dc:description>
  <cp:lastModifiedBy>Hussey, Anita</cp:lastModifiedBy>
  <cp:revision>46</cp:revision>
  <cp:lastPrinted>2009-03-30T13:56:00Z</cp:lastPrinted>
  <dcterms:created xsi:type="dcterms:W3CDTF">2017-09-06T15:19:00Z</dcterms:created>
  <dcterms:modified xsi:type="dcterms:W3CDTF">2024-05-09T19:27:00Z</dcterms:modified>
  <cp:category>Modèle 15678</cp:category>
  <cp:contentStatus/>
</cp:coreProperties>
</file>