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2D759A" w14:textId="730D916B" w:rsidR="00651C16" w:rsidRDefault="004E600F" w:rsidP="002B7431">
      <w:pPr>
        <w:pStyle w:val="Cover1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02AB0" wp14:editId="77E3BE1A">
                <wp:simplePos x="0" y="0"/>
                <wp:positionH relativeFrom="column">
                  <wp:posOffset>-212863</wp:posOffset>
                </wp:positionH>
                <wp:positionV relativeFrom="paragraph">
                  <wp:posOffset>6992620</wp:posOffset>
                </wp:positionV>
                <wp:extent cx="2095500" cy="600075"/>
                <wp:effectExtent l="0" t="0" r="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6000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BA95F44" w14:textId="77777777" w:rsidR="004E600F" w:rsidRPr="000A2004" w:rsidRDefault="004E600F" w:rsidP="004E600F">
                            <w:pPr>
                              <w:tabs>
                                <w:tab w:val="left" w:pos="5860"/>
                              </w:tabs>
                              <w:ind w:right="-72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Study Report</w:t>
                            </w:r>
                            <w:r w:rsidR="002C7131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Template</w:t>
                            </w:r>
                          </w:p>
                          <w:p w14:paraId="4BB87591" w14:textId="55356F6E" w:rsidR="004E600F" w:rsidRPr="000A2004" w:rsidRDefault="007A0647" w:rsidP="004E600F">
                            <w:pPr>
                              <w:ind w:right="-72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7A0647">
                              <w:rPr>
                                <w:rFonts w:cs="Arial"/>
                                <w:sz w:val="16"/>
                                <w:szCs w:val="16"/>
                              </w:rPr>
                              <w:t>Dec</w:t>
                            </w:r>
                            <w:r w:rsidR="003E4439">
                              <w:rPr>
                                <w:rFonts w:cs="Arial"/>
                                <w:sz w:val="16"/>
                                <w:szCs w:val="16"/>
                              </w:rPr>
                              <w:t>-2022</w:t>
                            </w:r>
                          </w:p>
                          <w:p w14:paraId="7E83088C" w14:textId="153B10E8" w:rsidR="004E600F" w:rsidRPr="000A2004" w:rsidRDefault="004E600F" w:rsidP="004E600F">
                            <w:pPr>
                              <w:ind w:right="-72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0A2004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Template Owner: </w:t>
                            </w:r>
                            <w:r w:rsidR="00497035">
                              <w:rPr>
                                <w:rFonts w:cs="Arial"/>
                                <w:sz w:val="16"/>
                                <w:szCs w:val="16"/>
                              </w:rPr>
                              <w:t>Audit Services</w:t>
                            </w:r>
                          </w:p>
                          <w:p w14:paraId="03EBF101" w14:textId="02877485" w:rsidR="004E600F" w:rsidRPr="000A2004" w:rsidRDefault="004E600F" w:rsidP="004E600F">
                            <w:pPr>
                              <w:ind w:right="-72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0A2004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Maintained by: </w:t>
                            </w:r>
                            <w:r w:rsidR="00497035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Design and </w:t>
                            </w:r>
                            <w:r w:rsidRPr="000A2004">
                              <w:rPr>
                                <w:rFonts w:cs="Arial"/>
                                <w:sz w:val="16"/>
                                <w:szCs w:val="16"/>
                              </w:rPr>
                              <w:t>Publishing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02AB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6.75pt;margin-top:550.6pt;width:16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" fillcolor="#f2f2f2" stroked="f" strokeweight=".5pt">
                <v:path arrowok="t"/>
                <v:textbox>
                  <w:txbxContent>
                    <w:p w14:paraId="1BA95F44" w14:textId="77777777" w:rsidR="004E600F" w:rsidRPr="000A2004" w:rsidRDefault="004E600F" w:rsidP="004E600F">
                      <w:pPr>
                        <w:tabs>
                          <w:tab w:val="left" w:pos="5860"/>
                        </w:tabs>
                        <w:ind w:right="-720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Study Report</w:t>
                      </w:r>
                      <w:r w:rsidR="002C7131">
                        <w:rPr>
                          <w:rFonts w:cs="Arial"/>
                          <w:sz w:val="16"/>
                          <w:szCs w:val="16"/>
                        </w:rPr>
                        <w:t xml:space="preserve"> Template</w:t>
                      </w:r>
                    </w:p>
                    <w:p w14:paraId="4BB87591" w14:textId="55356F6E" w:rsidR="004E600F" w:rsidRPr="000A2004" w:rsidRDefault="007A0647" w:rsidP="004E600F">
                      <w:pPr>
                        <w:ind w:right="-720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7A0647">
                        <w:rPr>
                          <w:rFonts w:cs="Arial"/>
                          <w:sz w:val="16"/>
                          <w:szCs w:val="16"/>
                        </w:rPr>
                        <w:t>Dec</w:t>
                      </w:r>
                      <w:r w:rsidR="003E4439">
                        <w:rPr>
                          <w:rFonts w:cs="Arial"/>
                          <w:sz w:val="16"/>
                          <w:szCs w:val="16"/>
                        </w:rPr>
                        <w:t>-2022</w:t>
                      </w:r>
                    </w:p>
                    <w:p w14:paraId="7E83088C" w14:textId="153B10E8" w:rsidR="004E600F" w:rsidRPr="000A2004" w:rsidRDefault="004E600F" w:rsidP="004E600F">
                      <w:pPr>
                        <w:ind w:right="-720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0A2004">
                        <w:rPr>
                          <w:rFonts w:cs="Arial"/>
                          <w:sz w:val="16"/>
                          <w:szCs w:val="16"/>
                        </w:rPr>
                        <w:t xml:space="preserve">Template Owner: </w:t>
                      </w:r>
                      <w:r w:rsidR="00497035">
                        <w:rPr>
                          <w:rFonts w:cs="Arial"/>
                          <w:sz w:val="16"/>
                          <w:szCs w:val="16"/>
                        </w:rPr>
                        <w:t>Audit Services</w:t>
                      </w:r>
                    </w:p>
                    <w:p w14:paraId="03EBF101" w14:textId="02877485" w:rsidR="004E600F" w:rsidRPr="000A2004" w:rsidRDefault="004E600F" w:rsidP="004E600F">
                      <w:pPr>
                        <w:ind w:right="-720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0A2004">
                        <w:rPr>
                          <w:rFonts w:cs="Arial"/>
                          <w:sz w:val="16"/>
                          <w:szCs w:val="16"/>
                        </w:rPr>
                        <w:t xml:space="preserve">Maintained by: </w:t>
                      </w:r>
                      <w:r w:rsidR="00497035">
                        <w:rPr>
                          <w:rFonts w:cs="Arial"/>
                          <w:sz w:val="16"/>
                          <w:szCs w:val="16"/>
                        </w:rPr>
                        <w:t xml:space="preserve">Design and </w:t>
                      </w:r>
                      <w:r w:rsidRPr="000A2004">
                        <w:rPr>
                          <w:rFonts w:cs="Arial"/>
                          <w:sz w:val="16"/>
                          <w:szCs w:val="16"/>
                        </w:rPr>
                        <w:t>Publishing</w:t>
                      </w:r>
                    </w:p>
                  </w:txbxContent>
                </v:textbox>
              </v:shape>
            </w:pict>
          </mc:Fallback>
        </mc:AlternateContent>
      </w:r>
      <w:r w:rsidR="00DC48CA">
        <w:t xml:space="preserve">Study of </w:t>
      </w:r>
      <w:r w:rsidR="001B7A51" w:rsidRPr="00821B83">
        <w:rPr>
          <w:szCs w:val="40"/>
        </w:rPr>
        <w:t>[</w:t>
      </w:r>
      <w:r w:rsidR="001B7A51" w:rsidRPr="00AD6ACF">
        <w:rPr>
          <w:color w:val="0000FF"/>
          <w:spacing w:val="-10"/>
          <w:kern w:val="28"/>
          <w:szCs w:val="40"/>
        </w:rPr>
        <w:t>insert text</w:t>
      </w:r>
      <w:r w:rsidR="001B7A51" w:rsidRPr="00821B83">
        <w:rPr>
          <w:szCs w:val="40"/>
        </w:rPr>
        <w:t>]</w:t>
      </w:r>
      <w:r w:rsidR="001B7A51" w:rsidRPr="00821B83" w:rsidDel="00BF5A41">
        <w:rPr>
          <w:szCs w:val="40"/>
        </w:rPr>
        <w:t xml:space="preserve"> </w:t>
      </w:r>
      <w:r w:rsidR="00DC48CA" w:rsidRPr="006B1948">
        <w:t xml:space="preserve">by </w:t>
      </w:r>
      <w:r w:rsidR="000055A3" w:rsidRPr="006B1948">
        <w:t xml:space="preserve">the </w:t>
      </w:r>
      <w:r w:rsidR="002F39C1">
        <w:t>Office of the </w:t>
      </w:r>
      <w:r w:rsidR="001206BE" w:rsidRPr="007F5FEA">
        <w:t xml:space="preserve">Auditor General of Canada </w:t>
      </w:r>
      <w:r w:rsidR="0050745A">
        <w:t>for</w:t>
      </w:r>
      <w:r w:rsidR="00A44E93">
        <w:t xml:space="preserve"> the</w:t>
      </w:r>
      <w:r w:rsidR="00DC48CA" w:rsidRPr="006839E6">
        <w:t xml:space="preserve"> </w:t>
      </w:r>
      <w:r w:rsidR="0027686A">
        <w:t>[</w:t>
      </w:r>
      <w:r w:rsidR="007B1EBA" w:rsidRPr="00AD6ACF">
        <w:rPr>
          <w:color w:val="0000FF"/>
        </w:rPr>
        <w:t>Parliament of Canada / Legislative Assembly of</w:t>
      </w:r>
      <w:r w:rsidR="002F39C1" w:rsidRPr="00AD6ACF">
        <w:rPr>
          <w:color w:val="0000FF"/>
        </w:rPr>
        <w:t> </w:t>
      </w:r>
      <w:r w:rsidR="0027686A" w:rsidRPr="00AD6ACF">
        <w:rPr>
          <w:color w:val="0000FF"/>
        </w:rPr>
        <w:t>XYZ</w:t>
      </w:r>
      <w:r w:rsidR="0027686A">
        <w:t>]</w:t>
      </w:r>
    </w:p>
    <w:p w14:paraId="6C057B38" w14:textId="77777777" w:rsidR="007F52CA" w:rsidRDefault="007F52CA" w:rsidP="00CD7154">
      <w:pPr>
        <w:pStyle w:val="Cover1"/>
        <w:sectPr w:rsidR="007F52CA" w:rsidSect="007E3534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oddPage"/>
          <w:pgSz w:w="12240" w:h="15840" w:code="1"/>
          <w:pgMar w:top="1440" w:right="1800" w:bottom="1440" w:left="1800" w:header="706" w:footer="706" w:gutter="0"/>
          <w:pgNumType w:start="3"/>
          <w:cols w:space="720"/>
          <w:titlePg/>
          <w:docGrid w:linePitch="299"/>
        </w:sectPr>
      </w:pPr>
    </w:p>
    <w:p w14:paraId="2955114D" w14:textId="77777777" w:rsidR="008570A8" w:rsidRDefault="008570A8" w:rsidP="008570A8">
      <w:pPr>
        <w:pStyle w:val="TableofContents"/>
      </w:pPr>
      <w:r w:rsidRPr="00AA69AB">
        <w:lastRenderedPageBreak/>
        <w:t>Table of Contents</w:t>
      </w:r>
    </w:p>
    <w:p w14:paraId="3F85777C" w14:textId="77777777" w:rsidR="008570A8" w:rsidRPr="00AA69AB" w:rsidRDefault="008570A8" w:rsidP="008008E5">
      <w:pPr>
        <w:spacing w:before="360" w:after="360"/>
        <w:jc w:val="right"/>
        <w:rPr>
          <w:b/>
        </w:rPr>
      </w:pPr>
      <w:bookmarkStart w:id="0" w:name="_Toc420308130"/>
      <w:r w:rsidRPr="00AA69AB">
        <w:rPr>
          <w:b/>
        </w:rPr>
        <w:t>Page</w:t>
      </w:r>
      <w:bookmarkEnd w:id="0"/>
    </w:p>
    <w:p w14:paraId="7762BE83" w14:textId="77777777" w:rsidR="00057166" w:rsidRDefault="00057166">
      <w:pPr>
        <w:pStyle w:val="TOC1"/>
        <w:rPr>
          <w:rFonts w:asciiTheme="minorHAnsi" w:eastAsiaTheme="minorEastAsia" w:hAnsiTheme="minorHAnsi" w:cstheme="minorBidi"/>
          <w:b w:val="0"/>
          <w:noProof/>
        </w:rPr>
      </w:pPr>
      <w:r>
        <w:rPr>
          <w:i/>
        </w:rPr>
        <w:fldChar w:fldCharType="begin"/>
      </w:r>
      <w:r>
        <w:rPr>
          <w:i/>
        </w:rPr>
        <w:instrText xml:space="preserve"> TOC \t "Heading 1,1,Heading 2,2,Heading 3,3,Heading 4,4,Appendix Title,1" </w:instrText>
      </w:r>
      <w:r>
        <w:rPr>
          <w:i/>
        </w:rPr>
        <w:fldChar w:fldCharType="separate"/>
      </w:r>
      <w:r>
        <w:rPr>
          <w:noProof/>
        </w:rPr>
        <w:t>Introduction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_Toc121476313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2339F7A" w14:textId="77777777" w:rsidR="00057166" w:rsidRDefault="00057166">
      <w:pPr>
        <w:pStyle w:val="TOC2"/>
        <w:rPr>
          <w:rFonts w:asciiTheme="minorHAnsi" w:eastAsiaTheme="minorEastAsia" w:hAnsiTheme="minorHAnsi" w:cstheme="minorBidi"/>
          <w:b w:val="0"/>
          <w:noProof/>
        </w:rPr>
      </w:pPr>
      <w:r>
        <w:rPr>
          <w:noProof/>
        </w:rPr>
        <w:t>Background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_Toc121476314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179D6C6" w14:textId="77777777" w:rsidR="00057166" w:rsidRDefault="00057166">
      <w:pPr>
        <w:pStyle w:val="TOC2"/>
        <w:rPr>
          <w:rFonts w:asciiTheme="minorHAnsi" w:eastAsiaTheme="minorEastAsia" w:hAnsiTheme="minorHAnsi" w:cstheme="minorBidi"/>
          <w:b w:val="0"/>
          <w:noProof/>
        </w:rPr>
      </w:pPr>
      <w:r>
        <w:rPr>
          <w:noProof/>
        </w:rPr>
        <w:t>[</w:t>
      </w:r>
      <w:r w:rsidRPr="001F6559">
        <w:rPr>
          <w:noProof/>
          <w:color w:val="0000FF"/>
        </w:rPr>
        <w:t>Focus of the study / Questions addressed by this study / What this study is about</w:t>
      </w:r>
      <w:r>
        <w:rPr>
          <w:noProof/>
        </w:rPr>
        <w:t>]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_Toc121476315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A314066" w14:textId="77777777" w:rsidR="00057166" w:rsidRDefault="00057166">
      <w:pPr>
        <w:pStyle w:val="TOC1"/>
        <w:rPr>
          <w:rFonts w:asciiTheme="minorHAnsi" w:eastAsiaTheme="minorEastAsia" w:hAnsiTheme="minorHAnsi" w:cstheme="minorBidi"/>
          <w:b w:val="0"/>
          <w:noProof/>
        </w:rPr>
      </w:pPr>
      <w:r>
        <w:rPr>
          <w:noProof/>
        </w:rPr>
        <w:t>Observations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_Toc121476316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E80540F" w14:textId="77777777" w:rsidR="00057166" w:rsidRDefault="00057166">
      <w:pPr>
        <w:pStyle w:val="TOC2"/>
        <w:rPr>
          <w:rFonts w:asciiTheme="minorHAnsi" w:eastAsiaTheme="minorEastAsia" w:hAnsiTheme="minorHAnsi" w:cstheme="minorBidi"/>
          <w:b w:val="0"/>
          <w:noProof/>
        </w:rPr>
      </w:pPr>
      <w:r>
        <w:rPr>
          <w:noProof/>
        </w:rPr>
        <w:t>[</w:t>
      </w:r>
      <w:r w:rsidRPr="001F6559">
        <w:rPr>
          <w:noProof/>
          <w:color w:val="0000FF"/>
        </w:rPr>
        <w:t>Level 2 heading (topical)</w:t>
      </w:r>
      <w:r>
        <w:rPr>
          <w:noProof/>
        </w:rPr>
        <w:t>]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_Toc121476317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C259678" w14:textId="77777777" w:rsidR="00057166" w:rsidRDefault="00057166">
      <w:pPr>
        <w:pStyle w:val="TOC3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[</w:t>
      </w:r>
      <w:r w:rsidRPr="001F6559">
        <w:rPr>
          <w:noProof/>
          <w:color w:val="0000FF"/>
        </w:rPr>
        <w:t>Insert a level 3 heading</w:t>
      </w:r>
      <w:r>
        <w:rPr>
          <w:noProof/>
        </w:rPr>
        <w:t>]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_Toc121476318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90A5D53" w14:textId="77777777" w:rsidR="00057166" w:rsidRDefault="00057166">
      <w:pPr>
        <w:pStyle w:val="TOC4"/>
        <w:tabs>
          <w:tab w:val="right" w:pos="8630"/>
        </w:tabs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[</w:t>
      </w:r>
      <w:r w:rsidRPr="001F6559">
        <w:rPr>
          <w:noProof/>
          <w:color w:val="0000FF"/>
        </w:rPr>
        <w:t>Insert a level 4 heading (topical)</w:t>
      </w:r>
      <w:r>
        <w:rPr>
          <w:noProof/>
        </w:rPr>
        <w:t>]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_Toc121476319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DAB09EE" w14:textId="77777777" w:rsidR="00057166" w:rsidRDefault="00057166">
      <w:pPr>
        <w:pStyle w:val="TOC4"/>
        <w:tabs>
          <w:tab w:val="right" w:pos="8630"/>
        </w:tabs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[</w:t>
      </w:r>
      <w:r w:rsidRPr="001F6559">
        <w:rPr>
          <w:noProof/>
          <w:color w:val="0000FF"/>
        </w:rPr>
        <w:t>Insert a level 4 heading (topical)</w:t>
      </w:r>
      <w:r>
        <w:rPr>
          <w:noProof/>
        </w:rPr>
        <w:t>]</w:t>
      </w:r>
      <w:bookmarkStart w:id="1" w:name="_GoBack"/>
      <w:bookmarkEnd w:id="1"/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_Toc121476320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5A89B97" w14:textId="77777777" w:rsidR="00057166" w:rsidRDefault="00057166">
      <w:pPr>
        <w:pStyle w:val="TOC2"/>
        <w:rPr>
          <w:rFonts w:asciiTheme="minorHAnsi" w:eastAsiaTheme="minorEastAsia" w:hAnsiTheme="minorHAnsi" w:cstheme="minorBidi"/>
          <w:b w:val="0"/>
          <w:noProof/>
        </w:rPr>
      </w:pPr>
      <w:r>
        <w:rPr>
          <w:noProof/>
        </w:rPr>
        <w:t>[</w:t>
      </w:r>
      <w:r w:rsidRPr="001F6559">
        <w:rPr>
          <w:noProof/>
          <w:color w:val="0000FF"/>
        </w:rPr>
        <w:t>Level 2 heading (topical)</w:t>
      </w:r>
      <w:r>
        <w:rPr>
          <w:noProof/>
        </w:rPr>
        <w:t>]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_Toc121476321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065EF88" w14:textId="77777777" w:rsidR="00057166" w:rsidRDefault="00057166">
      <w:pPr>
        <w:pStyle w:val="TOC3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[</w:t>
      </w:r>
      <w:r w:rsidRPr="001F6559">
        <w:rPr>
          <w:noProof/>
          <w:color w:val="0000FF"/>
        </w:rPr>
        <w:t>Insert a level 3 heading</w:t>
      </w:r>
      <w:r>
        <w:rPr>
          <w:noProof/>
        </w:rPr>
        <w:t>]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_Toc121476322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41A32207" w14:textId="77777777" w:rsidR="00057166" w:rsidRDefault="00057166">
      <w:pPr>
        <w:pStyle w:val="TOC4"/>
        <w:tabs>
          <w:tab w:val="right" w:pos="8630"/>
        </w:tabs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[</w:t>
      </w:r>
      <w:r w:rsidRPr="001F6559">
        <w:rPr>
          <w:noProof/>
          <w:color w:val="0000FF"/>
        </w:rPr>
        <w:t>Insert a level 4 heading (topical)</w:t>
      </w:r>
      <w:r>
        <w:rPr>
          <w:noProof/>
        </w:rPr>
        <w:t>]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_Toc121476323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A5D366B" w14:textId="77777777" w:rsidR="00057166" w:rsidRDefault="00057166">
      <w:pPr>
        <w:pStyle w:val="TOC4"/>
        <w:tabs>
          <w:tab w:val="right" w:pos="8630"/>
        </w:tabs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[</w:t>
      </w:r>
      <w:r w:rsidRPr="001F6559">
        <w:rPr>
          <w:noProof/>
          <w:color w:val="0000FF"/>
        </w:rPr>
        <w:t>Insert a level 4 heading (topical)</w:t>
      </w:r>
      <w:r>
        <w:rPr>
          <w:noProof/>
        </w:rPr>
        <w:t>]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_Toc121476324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54FD7279" w14:textId="77777777" w:rsidR="00057166" w:rsidRDefault="00057166">
      <w:pPr>
        <w:pStyle w:val="TOC1"/>
        <w:rPr>
          <w:rFonts w:asciiTheme="minorHAnsi" w:eastAsiaTheme="minorEastAsia" w:hAnsiTheme="minorHAnsi" w:cstheme="minorBidi"/>
          <w:b w:val="0"/>
          <w:noProof/>
        </w:rPr>
      </w:pPr>
      <w:r>
        <w:rPr>
          <w:noProof/>
        </w:rPr>
        <w:t>Summary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_Toc121476325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A1D705D" w14:textId="77777777" w:rsidR="00057166" w:rsidRDefault="00057166">
      <w:pPr>
        <w:pStyle w:val="TOC1"/>
        <w:rPr>
          <w:rFonts w:asciiTheme="minorHAnsi" w:eastAsiaTheme="minorEastAsia" w:hAnsiTheme="minorHAnsi" w:cstheme="minorBidi"/>
          <w:b w:val="0"/>
          <w:noProof/>
        </w:rPr>
      </w:pPr>
      <w:r>
        <w:rPr>
          <w:noProof/>
        </w:rPr>
        <w:t>Endnotes [</w:t>
      </w:r>
      <w:r w:rsidRPr="001F6559">
        <w:rPr>
          <w:noProof/>
          <w:color w:val="0000FF"/>
        </w:rPr>
        <w:t>Insert if applicable</w:t>
      </w:r>
      <w:r>
        <w:rPr>
          <w:noProof/>
        </w:rPr>
        <w:t>]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_Toc121476326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66C628B" w14:textId="77777777" w:rsidR="00057166" w:rsidRDefault="00057166">
      <w:pPr>
        <w:pStyle w:val="TOC1"/>
        <w:rPr>
          <w:rFonts w:asciiTheme="minorHAnsi" w:eastAsiaTheme="minorEastAsia" w:hAnsiTheme="minorHAnsi" w:cstheme="minorBidi"/>
          <w:b w:val="0"/>
          <w:noProof/>
        </w:rPr>
      </w:pPr>
      <w:r>
        <w:rPr>
          <w:noProof/>
        </w:rPr>
        <w:t>About the Study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_Toc121476327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AB4731B" w14:textId="60C2A2D2" w:rsidR="00651C16" w:rsidRDefault="00057166" w:rsidP="002F60E8">
      <w:pPr>
        <w:pStyle w:val="instructionspara"/>
      </w:pPr>
      <w:r>
        <w:rPr>
          <w:i w:val="0"/>
          <w:color w:val="auto"/>
          <w:lang w:eastAsia="en-CA"/>
        </w:rPr>
        <w:fldChar w:fldCharType="end"/>
      </w:r>
      <w:r w:rsidR="00941CF1">
        <w:rPr>
          <w:i w:val="0"/>
          <w:color w:val="auto"/>
          <w:lang w:eastAsia="en-CA"/>
        </w:rPr>
        <w:t>[</w:t>
      </w:r>
      <w:r w:rsidR="007C68BF" w:rsidRPr="00AD6ACF">
        <w:rPr>
          <w:i w:val="0"/>
        </w:rPr>
        <w:t>To update the Table of Contents, click once on any heading</w:t>
      </w:r>
      <w:r w:rsidR="00135276" w:rsidRPr="00AD6ACF">
        <w:rPr>
          <w:i w:val="0"/>
        </w:rPr>
        <w:t xml:space="preserve">, </w:t>
      </w:r>
      <w:r w:rsidR="00354DAA" w:rsidRPr="00AD6ACF">
        <w:rPr>
          <w:i w:val="0"/>
        </w:rPr>
        <w:t xml:space="preserve">and </w:t>
      </w:r>
      <w:r w:rsidR="00135276" w:rsidRPr="00AD6ACF">
        <w:rPr>
          <w:i w:val="0"/>
        </w:rPr>
        <w:t>t</w:t>
      </w:r>
      <w:r w:rsidR="007C68BF" w:rsidRPr="00AD6ACF">
        <w:rPr>
          <w:i w:val="0"/>
        </w:rPr>
        <w:t>hen right</w:t>
      </w:r>
      <w:r w:rsidR="00354DAA" w:rsidRPr="00AD6ACF">
        <w:rPr>
          <w:i w:val="0"/>
        </w:rPr>
        <w:t>-</w:t>
      </w:r>
      <w:r w:rsidR="007C68BF" w:rsidRPr="00AD6ACF">
        <w:rPr>
          <w:i w:val="0"/>
        </w:rPr>
        <w:t xml:space="preserve">click and select </w:t>
      </w:r>
      <w:r w:rsidR="00651C16" w:rsidRPr="00AD6ACF">
        <w:rPr>
          <w:i w:val="0"/>
        </w:rPr>
        <w:t>“</w:t>
      </w:r>
      <w:r w:rsidR="007C68BF" w:rsidRPr="00AD6ACF">
        <w:rPr>
          <w:i w:val="0"/>
        </w:rPr>
        <w:t>Update Field</w:t>
      </w:r>
      <w:r w:rsidR="00135276" w:rsidRPr="00AD6ACF">
        <w:rPr>
          <w:i w:val="0"/>
        </w:rPr>
        <w:t>.</w:t>
      </w:r>
      <w:r w:rsidR="00651C16" w:rsidRPr="00AD6ACF">
        <w:rPr>
          <w:i w:val="0"/>
        </w:rPr>
        <w:t>”</w:t>
      </w:r>
      <w:r w:rsidR="00135276" w:rsidRPr="00AD6ACF">
        <w:rPr>
          <w:i w:val="0"/>
        </w:rPr>
        <w:t xml:space="preserve"> Select </w:t>
      </w:r>
      <w:r w:rsidR="00651C16" w:rsidRPr="00AD6ACF">
        <w:rPr>
          <w:i w:val="0"/>
        </w:rPr>
        <w:t>“</w:t>
      </w:r>
      <w:r w:rsidR="007C68BF" w:rsidRPr="00AD6ACF">
        <w:rPr>
          <w:i w:val="0"/>
        </w:rPr>
        <w:t>Update entire table</w:t>
      </w:r>
      <w:r w:rsidR="00651C16" w:rsidRPr="00AD6ACF">
        <w:rPr>
          <w:i w:val="0"/>
        </w:rPr>
        <w:t>”</w:t>
      </w:r>
      <w:r w:rsidR="007C68BF" w:rsidRPr="00AD6ACF">
        <w:rPr>
          <w:i w:val="0"/>
        </w:rPr>
        <w:t xml:space="preserve"> or </w:t>
      </w:r>
      <w:r w:rsidR="00651C16" w:rsidRPr="00AD6ACF">
        <w:rPr>
          <w:i w:val="0"/>
        </w:rPr>
        <w:t>“</w:t>
      </w:r>
      <w:r w:rsidR="007C68BF" w:rsidRPr="00AD6ACF">
        <w:rPr>
          <w:i w:val="0"/>
        </w:rPr>
        <w:t>Update page numbers only.</w:t>
      </w:r>
      <w:r w:rsidR="00651C16" w:rsidRPr="00AD6ACF">
        <w:rPr>
          <w:i w:val="0"/>
        </w:rPr>
        <w:t>”</w:t>
      </w:r>
      <w:r w:rsidR="00941CF1" w:rsidRPr="00AD6ACF">
        <w:rPr>
          <w:i w:val="0"/>
          <w:color w:val="auto"/>
        </w:rPr>
        <w:t>]</w:t>
      </w:r>
    </w:p>
    <w:p w14:paraId="2E274FDA" w14:textId="777CC8F7" w:rsidR="007B1EBA" w:rsidRPr="00D8227A" w:rsidRDefault="00941CF1" w:rsidP="00AD6ACF">
      <w:pPr>
        <w:tabs>
          <w:tab w:val="left" w:pos="969"/>
        </w:tabs>
        <w:sectPr w:rsidR="007B1EBA" w:rsidRPr="00D8227A" w:rsidSect="007E3534">
          <w:footerReference w:type="default" r:id="rId13"/>
          <w:type w:val="oddPage"/>
          <w:pgSz w:w="12240" w:h="15840" w:code="1"/>
          <w:pgMar w:top="1440" w:right="1800" w:bottom="1440" w:left="1800" w:header="706" w:footer="706" w:gutter="0"/>
          <w:pgNumType w:fmt="lowerRoman" w:start="3"/>
          <w:cols w:space="720"/>
        </w:sectPr>
      </w:pPr>
      <w:r>
        <w:tab/>
      </w:r>
    </w:p>
    <w:p w14:paraId="6B0B0574" w14:textId="77777777" w:rsidR="000808F0" w:rsidRPr="00FD7EA7" w:rsidRDefault="00395424" w:rsidP="00B83D21">
      <w:pPr>
        <w:pStyle w:val="Heading1"/>
        <w:rPr>
          <w:lang w:eastAsia="en-CA"/>
        </w:rPr>
      </w:pPr>
      <w:bookmarkStart w:id="2" w:name="_Toc101702589"/>
      <w:bookmarkStart w:id="3" w:name="_Toc120348996"/>
      <w:bookmarkStart w:id="4" w:name="_Toc121476313"/>
      <w:r>
        <w:rPr>
          <w:lang w:eastAsia="en-CA"/>
        </w:rPr>
        <w:lastRenderedPageBreak/>
        <w:t>Introduction</w:t>
      </w:r>
      <w:bookmarkEnd w:id="4"/>
    </w:p>
    <w:p w14:paraId="20DD361E" w14:textId="77777777" w:rsidR="00727E24" w:rsidRPr="00465435" w:rsidRDefault="00E05433" w:rsidP="00CD7154">
      <w:pPr>
        <w:pStyle w:val="Heading2"/>
      </w:pPr>
      <w:bookmarkStart w:id="5" w:name="_Toc121476314"/>
      <w:r>
        <w:t>Background</w:t>
      </w:r>
      <w:bookmarkEnd w:id="5"/>
    </w:p>
    <w:p w14:paraId="6171E3DB" w14:textId="61007643" w:rsidR="00727E24" w:rsidRDefault="001B7A51" w:rsidP="00947AA4">
      <w:pPr>
        <w:pStyle w:val="ParaNum"/>
      </w:pPr>
      <w:r w:rsidRPr="002C7131">
        <w:rPr>
          <w:rFonts w:cs="Arial"/>
        </w:rPr>
        <w:t>[</w:t>
      </w:r>
      <w:r w:rsidR="00F4039A" w:rsidRPr="00AD6ACF">
        <w:rPr>
          <w:color w:val="0000FF"/>
        </w:rPr>
        <w:t xml:space="preserve">Describe the subject of the </w:t>
      </w:r>
      <w:r w:rsidR="00865CA3" w:rsidRPr="00AD6ACF">
        <w:rPr>
          <w:color w:val="0000FF"/>
        </w:rPr>
        <w:t>s</w:t>
      </w:r>
      <w:r w:rsidR="00F4039A" w:rsidRPr="00AD6ACF">
        <w:rPr>
          <w:color w:val="0000FF"/>
        </w:rPr>
        <w:t>tudy</w:t>
      </w:r>
      <w:r w:rsidR="00F24AAA" w:rsidRPr="00AD6ACF">
        <w:rPr>
          <w:color w:val="0000FF"/>
        </w:rPr>
        <w:t>.</w:t>
      </w:r>
      <w:r w:rsidR="00727E24" w:rsidRPr="00857197">
        <w:t>]</w:t>
      </w:r>
    </w:p>
    <w:p w14:paraId="693F22EC" w14:textId="77777777" w:rsidR="00D62729" w:rsidRDefault="00727E24" w:rsidP="00D62729">
      <w:pPr>
        <w:pStyle w:val="ParaNum"/>
      </w:pPr>
      <w:r w:rsidRPr="00857197">
        <w:t>[</w:t>
      </w:r>
      <w:r w:rsidR="00AB5C95" w:rsidRPr="00AD6ACF">
        <w:rPr>
          <w:color w:val="00B050"/>
        </w:rPr>
        <w:t>Insert text</w:t>
      </w:r>
      <w:r w:rsidRPr="00857197">
        <w:t>]</w:t>
      </w:r>
      <w:r w:rsidR="000F2F55">
        <w:t>.</w:t>
      </w:r>
    </w:p>
    <w:p w14:paraId="242AD592" w14:textId="77777777" w:rsidR="0055710B" w:rsidRPr="00895A70" w:rsidRDefault="0055710B" w:rsidP="0055710B">
      <w:pPr>
        <w:pStyle w:val="Label"/>
        <w:rPr>
          <w:b w:val="0"/>
        </w:rPr>
      </w:pPr>
      <w:r w:rsidRPr="00107ADD">
        <w:t>[</w:t>
      </w:r>
      <w:r w:rsidRPr="00D8227A">
        <w:rPr>
          <w:color w:val="00B050"/>
        </w:rPr>
        <w:t>United Nations’ Sustainable Development Goals</w:t>
      </w:r>
      <w:r w:rsidRPr="00107ADD">
        <w:t>]</w:t>
      </w:r>
    </w:p>
    <w:p w14:paraId="1A501930" w14:textId="59DC621C" w:rsidR="0055710B" w:rsidRDefault="0055710B" w:rsidP="00107ADD">
      <w:pPr>
        <w:pStyle w:val="ParaNum"/>
      </w:pPr>
      <w:r w:rsidRPr="00857197">
        <w:t>[</w:t>
      </w:r>
      <w:r w:rsidRPr="00486FEF">
        <w:rPr>
          <w:color w:val="00B050"/>
        </w:rPr>
        <w:t>Insert text</w:t>
      </w:r>
      <w:r w:rsidRPr="00857197">
        <w:t>]</w:t>
      </w:r>
      <w:r>
        <w:t>.</w:t>
      </w:r>
      <w:r w:rsidRPr="00AD6ACF">
        <w:t xml:space="preserve"> [</w:t>
      </w:r>
      <w:r w:rsidRPr="00486FEF">
        <w:rPr>
          <w:color w:val="00B050"/>
        </w:rPr>
        <w:t>Optional—Include this paragraph if the audit team conducted work on the entity’s (or entities’) actions in support of the United Nations’ Sustainable Development Goals.</w:t>
      </w:r>
      <w:r w:rsidRPr="00AD6ACF">
        <w:t>] [</w:t>
      </w:r>
      <w:r w:rsidRPr="00486FEF">
        <w:rPr>
          <w:color w:val="00B050"/>
        </w:rPr>
        <w:t xml:space="preserve">Suggested text: In September 2015, Canada committed to achieving the United Nations’ 2030 Agenda for Sustainable Development. In this study, we included an examination of the actions of </w:t>
      </w:r>
      <w:r w:rsidRPr="00AD6ACF">
        <w:t>[</w:t>
      </w:r>
      <w:r w:rsidRPr="00486FEF">
        <w:rPr>
          <w:color w:val="00B050"/>
        </w:rPr>
        <w:t>name of entity/entities</w:t>
      </w:r>
      <w:r w:rsidRPr="00AD6ACF">
        <w:t xml:space="preserve">] </w:t>
      </w:r>
      <w:r w:rsidRPr="00486FEF">
        <w:rPr>
          <w:color w:val="00B050"/>
        </w:rPr>
        <w:t>in support of [insert title of goal (Goal X of the United Nations’ Sustainable Development Goals)</w:t>
      </w:r>
      <w:r w:rsidRPr="00AD6ACF">
        <w:t>]</w:t>
      </w:r>
      <w:r w:rsidRPr="0055710B">
        <w:t xml:space="preserve">. </w:t>
      </w:r>
      <w:r w:rsidRPr="00486FEF">
        <w:rPr>
          <w:color w:val="00B050"/>
        </w:rPr>
        <w:t>This goal has the following associated target:</w:t>
      </w:r>
      <w:r w:rsidRPr="0055710B">
        <w:t xml:space="preserve"> </w:t>
      </w:r>
      <w:r w:rsidRPr="00AD6ACF">
        <w:t>[</w:t>
      </w:r>
      <w:r w:rsidRPr="00486FEF">
        <w:rPr>
          <w:color w:val="00B050"/>
        </w:rPr>
        <w:t>insert text</w:t>
      </w:r>
      <w:r w:rsidRPr="00AD6ACF">
        <w:t>]</w:t>
      </w:r>
      <w:r w:rsidRPr="00486FEF">
        <w:rPr>
          <w:color w:val="00B050"/>
        </w:rPr>
        <w:t>.</w:t>
      </w:r>
      <w:r w:rsidRPr="00AD6ACF">
        <w:t>]</w:t>
      </w:r>
    </w:p>
    <w:p w14:paraId="362B93D2" w14:textId="1CA77B97" w:rsidR="00F74FE4" w:rsidRDefault="00CA4D1D" w:rsidP="0055710B">
      <w:pPr>
        <w:pStyle w:val="Heading2"/>
      </w:pPr>
      <w:bookmarkStart w:id="6" w:name="_Toc121476315"/>
      <w:r>
        <w:t>[</w:t>
      </w:r>
      <w:r w:rsidR="00F74FE4" w:rsidRPr="00AD6ACF">
        <w:rPr>
          <w:color w:val="0000FF"/>
        </w:rPr>
        <w:t xml:space="preserve">Focus of the </w:t>
      </w:r>
      <w:r w:rsidR="00770521" w:rsidRPr="00AD6ACF">
        <w:rPr>
          <w:color w:val="0000FF"/>
        </w:rPr>
        <w:t>study</w:t>
      </w:r>
      <w:r w:rsidR="002C7131" w:rsidRPr="00AD6ACF">
        <w:rPr>
          <w:color w:val="0000FF"/>
        </w:rPr>
        <w:t> </w:t>
      </w:r>
      <w:r w:rsidR="009900B4" w:rsidRPr="00AD6ACF">
        <w:rPr>
          <w:color w:val="0000FF"/>
        </w:rPr>
        <w:t>/ Questions addressed by this study</w:t>
      </w:r>
      <w:r w:rsidR="002C7131" w:rsidRPr="00AD6ACF">
        <w:rPr>
          <w:color w:val="0000FF"/>
        </w:rPr>
        <w:t> </w:t>
      </w:r>
      <w:r w:rsidR="009900B4" w:rsidRPr="00AD6ACF">
        <w:rPr>
          <w:color w:val="0000FF"/>
        </w:rPr>
        <w:t xml:space="preserve">/ </w:t>
      </w:r>
      <w:proofErr w:type="gramStart"/>
      <w:r w:rsidR="009900B4" w:rsidRPr="00AD6ACF">
        <w:rPr>
          <w:color w:val="0000FF"/>
        </w:rPr>
        <w:t>What</w:t>
      </w:r>
      <w:proofErr w:type="gramEnd"/>
      <w:r w:rsidR="009900B4" w:rsidRPr="00AD6ACF">
        <w:rPr>
          <w:color w:val="0000FF"/>
        </w:rPr>
        <w:t xml:space="preserve"> this study is about</w:t>
      </w:r>
      <w:r>
        <w:t>]</w:t>
      </w:r>
      <w:bookmarkEnd w:id="6"/>
    </w:p>
    <w:p w14:paraId="40D2C232" w14:textId="6A34CCB5" w:rsidR="00104EAB" w:rsidRDefault="00104EAB" w:rsidP="003E4439">
      <w:pPr>
        <w:pStyle w:val="ParaNum"/>
      </w:pPr>
      <w:r>
        <w:t xml:space="preserve">This </w:t>
      </w:r>
      <w:r w:rsidR="00770521">
        <w:t>study</w:t>
      </w:r>
      <w:r>
        <w:t xml:space="preserve"> focused on [</w:t>
      </w:r>
      <w:r w:rsidR="00477F5C" w:rsidRPr="00AD6ACF">
        <w:rPr>
          <w:color w:val="0000FF"/>
        </w:rPr>
        <w:t>i</w:t>
      </w:r>
      <w:r w:rsidR="00AB5C95" w:rsidRPr="00AD6ACF">
        <w:rPr>
          <w:color w:val="0000FF"/>
        </w:rPr>
        <w:t>nsert text</w:t>
      </w:r>
      <w:r>
        <w:t>]</w:t>
      </w:r>
      <w:r w:rsidRPr="005A6748">
        <w:t>.</w:t>
      </w:r>
    </w:p>
    <w:p w14:paraId="7070C902" w14:textId="77777777" w:rsidR="00651C16" w:rsidRDefault="00104EAB" w:rsidP="003E4439">
      <w:pPr>
        <w:pStyle w:val="ParaNum"/>
      </w:pPr>
      <w:r>
        <w:t xml:space="preserve">This </w:t>
      </w:r>
      <w:r w:rsidR="00770521">
        <w:t>study</w:t>
      </w:r>
      <w:r>
        <w:t xml:space="preserve"> is important because [</w:t>
      </w:r>
      <w:r w:rsidR="00477F5C" w:rsidRPr="00AD6ACF">
        <w:rPr>
          <w:color w:val="0000FF"/>
        </w:rPr>
        <w:t>i</w:t>
      </w:r>
      <w:r w:rsidR="00AB5C95" w:rsidRPr="00AD6ACF">
        <w:rPr>
          <w:color w:val="0000FF"/>
        </w:rPr>
        <w:t>nsert text</w:t>
      </w:r>
      <w:r>
        <w:t>].</w:t>
      </w:r>
    </w:p>
    <w:p w14:paraId="6C3189ED" w14:textId="1251434C" w:rsidR="00651C16" w:rsidRDefault="00235E41" w:rsidP="00337E84">
      <w:pPr>
        <w:pStyle w:val="ParaNum"/>
      </w:pPr>
      <w:r>
        <w:t xml:space="preserve">A study is not an audit </w:t>
      </w:r>
      <w:r w:rsidR="00145CE0">
        <w:t xml:space="preserve">and is not intended to </w:t>
      </w:r>
      <w:r>
        <w:t xml:space="preserve">provide assurance on </w:t>
      </w:r>
      <w:r w:rsidR="004F26AB">
        <w:t>management performance or recommendations to management</w:t>
      </w:r>
      <w:r>
        <w:t>.</w:t>
      </w:r>
    </w:p>
    <w:p w14:paraId="43854507" w14:textId="641D2C8D" w:rsidR="00104EAB" w:rsidRDefault="00104EAB" w:rsidP="00AD6ACF">
      <w:pPr>
        <w:pStyle w:val="ParaNum"/>
      </w:pPr>
      <w:r>
        <w:t xml:space="preserve">More details about the </w:t>
      </w:r>
      <w:r w:rsidR="00770521">
        <w:t>study</w:t>
      </w:r>
      <w:r w:rsidR="00DA2918">
        <w:t>’s</w:t>
      </w:r>
      <w:r w:rsidR="007F5AB6">
        <w:t xml:space="preserve"> </w:t>
      </w:r>
      <w:r w:rsidR="00B04342">
        <w:t>purpose</w:t>
      </w:r>
      <w:r>
        <w:t xml:space="preserve">, scope, </w:t>
      </w:r>
      <w:r w:rsidR="00770521">
        <w:t xml:space="preserve">and </w:t>
      </w:r>
      <w:r>
        <w:t xml:space="preserve">approach are in </w:t>
      </w:r>
      <w:r w:rsidRPr="00AB62F8">
        <w:rPr>
          <w:b/>
        </w:rPr>
        <w:t xml:space="preserve">About the </w:t>
      </w:r>
      <w:r w:rsidR="005E67C9">
        <w:rPr>
          <w:b/>
        </w:rPr>
        <w:t>S</w:t>
      </w:r>
      <w:r w:rsidR="00770521">
        <w:rPr>
          <w:b/>
        </w:rPr>
        <w:t>tudy</w:t>
      </w:r>
      <w:r>
        <w:t xml:space="preserve"> at the end of this </w:t>
      </w:r>
      <w:r w:rsidR="003B4D70">
        <w:t>report</w:t>
      </w:r>
      <w:r w:rsidR="00B053A7">
        <w:t xml:space="preserve"> </w:t>
      </w:r>
      <w:r w:rsidRPr="000A346C">
        <w:t>(</w:t>
      </w:r>
      <w:r w:rsidRPr="00A20672">
        <w:t>see</w:t>
      </w:r>
      <w:r w:rsidR="00B053A7" w:rsidRPr="00A20672">
        <w:t> </w:t>
      </w:r>
      <w:r w:rsidRPr="00A20672">
        <w:t>pages</w:t>
      </w:r>
      <w:r w:rsidR="008D309F" w:rsidRPr="00A20672">
        <w:t> </w:t>
      </w:r>
      <w:r w:rsidR="00684269">
        <w:t>[</w:t>
      </w:r>
      <w:r w:rsidRPr="00311195">
        <w:rPr>
          <w:color w:val="0000FF"/>
        </w:rPr>
        <w:t>#</w:t>
      </w:r>
      <w:r w:rsidR="00684269" w:rsidRPr="00107ADD">
        <w:t>]</w:t>
      </w:r>
      <w:r w:rsidR="00A20672">
        <w:rPr>
          <w:rFonts w:cs="Arial"/>
        </w:rPr>
        <w:t>–</w:t>
      </w:r>
      <w:r w:rsidR="00684269">
        <w:rPr>
          <w:rFonts w:cs="Arial"/>
        </w:rPr>
        <w:t>[</w:t>
      </w:r>
      <w:r w:rsidRPr="00311195">
        <w:rPr>
          <w:color w:val="0000FF"/>
        </w:rPr>
        <w:t>#</w:t>
      </w:r>
      <w:r w:rsidR="00684269" w:rsidRPr="00107ADD">
        <w:t>]</w:t>
      </w:r>
      <w:r w:rsidRPr="000A346C">
        <w:t>)</w:t>
      </w:r>
      <w:r>
        <w:t>.</w:t>
      </w:r>
    </w:p>
    <w:p w14:paraId="6AB6082A" w14:textId="77777777" w:rsidR="00651C16" w:rsidRDefault="00B04342" w:rsidP="00B8687B">
      <w:pPr>
        <w:pStyle w:val="Heading1"/>
        <w:rPr>
          <w:lang w:eastAsia="en-CA"/>
        </w:rPr>
      </w:pPr>
      <w:bookmarkStart w:id="7" w:name="_Toc121918441"/>
      <w:bookmarkStart w:id="8" w:name="_Toc121476316"/>
      <w:bookmarkEnd w:id="2"/>
      <w:bookmarkEnd w:id="3"/>
      <w:r>
        <w:rPr>
          <w:lang w:eastAsia="en-CA"/>
        </w:rPr>
        <w:lastRenderedPageBreak/>
        <w:t>Observations</w:t>
      </w:r>
      <w:bookmarkEnd w:id="8"/>
    </w:p>
    <w:p w14:paraId="64641F4D" w14:textId="07064DF5" w:rsidR="0084151A" w:rsidRPr="00EC2C3C" w:rsidRDefault="007B55C4" w:rsidP="003E4439">
      <w:pPr>
        <w:pStyle w:val="Heading2"/>
      </w:pPr>
      <w:bookmarkStart w:id="9" w:name="_Toc121476317"/>
      <w:r>
        <w:t>[</w:t>
      </w:r>
      <w:r w:rsidR="00A30C9C" w:rsidRPr="00057166">
        <w:rPr>
          <w:color w:val="0000FF"/>
        </w:rPr>
        <w:t>Level</w:t>
      </w:r>
      <w:r w:rsidR="00651C16" w:rsidRPr="00057166">
        <w:rPr>
          <w:color w:val="0000FF"/>
        </w:rPr>
        <w:t> 2 </w:t>
      </w:r>
      <w:r w:rsidR="00A30C9C" w:rsidRPr="00057166">
        <w:rPr>
          <w:color w:val="0000FF"/>
        </w:rPr>
        <w:t>heading (topical)</w:t>
      </w:r>
      <w:r>
        <w:t>]</w:t>
      </w:r>
      <w:bookmarkEnd w:id="9"/>
    </w:p>
    <w:p w14:paraId="555717C5" w14:textId="77777777" w:rsidR="00EE7163" w:rsidRDefault="00431A77" w:rsidP="00337E84">
      <w:pPr>
        <w:pStyle w:val="ParaNum"/>
      </w:pPr>
      <w:r w:rsidRPr="00235E41">
        <w:t>[</w:t>
      </w:r>
      <w:r w:rsidR="00AB5C95" w:rsidRPr="00AD6ACF">
        <w:rPr>
          <w:color w:val="0000FF"/>
        </w:rPr>
        <w:t>Insert text</w:t>
      </w:r>
      <w:r w:rsidRPr="00235E41">
        <w:t>]</w:t>
      </w:r>
      <w:r w:rsidR="001F605D">
        <w:t>.</w:t>
      </w:r>
    </w:p>
    <w:p w14:paraId="3A3BF65A" w14:textId="47227162" w:rsidR="00EE7163" w:rsidRDefault="00EE7163" w:rsidP="00EE7163">
      <w:pPr>
        <w:pStyle w:val="ParaNum"/>
        <w:numPr>
          <w:ilvl w:val="0"/>
          <w:numId w:val="1"/>
        </w:numPr>
      </w:pPr>
      <w:r>
        <w:t>[</w:t>
      </w:r>
      <w:r w:rsidR="00462279" w:rsidRPr="00AD6ACF">
        <w:rPr>
          <w:color w:val="00B050"/>
        </w:rPr>
        <w:t>Optional—</w:t>
      </w:r>
      <w:proofErr w:type="gramStart"/>
      <w:r w:rsidR="00462279" w:rsidRPr="00AD6ACF">
        <w:rPr>
          <w:color w:val="00B050"/>
        </w:rPr>
        <w:t>I</w:t>
      </w:r>
      <w:r w:rsidRPr="00AD6ACF">
        <w:rPr>
          <w:color w:val="00B050"/>
        </w:rPr>
        <w:t>f</w:t>
      </w:r>
      <w:proofErr w:type="gramEnd"/>
      <w:r w:rsidRPr="00AD6ACF">
        <w:rPr>
          <w:color w:val="00B050"/>
        </w:rPr>
        <w:t xml:space="preserve"> the </w:t>
      </w:r>
      <w:r w:rsidR="000F1026" w:rsidRPr="00AD6ACF">
        <w:rPr>
          <w:color w:val="00B050"/>
        </w:rPr>
        <w:t>audit</w:t>
      </w:r>
      <w:r w:rsidRPr="00AD6ACF">
        <w:rPr>
          <w:color w:val="00B050"/>
        </w:rPr>
        <w:t xml:space="preserve"> team conducted work on the entity’s (or entities’) actions in support of the United Nations’ Sustainable Development Goals, include the SDG logo to the right of the main findin</w:t>
      </w:r>
      <w:r w:rsidR="00462279" w:rsidRPr="00AD6ACF">
        <w:rPr>
          <w:color w:val="00B050"/>
        </w:rPr>
        <w:t xml:space="preserve">g. </w:t>
      </w:r>
      <w:r w:rsidR="00307794" w:rsidRPr="00AD6ACF">
        <w:rPr>
          <w:color w:val="00B050"/>
        </w:rPr>
        <w:t>(</w:t>
      </w:r>
      <w:r w:rsidR="00B911CE" w:rsidRPr="00AD6ACF">
        <w:rPr>
          <w:color w:val="00B050"/>
        </w:rPr>
        <w:t>Design and Publishing</w:t>
      </w:r>
      <w:r w:rsidR="00462279" w:rsidRPr="00AD6ACF">
        <w:rPr>
          <w:color w:val="00B050"/>
        </w:rPr>
        <w:t xml:space="preserve"> will insert SDG logo on the right at layout.)</w:t>
      </w:r>
      <w:r w:rsidR="00462279" w:rsidRPr="00B73B90">
        <w:t>]</w:t>
      </w:r>
    </w:p>
    <w:p w14:paraId="758BCDEE" w14:textId="0F649312" w:rsidR="00651C16" w:rsidRDefault="005F4EE2" w:rsidP="003E4439">
      <w:pPr>
        <w:pStyle w:val="Heading3"/>
      </w:pPr>
      <w:bookmarkStart w:id="10" w:name="_Toc121476318"/>
      <w:r>
        <w:t>[</w:t>
      </w:r>
      <w:r w:rsidRPr="00057166">
        <w:rPr>
          <w:color w:val="0000FF"/>
        </w:rPr>
        <w:t>I</w:t>
      </w:r>
      <w:r w:rsidR="005A6C21" w:rsidRPr="00057166">
        <w:rPr>
          <w:color w:val="0000FF"/>
        </w:rPr>
        <w:t xml:space="preserve">nsert a </w:t>
      </w:r>
      <w:r w:rsidR="008D43FD" w:rsidRPr="00057166">
        <w:rPr>
          <w:color w:val="0000FF"/>
        </w:rPr>
        <w:t>level</w:t>
      </w:r>
      <w:r w:rsidR="00651C16" w:rsidRPr="00057166">
        <w:rPr>
          <w:color w:val="0000FF"/>
        </w:rPr>
        <w:t> 3 </w:t>
      </w:r>
      <w:r w:rsidR="005A6C21" w:rsidRPr="00057166">
        <w:rPr>
          <w:color w:val="0000FF"/>
        </w:rPr>
        <w:t>heading</w:t>
      </w:r>
      <w:r>
        <w:t>]</w:t>
      </w:r>
      <w:bookmarkEnd w:id="10"/>
    </w:p>
    <w:p w14:paraId="7C06CC27" w14:textId="77777777" w:rsidR="002F60E8" w:rsidRPr="000A47B8" w:rsidRDefault="005F4EE2" w:rsidP="000A47B8">
      <w:pPr>
        <w:pStyle w:val="Heading4"/>
        <w:rPr>
          <w:vanish/>
          <w:lang w:eastAsia="en-US"/>
          <w:specVanish/>
        </w:rPr>
      </w:pPr>
      <w:bookmarkStart w:id="11" w:name="_Toc121476319"/>
      <w:r w:rsidRPr="00AD6ACF">
        <w:t>[</w:t>
      </w:r>
      <w:bookmarkStart w:id="12" w:name="_Toc18418780"/>
      <w:r w:rsidR="00AF4340" w:rsidRPr="000A47B8">
        <w:rPr>
          <w:color w:val="0000FF"/>
        </w:rPr>
        <w:t>Insert a level 4 heading (topical)</w:t>
      </w:r>
      <w:bookmarkEnd w:id="12"/>
      <w:r>
        <w:t>]</w:t>
      </w:r>
      <w:bookmarkEnd w:id="11"/>
      <w:r w:rsidR="00AF4340" w:rsidRPr="004C61FC">
        <w:t xml:space="preserve"> </w:t>
      </w:r>
    </w:p>
    <w:p w14:paraId="0F68265D" w14:textId="68A173C9" w:rsidR="00651C16" w:rsidRDefault="000A47B8" w:rsidP="002F60E8">
      <w:pPr>
        <w:pStyle w:val="Level4expl"/>
      </w:pPr>
      <w:r>
        <w:t xml:space="preserve"> </w:t>
      </w:r>
      <w:r w:rsidR="00AF4340" w:rsidRPr="00AF4340">
        <w:t>[</w:t>
      </w:r>
      <w:r w:rsidR="00AF4340" w:rsidRPr="000A47B8">
        <w:rPr>
          <w:color w:val="0000FF"/>
        </w:rPr>
        <w:t>Level 4 headings should be short, qualified (as negative or positive), and not written as a complete sentence.</w:t>
      </w:r>
      <w:r w:rsidR="005F4EE2" w:rsidRPr="000A47B8">
        <w:rPr>
          <w:color w:val="0000FF"/>
        </w:rPr>
        <w:t xml:space="preserve"> For example, “Information technology systems” is a neutral heading, but “Inadequate information technology systems” is a qualified heading.</w:t>
      </w:r>
      <w:r w:rsidR="00AF4340" w:rsidRPr="00AF4340">
        <w:t>]</w:t>
      </w:r>
    </w:p>
    <w:p w14:paraId="52B91AD3" w14:textId="199C2339" w:rsidR="003069CF" w:rsidRDefault="002F60E8" w:rsidP="003069CF">
      <w:pPr>
        <w:pStyle w:val="ParaNum"/>
      </w:pPr>
      <w:r w:rsidRPr="00235E41">
        <w:t>[</w:t>
      </w:r>
      <w:r w:rsidRPr="00AD6ACF">
        <w:rPr>
          <w:color w:val="0000FF"/>
        </w:rPr>
        <w:t>Insert text</w:t>
      </w:r>
      <w:r w:rsidRPr="00235E41">
        <w:t>]</w:t>
      </w:r>
      <w:r>
        <w:t>.</w:t>
      </w:r>
    </w:p>
    <w:p w14:paraId="29947DDA" w14:textId="1600066B" w:rsidR="00BF3841" w:rsidRDefault="002F60E8" w:rsidP="003B0744">
      <w:pPr>
        <w:pStyle w:val="ParaNum"/>
      </w:pPr>
      <w:r w:rsidRPr="00235E41">
        <w:t>[</w:t>
      </w:r>
      <w:r w:rsidRPr="00AD6ACF">
        <w:rPr>
          <w:color w:val="0000FF"/>
        </w:rPr>
        <w:t>Insert text</w:t>
      </w:r>
      <w:r w:rsidRPr="00235E41">
        <w:t>]</w:t>
      </w:r>
      <w:r>
        <w:t>.</w:t>
      </w:r>
    </w:p>
    <w:p w14:paraId="2EA5218A" w14:textId="77777777" w:rsidR="000A47B8" w:rsidRPr="000A47B8" w:rsidRDefault="00DC6349" w:rsidP="000A47B8">
      <w:pPr>
        <w:pStyle w:val="Heading4"/>
        <w:rPr>
          <w:vanish/>
          <w:lang w:eastAsia="en-US"/>
          <w:specVanish/>
        </w:rPr>
      </w:pPr>
      <w:bookmarkStart w:id="13" w:name="_Toc121476320"/>
      <w:r>
        <w:t>[</w:t>
      </w:r>
      <w:r w:rsidR="004C61FC" w:rsidRPr="000A47B8">
        <w:rPr>
          <w:color w:val="0000FF"/>
        </w:rPr>
        <w:t>Insert a level 4 heading (topical)</w:t>
      </w:r>
      <w:r>
        <w:t>]</w:t>
      </w:r>
      <w:bookmarkEnd w:id="13"/>
      <w:r w:rsidR="004C61FC" w:rsidRPr="00F54FC1">
        <w:t xml:space="preserve"> </w:t>
      </w:r>
    </w:p>
    <w:p w14:paraId="40ACD349" w14:textId="1497025C" w:rsidR="00BF3841" w:rsidRDefault="000A47B8" w:rsidP="000A47B8">
      <w:pPr>
        <w:pStyle w:val="Level4expl"/>
      </w:pPr>
      <w:r>
        <w:t xml:space="preserve"> </w:t>
      </w:r>
      <w:r w:rsidR="004C61FC" w:rsidRPr="00AF4340">
        <w:t>[</w:t>
      </w:r>
      <w:r w:rsidR="004C61FC" w:rsidRPr="000A47B8">
        <w:rPr>
          <w:color w:val="0000FF"/>
        </w:rPr>
        <w:t>Level 4 headings should be short, qualified (as negative or positive), and not written as a complete sentence.</w:t>
      </w:r>
      <w:r w:rsidR="004C61FC" w:rsidRPr="00AF4340">
        <w:t>]</w:t>
      </w:r>
    </w:p>
    <w:p w14:paraId="46DD6BF9" w14:textId="1A030001" w:rsidR="00BF3841" w:rsidRDefault="002F60E8" w:rsidP="003B0744">
      <w:pPr>
        <w:pStyle w:val="ParaNum"/>
      </w:pPr>
      <w:r w:rsidRPr="00235E41">
        <w:t>[</w:t>
      </w:r>
      <w:r w:rsidRPr="00AD6ACF">
        <w:rPr>
          <w:color w:val="0000FF"/>
        </w:rPr>
        <w:t>Insert text</w:t>
      </w:r>
      <w:r w:rsidRPr="00235E41">
        <w:t>]</w:t>
      </w:r>
      <w:r>
        <w:t>.</w:t>
      </w:r>
    </w:p>
    <w:p w14:paraId="37841164" w14:textId="0023E4A2" w:rsidR="00BF3841" w:rsidRDefault="002F60E8" w:rsidP="003B0744">
      <w:pPr>
        <w:pStyle w:val="ParaNum"/>
      </w:pPr>
      <w:r w:rsidRPr="00235E41">
        <w:t>[</w:t>
      </w:r>
      <w:r w:rsidRPr="00AD6ACF">
        <w:rPr>
          <w:color w:val="0000FF"/>
        </w:rPr>
        <w:t>Insert text</w:t>
      </w:r>
      <w:r w:rsidRPr="00235E41">
        <w:t>]</w:t>
      </w:r>
      <w:r>
        <w:t>.</w:t>
      </w:r>
    </w:p>
    <w:p w14:paraId="609BEC50" w14:textId="35C9F512" w:rsidR="00544FA7" w:rsidRPr="00EC2C3C" w:rsidRDefault="00106A76" w:rsidP="003E4439">
      <w:pPr>
        <w:pStyle w:val="Heading2"/>
      </w:pPr>
      <w:bookmarkStart w:id="14" w:name="_Toc121476321"/>
      <w:r>
        <w:t>[</w:t>
      </w:r>
      <w:r w:rsidR="00544FA7" w:rsidRPr="00057166">
        <w:rPr>
          <w:color w:val="0000FF"/>
        </w:rPr>
        <w:t>Level</w:t>
      </w:r>
      <w:r w:rsidR="00651C16" w:rsidRPr="00057166">
        <w:rPr>
          <w:color w:val="0000FF"/>
        </w:rPr>
        <w:t> 2 </w:t>
      </w:r>
      <w:r w:rsidR="00544FA7" w:rsidRPr="00057166">
        <w:rPr>
          <w:color w:val="0000FF"/>
        </w:rPr>
        <w:t>heading (topical)</w:t>
      </w:r>
      <w:r>
        <w:t>]</w:t>
      </w:r>
      <w:bookmarkEnd w:id="14"/>
    </w:p>
    <w:p w14:paraId="58C5A1BC" w14:textId="77777777" w:rsidR="00544FA7" w:rsidRPr="00235E41" w:rsidRDefault="00544FA7" w:rsidP="00544FA7">
      <w:pPr>
        <w:pStyle w:val="ParaNum"/>
      </w:pPr>
      <w:r w:rsidRPr="00235E41">
        <w:t>[</w:t>
      </w:r>
      <w:r w:rsidRPr="00AD6ACF">
        <w:rPr>
          <w:color w:val="0000FF"/>
        </w:rPr>
        <w:t>Insert text</w:t>
      </w:r>
      <w:r w:rsidR="00A860E2">
        <w:t>]</w:t>
      </w:r>
      <w:r w:rsidR="001F605D">
        <w:t>.</w:t>
      </w:r>
    </w:p>
    <w:p w14:paraId="30DA9FFC" w14:textId="1FCB7F12" w:rsidR="00544FA7" w:rsidRPr="00EC2C3C" w:rsidRDefault="00106A76" w:rsidP="007B0636">
      <w:pPr>
        <w:pStyle w:val="Heading3"/>
      </w:pPr>
      <w:bookmarkStart w:id="15" w:name="_Toc121476322"/>
      <w:r>
        <w:lastRenderedPageBreak/>
        <w:t>[</w:t>
      </w:r>
      <w:r w:rsidRPr="00057166">
        <w:rPr>
          <w:color w:val="0000FF"/>
        </w:rPr>
        <w:t>I</w:t>
      </w:r>
      <w:r w:rsidR="00544FA7" w:rsidRPr="00057166">
        <w:rPr>
          <w:color w:val="0000FF"/>
        </w:rPr>
        <w:t>nsert a level</w:t>
      </w:r>
      <w:r w:rsidR="00651C16" w:rsidRPr="00057166">
        <w:rPr>
          <w:color w:val="0000FF"/>
        </w:rPr>
        <w:t> 3 </w:t>
      </w:r>
      <w:r w:rsidR="00544FA7" w:rsidRPr="00057166">
        <w:rPr>
          <w:color w:val="0000FF"/>
        </w:rPr>
        <w:t>heading</w:t>
      </w:r>
      <w:r>
        <w:t>]</w:t>
      </w:r>
      <w:bookmarkEnd w:id="15"/>
    </w:p>
    <w:p w14:paraId="118A6108" w14:textId="77777777" w:rsidR="00A413C1" w:rsidRPr="00A413C1" w:rsidRDefault="00106A76" w:rsidP="00A413C1">
      <w:pPr>
        <w:pStyle w:val="Heading4"/>
        <w:rPr>
          <w:vanish/>
          <w:lang w:eastAsia="en-US"/>
          <w:specVanish/>
        </w:rPr>
      </w:pPr>
      <w:bookmarkStart w:id="16" w:name="_Toc121476323"/>
      <w:r w:rsidRPr="00AD6ACF">
        <w:t>[</w:t>
      </w:r>
      <w:r w:rsidR="004C61FC" w:rsidRPr="00A413C1">
        <w:rPr>
          <w:color w:val="0000FF"/>
        </w:rPr>
        <w:t>Insert a level 4 heading (topical)</w:t>
      </w:r>
      <w:r>
        <w:t>]</w:t>
      </w:r>
      <w:bookmarkEnd w:id="16"/>
      <w:r w:rsidR="004C61FC" w:rsidRPr="00F54FC1">
        <w:t xml:space="preserve"> </w:t>
      </w:r>
    </w:p>
    <w:p w14:paraId="4E385598" w14:textId="50B41410" w:rsidR="00651C16" w:rsidRDefault="00A413C1" w:rsidP="00A413C1">
      <w:pPr>
        <w:pStyle w:val="Level4expl"/>
      </w:pPr>
      <w:r>
        <w:t xml:space="preserve"> </w:t>
      </w:r>
      <w:r w:rsidR="004C61FC" w:rsidRPr="00AF4340">
        <w:t>[</w:t>
      </w:r>
      <w:r w:rsidR="004C61FC" w:rsidRPr="00A413C1">
        <w:rPr>
          <w:color w:val="0000FF"/>
        </w:rPr>
        <w:t>Level 4 headings should be short, qualified (as negative or positive), and not written as a complete sentence.</w:t>
      </w:r>
      <w:r w:rsidR="004C61FC" w:rsidRPr="00AF4340">
        <w:t>]</w:t>
      </w:r>
    </w:p>
    <w:p w14:paraId="62389A42" w14:textId="27728035" w:rsidR="00BF3841" w:rsidRDefault="00A413C1" w:rsidP="00BF3841">
      <w:pPr>
        <w:pStyle w:val="ParaNum"/>
      </w:pPr>
      <w:r w:rsidRPr="00235E41">
        <w:t>[</w:t>
      </w:r>
      <w:r w:rsidRPr="00AD6ACF">
        <w:rPr>
          <w:color w:val="0000FF"/>
        </w:rPr>
        <w:t>Insert text</w:t>
      </w:r>
      <w:r w:rsidRPr="00235E41">
        <w:t>]</w:t>
      </w:r>
      <w:r>
        <w:t>.</w:t>
      </w:r>
    </w:p>
    <w:p w14:paraId="3082C15A" w14:textId="6EAD3549" w:rsidR="00BF3841" w:rsidRDefault="00A413C1" w:rsidP="00BF3841">
      <w:pPr>
        <w:pStyle w:val="ParaNum"/>
      </w:pPr>
      <w:r w:rsidRPr="00235E41">
        <w:t>[</w:t>
      </w:r>
      <w:r w:rsidRPr="00AD6ACF">
        <w:rPr>
          <w:color w:val="0000FF"/>
        </w:rPr>
        <w:t>Insert text</w:t>
      </w:r>
      <w:r w:rsidRPr="00235E41">
        <w:t>]</w:t>
      </w:r>
      <w:r>
        <w:t>.</w:t>
      </w:r>
    </w:p>
    <w:p w14:paraId="05E22F07" w14:textId="77777777" w:rsidR="00A413C1" w:rsidRPr="00A413C1" w:rsidRDefault="002A759D" w:rsidP="00A413C1">
      <w:pPr>
        <w:pStyle w:val="Heading4"/>
        <w:rPr>
          <w:vanish/>
          <w:lang w:eastAsia="en-US"/>
          <w:specVanish/>
        </w:rPr>
      </w:pPr>
      <w:bookmarkStart w:id="17" w:name="_Toc121476324"/>
      <w:r>
        <w:t>[</w:t>
      </w:r>
      <w:r w:rsidR="004C61FC" w:rsidRPr="00A413C1">
        <w:rPr>
          <w:color w:val="0000FF"/>
        </w:rPr>
        <w:t>Insert a level 4 heading (topical)</w:t>
      </w:r>
      <w:r>
        <w:t>]</w:t>
      </w:r>
      <w:bookmarkEnd w:id="17"/>
      <w:r w:rsidR="004C61FC" w:rsidRPr="00F54FC1">
        <w:t xml:space="preserve"> </w:t>
      </w:r>
    </w:p>
    <w:p w14:paraId="23405856" w14:textId="274627F0" w:rsidR="00BF3841" w:rsidRDefault="00A413C1" w:rsidP="00A413C1">
      <w:pPr>
        <w:pStyle w:val="Level4expl"/>
      </w:pPr>
      <w:r>
        <w:t xml:space="preserve"> </w:t>
      </w:r>
      <w:r w:rsidR="004C61FC" w:rsidRPr="00AF4340">
        <w:t>[</w:t>
      </w:r>
      <w:r w:rsidR="004C61FC" w:rsidRPr="00A413C1">
        <w:rPr>
          <w:color w:val="0000FF"/>
        </w:rPr>
        <w:t>Level 4 headings should be short, qualified (as negative or positive), and not written as a complete sentence.</w:t>
      </w:r>
      <w:r w:rsidR="004C61FC" w:rsidRPr="00AF4340">
        <w:t>]</w:t>
      </w:r>
    </w:p>
    <w:p w14:paraId="7689AF62" w14:textId="4976DECE" w:rsidR="00BF3841" w:rsidRDefault="00A413C1" w:rsidP="00BF3841">
      <w:pPr>
        <w:pStyle w:val="ParaNum"/>
      </w:pPr>
      <w:r w:rsidRPr="00235E41">
        <w:t>[</w:t>
      </w:r>
      <w:r w:rsidRPr="00AD6ACF">
        <w:rPr>
          <w:color w:val="0000FF"/>
        </w:rPr>
        <w:t>Insert text</w:t>
      </w:r>
      <w:r w:rsidRPr="00235E41">
        <w:t>]</w:t>
      </w:r>
      <w:r>
        <w:t>.</w:t>
      </w:r>
    </w:p>
    <w:p w14:paraId="1B1A4222" w14:textId="704E5CA6" w:rsidR="00BF3841" w:rsidRDefault="00A413C1" w:rsidP="00BF3841">
      <w:pPr>
        <w:pStyle w:val="ParaNum"/>
      </w:pPr>
      <w:r w:rsidRPr="00235E41">
        <w:t>[</w:t>
      </w:r>
      <w:r w:rsidRPr="00AD6ACF">
        <w:rPr>
          <w:color w:val="0000FF"/>
        </w:rPr>
        <w:t>Insert text</w:t>
      </w:r>
      <w:r w:rsidRPr="00235E41">
        <w:t>]</w:t>
      </w:r>
      <w:r>
        <w:t>.</w:t>
      </w:r>
    </w:p>
    <w:p w14:paraId="5967CBD2" w14:textId="530B5CCE" w:rsidR="00F96941" w:rsidRPr="00C21E25" w:rsidRDefault="005E67C9" w:rsidP="00F96941">
      <w:pPr>
        <w:pStyle w:val="Heading1"/>
      </w:pPr>
      <w:bookmarkStart w:id="18" w:name="_Toc121476325"/>
      <w:r>
        <w:t>S</w:t>
      </w:r>
      <w:r w:rsidR="00770521">
        <w:t>ummary</w:t>
      </w:r>
      <w:bookmarkEnd w:id="18"/>
    </w:p>
    <w:p w14:paraId="7E031D57" w14:textId="77777777" w:rsidR="00417DCD" w:rsidRPr="006839E6" w:rsidRDefault="00417DCD" w:rsidP="00505563">
      <w:pPr>
        <w:pStyle w:val="ParaNum"/>
      </w:pPr>
      <w:r>
        <w:t>[</w:t>
      </w:r>
      <w:r w:rsidRPr="00AD6ACF">
        <w:rPr>
          <w:color w:val="0000FF"/>
        </w:rPr>
        <w:t>Insert text</w:t>
      </w:r>
      <w:r w:rsidR="0036179A" w:rsidRPr="00AD6ACF">
        <w:rPr>
          <w:color w:val="0000FF"/>
        </w:rPr>
        <w:t xml:space="preserve"> that summarizes </w:t>
      </w:r>
      <w:r w:rsidR="00D17BDF" w:rsidRPr="00AD6ACF">
        <w:rPr>
          <w:color w:val="0000FF"/>
        </w:rPr>
        <w:t>the observations in the study</w:t>
      </w:r>
      <w:r>
        <w:t>]</w:t>
      </w:r>
      <w:r w:rsidR="001F605D">
        <w:t>.</w:t>
      </w:r>
    </w:p>
    <w:p w14:paraId="58897B94" w14:textId="71A33846" w:rsidR="005E67C9" w:rsidRDefault="005E67C9" w:rsidP="005E67C9">
      <w:pPr>
        <w:pStyle w:val="Heading1"/>
      </w:pPr>
      <w:bookmarkStart w:id="19" w:name="_Toc121476326"/>
      <w:r w:rsidRPr="00235E41">
        <w:t>Endnotes</w:t>
      </w:r>
      <w:r w:rsidR="00235E41">
        <w:t xml:space="preserve"> </w:t>
      </w:r>
      <w:r w:rsidR="007B0636">
        <w:t>[</w:t>
      </w:r>
      <w:r w:rsidR="007B0636" w:rsidRPr="00EF0407">
        <w:rPr>
          <w:color w:val="0000FF"/>
        </w:rPr>
        <w:t>Insert if applicable</w:t>
      </w:r>
      <w:r w:rsidR="007B0636">
        <w:t>]</w:t>
      </w:r>
      <w:bookmarkEnd w:id="19"/>
    </w:p>
    <w:p w14:paraId="2D56C90A" w14:textId="5438E2C4" w:rsidR="00651C16" w:rsidRDefault="005E67C9" w:rsidP="00A07857">
      <w:pPr>
        <w:pStyle w:val="ParaWithoutNum"/>
      </w:pPr>
      <w:r w:rsidRPr="002F39C1">
        <w:t>[</w:t>
      </w:r>
      <w:r w:rsidR="00DA2918" w:rsidRPr="00AD6ACF">
        <w:rPr>
          <w:color w:val="0000FF"/>
        </w:rPr>
        <w:t>Consult with</w:t>
      </w:r>
      <w:r w:rsidR="001C1265" w:rsidRPr="00AD6ACF">
        <w:rPr>
          <w:color w:val="0000FF"/>
        </w:rPr>
        <w:t xml:space="preserve"> </w:t>
      </w:r>
      <w:r w:rsidR="00E11119" w:rsidRPr="00AD6ACF">
        <w:rPr>
          <w:color w:val="0000FF"/>
        </w:rPr>
        <w:t xml:space="preserve">the </w:t>
      </w:r>
      <w:r w:rsidR="001C1265" w:rsidRPr="00AD6ACF">
        <w:rPr>
          <w:color w:val="0000FF"/>
        </w:rPr>
        <w:t>OAG</w:t>
      </w:r>
      <w:r w:rsidR="00651C16" w:rsidRPr="00AD6ACF">
        <w:rPr>
          <w:color w:val="0000FF"/>
        </w:rPr>
        <w:t>’</w:t>
      </w:r>
      <w:r w:rsidR="001C1265" w:rsidRPr="00AD6ACF">
        <w:rPr>
          <w:color w:val="0000FF"/>
        </w:rPr>
        <w:t xml:space="preserve">s editorial </w:t>
      </w:r>
      <w:r w:rsidR="00DA2918" w:rsidRPr="00AD6ACF">
        <w:rPr>
          <w:color w:val="0000FF"/>
        </w:rPr>
        <w:t>team</w:t>
      </w:r>
      <w:r w:rsidR="001C1265" w:rsidRPr="00AD6ACF">
        <w:rPr>
          <w:color w:val="0000FF"/>
        </w:rPr>
        <w:t xml:space="preserve"> </w:t>
      </w:r>
      <w:r w:rsidR="00DA2918" w:rsidRPr="00AD6ACF">
        <w:rPr>
          <w:color w:val="0000FF"/>
        </w:rPr>
        <w:t>for preferred format of endnotes.</w:t>
      </w:r>
      <w:r w:rsidR="001C1265" w:rsidRPr="00302D87">
        <w:t>]</w:t>
      </w:r>
    </w:p>
    <w:p w14:paraId="756B4A2A" w14:textId="77777777" w:rsidR="002C7131" w:rsidRDefault="002C7131" w:rsidP="002C7131"/>
    <w:p w14:paraId="30091CAD" w14:textId="77777777" w:rsidR="00651C16" w:rsidRPr="002C7131" w:rsidRDefault="00651C16" w:rsidP="002C7131">
      <w:pPr>
        <w:sectPr w:rsidR="00651C16" w:rsidRPr="002C7131" w:rsidSect="007E3534">
          <w:headerReference w:type="even" r:id="rId14"/>
          <w:footerReference w:type="default" r:id="rId15"/>
          <w:headerReference w:type="first" r:id="rId16"/>
          <w:footerReference w:type="first" r:id="rId17"/>
          <w:type w:val="oddPage"/>
          <w:pgSz w:w="12240" w:h="15840" w:code="1"/>
          <w:pgMar w:top="1440" w:right="1800" w:bottom="1440" w:left="1800" w:header="706" w:footer="706" w:gutter="0"/>
          <w:pgNumType w:start="1"/>
          <w:cols w:space="720"/>
        </w:sectPr>
      </w:pPr>
    </w:p>
    <w:p w14:paraId="689DF695" w14:textId="77777777" w:rsidR="009C063E" w:rsidRDefault="009C063E" w:rsidP="009C063E">
      <w:pPr>
        <w:pStyle w:val="Heading1"/>
      </w:pPr>
      <w:bookmarkStart w:id="20" w:name="_Toc322937375"/>
      <w:bookmarkStart w:id="21" w:name="_Toc121476327"/>
      <w:r w:rsidRPr="00AA69AB">
        <w:lastRenderedPageBreak/>
        <w:t xml:space="preserve">About the </w:t>
      </w:r>
      <w:bookmarkEnd w:id="20"/>
      <w:r w:rsidR="00B04342">
        <w:t>S</w:t>
      </w:r>
      <w:r w:rsidR="00770521">
        <w:t>tudy</w:t>
      </w:r>
      <w:bookmarkEnd w:id="21"/>
    </w:p>
    <w:p w14:paraId="0F0994E3" w14:textId="49B5E1E0" w:rsidR="00235E41" w:rsidRPr="00235E41" w:rsidRDefault="00235E41" w:rsidP="002C7131">
      <w:pPr>
        <w:pStyle w:val="AuditPara"/>
        <w:rPr>
          <w:b/>
        </w:rPr>
      </w:pPr>
      <w:r w:rsidRPr="00235E41">
        <w:t xml:space="preserve">A study is not an audit </w:t>
      </w:r>
      <w:r w:rsidR="00F310C0">
        <w:t xml:space="preserve">and is not intended to </w:t>
      </w:r>
      <w:r w:rsidRPr="00235E41">
        <w:t xml:space="preserve">provide assurance on </w:t>
      </w:r>
      <w:r w:rsidR="00E01226">
        <w:t>management performance or recommen</w:t>
      </w:r>
      <w:r w:rsidR="00EB6ABE">
        <w:t>dations to managem</w:t>
      </w:r>
      <w:r w:rsidRPr="00C6500A">
        <w:t>e</w:t>
      </w:r>
      <w:r w:rsidR="00EB6ABE" w:rsidRPr="00C6500A">
        <w:t>nt</w:t>
      </w:r>
      <w:r w:rsidRPr="00235E41">
        <w:t>.</w:t>
      </w:r>
    </w:p>
    <w:p w14:paraId="7DA18B5F" w14:textId="653D11F6" w:rsidR="009C063E" w:rsidRPr="00AA69AB" w:rsidRDefault="00B04342" w:rsidP="009C063E">
      <w:pPr>
        <w:pStyle w:val="AuditHead"/>
      </w:pPr>
      <w:r>
        <w:t xml:space="preserve">Purpose </w:t>
      </w:r>
    </w:p>
    <w:p w14:paraId="396CC395" w14:textId="77777777" w:rsidR="00651C16" w:rsidRDefault="00D22002" w:rsidP="009C063E">
      <w:pPr>
        <w:pStyle w:val="AuditPara"/>
      </w:pPr>
      <w:r>
        <w:t xml:space="preserve">The </w:t>
      </w:r>
      <w:r w:rsidR="00B04342">
        <w:t>purpose</w:t>
      </w:r>
      <w:r>
        <w:t xml:space="preserve"> of this </w:t>
      </w:r>
      <w:r w:rsidR="00770521">
        <w:t>study</w:t>
      </w:r>
      <w:r>
        <w:t xml:space="preserve"> was to [</w:t>
      </w:r>
      <w:r w:rsidRPr="00AD6ACF">
        <w:rPr>
          <w:color w:val="0000FF"/>
        </w:rPr>
        <w:t>insert text</w:t>
      </w:r>
      <w:r>
        <w:t>]</w:t>
      </w:r>
      <w:r w:rsidRPr="005A6748">
        <w:t>.</w:t>
      </w:r>
    </w:p>
    <w:p w14:paraId="1C97FF93" w14:textId="77777777" w:rsidR="009C063E" w:rsidRDefault="00F4039A" w:rsidP="009C063E">
      <w:pPr>
        <w:pStyle w:val="AuditHead"/>
      </w:pPr>
      <w:r>
        <w:t xml:space="preserve">Scope and </w:t>
      </w:r>
      <w:r w:rsidR="00F24AAA">
        <w:t>a</w:t>
      </w:r>
      <w:r w:rsidR="00403F20">
        <w:t>pproach</w:t>
      </w:r>
    </w:p>
    <w:p w14:paraId="0E347915" w14:textId="72E6EE3E" w:rsidR="009C063E" w:rsidRDefault="00087485" w:rsidP="002C7131">
      <w:pPr>
        <w:pStyle w:val="AuditPara"/>
      </w:pPr>
      <w:r w:rsidRPr="006839E6">
        <w:rPr>
          <w:rFonts w:cs="Arial"/>
        </w:rPr>
        <w:t>[</w:t>
      </w:r>
      <w:r w:rsidR="00912E37" w:rsidRPr="00AD6ACF">
        <w:rPr>
          <w:color w:val="0000FF"/>
        </w:rPr>
        <w:t xml:space="preserve">The scope statement should describe the </w:t>
      </w:r>
      <w:r w:rsidR="00145CE0" w:rsidRPr="00AD6ACF">
        <w:rPr>
          <w:color w:val="0000FF"/>
        </w:rPr>
        <w:t xml:space="preserve">boundaries </w:t>
      </w:r>
      <w:r w:rsidR="00B04342" w:rsidRPr="00AD6ACF">
        <w:rPr>
          <w:color w:val="0000FF"/>
        </w:rPr>
        <w:t xml:space="preserve">of the </w:t>
      </w:r>
      <w:r w:rsidR="00770521" w:rsidRPr="00AD6ACF">
        <w:rPr>
          <w:color w:val="0000FF"/>
        </w:rPr>
        <w:t xml:space="preserve">study and, if applicable, </w:t>
      </w:r>
      <w:r w:rsidR="00145CE0" w:rsidRPr="00AD6ACF">
        <w:rPr>
          <w:color w:val="0000FF"/>
        </w:rPr>
        <w:t xml:space="preserve">what was </w:t>
      </w:r>
      <w:r w:rsidR="00770521" w:rsidRPr="00AD6ACF">
        <w:rPr>
          <w:color w:val="0000FF"/>
        </w:rPr>
        <w:t>excluded</w:t>
      </w:r>
      <w:r w:rsidR="00912E37" w:rsidRPr="00AD6ACF">
        <w:rPr>
          <w:color w:val="0000FF"/>
        </w:rPr>
        <w:t xml:space="preserve">. </w:t>
      </w:r>
      <w:r w:rsidR="00D0362A" w:rsidRPr="00AD6ACF">
        <w:rPr>
          <w:color w:val="0000FF"/>
        </w:rPr>
        <w:t xml:space="preserve">This section </w:t>
      </w:r>
      <w:r w:rsidR="00A043A2" w:rsidRPr="00AD6ACF">
        <w:rPr>
          <w:color w:val="0000FF"/>
        </w:rPr>
        <w:t xml:space="preserve">should </w:t>
      </w:r>
      <w:r w:rsidR="00D0362A" w:rsidRPr="00AD6ACF">
        <w:rPr>
          <w:color w:val="0000FF"/>
        </w:rPr>
        <w:t xml:space="preserve">also provide an informative summary of the </w:t>
      </w:r>
      <w:r w:rsidR="00D86EE6" w:rsidRPr="00AD6ACF">
        <w:rPr>
          <w:color w:val="0000FF"/>
        </w:rPr>
        <w:t xml:space="preserve">study approach and </w:t>
      </w:r>
      <w:r w:rsidR="00D0362A" w:rsidRPr="00AD6ACF">
        <w:rPr>
          <w:color w:val="0000FF"/>
        </w:rPr>
        <w:t>work performed</w:t>
      </w:r>
      <w:r w:rsidR="00D0362A" w:rsidRPr="002C7131">
        <w:rPr>
          <w:i/>
          <w:color w:val="0000FF"/>
        </w:rPr>
        <w:t>.</w:t>
      </w:r>
      <w:r w:rsidRPr="006839E6">
        <w:rPr>
          <w:rFonts w:cs="Arial"/>
        </w:rPr>
        <w:t>]</w:t>
      </w:r>
    </w:p>
    <w:p w14:paraId="6E526B0E" w14:textId="0D39A761" w:rsidR="0038235D" w:rsidRDefault="0038235D" w:rsidP="00107ADD">
      <w:pPr>
        <w:pStyle w:val="ParaNum"/>
        <w:numPr>
          <w:ilvl w:val="0"/>
          <w:numId w:val="0"/>
        </w:numPr>
      </w:pPr>
      <w:r>
        <w:t>[</w:t>
      </w:r>
      <w:r w:rsidRPr="00FA4BFD">
        <w:rPr>
          <w:color w:val="0000FF"/>
        </w:rPr>
        <w:t>Insert text</w:t>
      </w:r>
      <w:r>
        <w:t>].</w:t>
      </w:r>
    </w:p>
    <w:p w14:paraId="6AE1F6F0" w14:textId="3ADDE432" w:rsidR="0038235D" w:rsidRDefault="0038235D" w:rsidP="00107ADD">
      <w:pPr>
        <w:pStyle w:val="ParaNum"/>
        <w:numPr>
          <w:ilvl w:val="0"/>
          <w:numId w:val="0"/>
        </w:numPr>
      </w:pPr>
      <w:r w:rsidRPr="005878D3">
        <w:t>[</w:t>
      </w:r>
      <w:r w:rsidRPr="00107ADD">
        <w:rPr>
          <w:color w:val="00B050"/>
        </w:rPr>
        <w:t>We did not examine</w:t>
      </w:r>
      <w:r w:rsidRPr="00107ADD">
        <w:rPr>
          <w:color w:val="0000FF"/>
        </w:rPr>
        <w:t xml:space="preserve"> </w:t>
      </w:r>
      <w:r w:rsidRPr="00CB52B8">
        <w:t>[</w:t>
      </w:r>
      <w:r w:rsidRPr="00107ADD">
        <w:rPr>
          <w:color w:val="00B050"/>
        </w:rPr>
        <w:t>insert text</w:t>
      </w:r>
      <w:r w:rsidRPr="00CB52B8">
        <w:t>]</w:t>
      </w:r>
      <w:r>
        <w:t>]. [</w:t>
      </w:r>
      <w:r w:rsidRPr="00556EE5">
        <w:rPr>
          <w:color w:val="00B050"/>
        </w:rPr>
        <w:t>Optional—</w:t>
      </w:r>
      <w:r>
        <w:rPr>
          <w:color w:val="00B050"/>
        </w:rPr>
        <w:t>A</w:t>
      </w:r>
      <w:r w:rsidRPr="00556EE5">
        <w:rPr>
          <w:color w:val="00B050"/>
        </w:rPr>
        <w:t xml:space="preserve">dd text </w:t>
      </w:r>
      <w:r>
        <w:rPr>
          <w:color w:val="00B050"/>
        </w:rPr>
        <w:t xml:space="preserve">only </w:t>
      </w:r>
      <w:r w:rsidRPr="00556EE5">
        <w:rPr>
          <w:color w:val="00B050"/>
        </w:rPr>
        <w:t>if the team considers that the reader would expect the scope to include something that it does not.</w:t>
      </w:r>
      <w:r w:rsidRPr="00595101">
        <w:t>]</w:t>
      </w:r>
    </w:p>
    <w:p w14:paraId="4A417E61" w14:textId="41E870BC" w:rsidR="00EE7163" w:rsidRPr="00A413C1" w:rsidRDefault="00EE7163" w:rsidP="0038235D">
      <w:pPr>
        <w:pStyle w:val="AuditPara"/>
      </w:pPr>
      <w:r>
        <w:t>[</w:t>
      </w:r>
      <w:r w:rsidRPr="00AD6ACF">
        <w:rPr>
          <w:color w:val="00B050"/>
        </w:rPr>
        <w:t>Insert text</w:t>
      </w:r>
      <w:r>
        <w:t xml:space="preserve">]. </w:t>
      </w:r>
      <w:r w:rsidRPr="00DC3D1E">
        <w:rPr>
          <w:rFonts w:cs="Arial"/>
        </w:rPr>
        <w:t>[</w:t>
      </w:r>
      <w:r w:rsidR="00307794" w:rsidRPr="00AD6ACF">
        <w:rPr>
          <w:color w:val="00B050"/>
        </w:rPr>
        <w:t>Optional—</w:t>
      </w:r>
      <w:proofErr w:type="gramStart"/>
      <w:r w:rsidR="00307794" w:rsidRPr="00AD6ACF">
        <w:rPr>
          <w:color w:val="00B050"/>
        </w:rPr>
        <w:t>I</w:t>
      </w:r>
      <w:r w:rsidRPr="00AD6ACF">
        <w:rPr>
          <w:color w:val="00B050"/>
        </w:rPr>
        <w:t>f</w:t>
      </w:r>
      <w:proofErr w:type="gramEnd"/>
      <w:r w:rsidRPr="00AD6ACF">
        <w:rPr>
          <w:color w:val="00B050"/>
        </w:rPr>
        <w:t xml:space="preserve"> the </w:t>
      </w:r>
      <w:r w:rsidR="000F1026" w:rsidRPr="00AD6ACF">
        <w:rPr>
          <w:color w:val="00B050"/>
        </w:rPr>
        <w:t>audit</w:t>
      </w:r>
      <w:r w:rsidRPr="00AD6ACF">
        <w:rPr>
          <w:color w:val="00B050"/>
        </w:rPr>
        <w:t xml:space="preserve"> team conducted work on the entity’s (or entities’) actions in support of the United Nations’ Sustainable Development Goal</w:t>
      </w:r>
      <w:r w:rsidR="00D55262" w:rsidRPr="00AD6ACF">
        <w:rPr>
          <w:color w:val="00B050"/>
        </w:rPr>
        <w:t>s, include this paragraph to provide a description of the work performed</w:t>
      </w:r>
      <w:r w:rsidR="00D55262" w:rsidRPr="00AD6ACF">
        <w:rPr>
          <w:color w:val="00B050"/>
          <w:lang w:eastAsia="en-US"/>
        </w:rPr>
        <w:t>.</w:t>
      </w:r>
      <w:r w:rsidR="00874994" w:rsidRPr="00AD6ACF">
        <w:rPr>
          <w:lang w:eastAsia="en-US"/>
        </w:rPr>
        <w:t>]</w:t>
      </w:r>
    </w:p>
    <w:p w14:paraId="73F885D8" w14:textId="6901C472" w:rsidR="009C063E" w:rsidRPr="0054611A" w:rsidRDefault="00D87816" w:rsidP="009C063E">
      <w:pPr>
        <w:pStyle w:val="AuditHead"/>
      </w:pPr>
      <w:r w:rsidRPr="00D87816">
        <w:t>[</w:t>
      </w:r>
      <w:r w:rsidR="00FF149A" w:rsidRPr="001C1265">
        <w:rPr>
          <w:color w:val="00B050"/>
          <w:szCs w:val="22"/>
        </w:rPr>
        <w:t xml:space="preserve">Period covered by the </w:t>
      </w:r>
      <w:r w:rsidR="00D86EE6" w:rsidRPr="001C1265">
        <w:rPr>
          <w:color w:val="00B050"/>
          <w:szCs w:val="22"/>
        </w:rPr>
        <w:t>study</w:t>
      </w:r>
      <w:r w:rsidRPr="00AD6ACF">
        <w:rPr>
          <w:szCs w:val="22"/>
        </w:rPr>
        <w:t>]</w:t>
      </w:r>
      <w:r w:rsidR="00F4039A">
        <w:t xml:space="preserve"> </w:t>
      </w:r>
      <w:r w:rsidR="00432C2B" w:rsidRPr="002C7131">
        <w:rPr>
          <w:rFonts w:cs="Arial"/>
          <w:b w:val="0"/>
        </w:rPr>
        <w:t>[</w:t>
      </w:r>
      <w:r w:rsidR="00F4039A" w:rsidRPr="00AD6ACF">
        <w:rPr>
          <w:b w:val="0"/>
          <w:color w:val="00B050"/>
          <w:szCs w:val="22"/>
        </w:rPr>
        <w:t>Optional</w:t>
      </w:r>
      <w:r w:rsidR="00651C16" w:rsidRPr="00AD6ACF">
        <w:rPr>
          <w:b w:val="0"/>
          <w:color w:val="00B050"/>
          <w:szCs w:val="22"/>
        </w:rPr>
        <w:t>—</w:t>
      </w:r>
      <w:r w:rsidR="00F4039A" w:rsidRPr="00AD6ACF">
        <w:rPr>
          <w:b w:val="0"/>
          <w:color w:val="00B050"/>
          <w:szCs w:val="22"/>
        </w:rPr>
        <w:t>include only if relevant</w:t>
      </w:r>
      <w:r w:rsidR="00432C2B" w:rsidRPr="002C7131">
        <w:rPr>
          <w:rFonts w:cs="Arial"/>
          <w:b w:val="0"/>
        </w:rPr>
        <w:t>]</w:t>
      </w:r>
    </w:p>
    <w:p w14:paraId="2033929A" w14:textId="71AB54B9" w:rsidR="00FF149A" w:rsidRDefault="000F6642" w:rsidP="009C063E">
      <w:pPr>
        <w:pStyle w:val="AuditPara"/>
      </w:pPr>
      <w:r w:rsidRPr="00AD6ACF">
        <w:rPr>
          <w:szCs w:val="22"/>
          <w:lang w:eastAsia="en-US"/>
        </w:rPr>
        <w:t>[</w:t>
      </w:r>
      <w:r w:rsidR="00654907" w:rsidRPr="001C1265">
        <w:rPr>
          <w:color w:val="00B050"/>
          <w:szCs w:val="22"/>
          <w:lang w:eastAsia="en-US"/>
        </w:rPr>
        <w:t xml:space="preserve">The </w:t>
      </w:r>
      <w:r w:rsidR="00D86EE6" w:rsidRPr="001C1265">
        <w:rPr>
          <w:color w:val="00B050"/>
          <w:szCs w:val="22"/>
          <w:lang w:eastAsia="en-US"/>
        </w:rPr>
        <w:t>study</w:t>
      </w:r>
      <w:r w:rsidR="00654907" w:rsidRPr="001C1265">
        <w:rPr>
          <w:color w:val="00B050"/>
          <w:szCs w:val="22"/>
          <w:lang w:eastAsia="en-US"/>
        </w:rPr>
        <w:t xml:space="preserve"> covered the period </w:t>
      </w:r>
      <w:r w:rsidR="00A043A2">
        <w:rPr>
          <w:color w:val="00B050"/>
          <w:szCs w:val="22"/>
          <w:lang w:eastAsia="en-US"/>
        </w:rPr>
        <w:t>from</w:t>
      </w:r>
      <w:r w:rsidR="00A043A2" w:rsidRPr="00A043A2">
        <w:rPr>
          <w:color w:val="00B050"/>
          <w:szCs w:val="22"/>
          <w:lang w:eastAsia="en-US"/>
        </w:rPr>
        <w:t xml:space="preserve"> </w:t>
      </w:r>
      <w:r w:rsidR="009C063E" w:rsidRPr="00A043A2">
        <w:rPr>
          <w:szCs w:val="22"/>
          <w:lang w:eastAsia="en-US"/>
        </w:rPr>
        <w:t>[</w:t>
      </w:r>
      <w:r w:rsidR="00A043A2" w:rsidRPr="00A043A2">
        <w:rPr>
          <w:color w:val="00B050"/>
          <w:szCs w:val="22"/>
          <w:lang w:eastAsia="en-US"/>
        </w:rPr>
        <w:t>day</w:t>
      </w:r>
      <w:r w:rsidR="000C61DF">
        <w:rPr>
          <w:color w:val="00B050"/>
          <w:szCs w:val="22"/>
          <w:lang w:eastAsia="en-US"/>
        </w:rPr>
        <w:t xml:space="preserve"> </w:t>
      </w:r>
      <w:r w:rsidR="00A043A2" w:rsidRPr="00A043A2">
        <w:rPr>
          <w:color w:val="00B050"/>
          <w:szCs w:val="22"/>
          <w:lang w:eastAsia="en-US"/>
        </w:rPr>
        <w:t>month</w:t>
      </w:r>
      <w:r w:rsidR="000C61DF">
        <w:rPr>
          <w:color w:val="00B050"/>
          <w:szCs w:val="22"/>
          <w:lang w:eastAsia="en-US"/>
        </w:rPr>
        <w:t xml:space="preserve"> </w:t>
      </w:r>
      <w:r w:rsidR="00A043A2" w:rsidRPr="00A043A2">
        <w:rPr>
          <w:color w:val="00B050"/>
          <w:szCs w:val="22"/>
          <w:lang w:eastAsia="en-US"/>
        </w:rPr>
        <w:t>year</w:t>
      </w:r>
      <w:r w:rsidR="009C063E" w:rsidRPr="00A043A2">
        <w:rPr>
          <w:szCs w:val="22"/>
          <w:lang w:eastAsia="en-US"/>
        </w:rPr>
        <w:t>]</w:t>
      </w:r>
      <w:r w:rsidR="009C063E" w:rsidRPr="00A043A2">
        <w:rPr>
          <w:color w:val="00B050"/>
          <w:szCs w:val="22"/>
          <w:lang w:eastAsia="en-US"/>
        </w:rPr>
        <w:t xml:space="preserve"> </w:t>
      </w:r>
      <w:r w:rsidR="00A043A2">
        <w:rPr>
          <w:color w:val="00B050"/>
          <w:szCs w:val="22"/>
          <w:lang w:eastAsia="en-US"/>
        </w:rPr>
        <w:t>to</w:t>
      </w:r>
      <w:r w:rsidR="00A043A2" w:rsidRPr="00C66864">
        <w:t xml:space="preserve"> </w:t>
      </w:r>
      <w:r w:rsidR="009C063E" w:rsidRPr="00C66864">
        <w:t>[</w:t>
      </w:r>
      <w:r w:rsidR="00A043A2" w:rsidRPr="00A043A2">
        <w:rPr>
          <w:color w:val="00B050"/>
          <w:szCs w:val="22"/>
          <w:lang w:eastAsia="en-US"/>
        </w:rPr>
        <w:t>day</w:t>
      </w:r>
      <w:r w:rsidR="000C61DF">
        <w:rPr>
          <w:color w:val="00B050"/>
          <w:szCs w:val="22"/>
          <w:lang w:eastAsia="en-US"/>
        </w:rPr>
        <w:t xml:space="preserve"> </w:t>
      </w:r>
      <w:r w:rsidR="00A043A2" w:rsidRPr="00A043A2">
        <w:rPr>
          <w:color w:val="00B050"/>
          <w:szCs w:val="22"/>
          <w:lang w:eastAsia="en-US"/>
        </w:rPr>
        <w:t>month</w:t>
      </w:r>
      <w:r w:rsidR="000C61DF">
        <w:rPr>
          <w:color w:val="00B050"/>
          <w:szCs w:val="22"/>
          <w:lang w:eastAsia="en-US"/>
        </w:rPr>
        <w:t xml:space="preserve"> </w:t>
      </w:r>
      <w:r w:rsidR="00A043A2" w:rsidRPr="00A043A2">
        <w:rPr>
          <w:color w:val="00B050"/>
          <w:szCs w:val="22"/>
          <w:lang w:eastAsia="en-US"/>
        </w:rPr>
        <w:t>year</w:t>
      </w:r>
      <w:r w:rsidR="009C063E" w:rsidRPr="00C66864">
        <w:t>].</w:t>
      </w:r>
      <w:r w:rsidRPr="000F6642">
        <w:t>]</w:t>
      </w:r>
    </w:p>
    <w:p w14:paraId="758BDD68" w14:textId="77777777" w:rsidR="00651C16" w:rsidRDefault="001C1265" w:rsidP="009C063E">
      <w:pPr>
        <w:pStyle w:val="AuditHead"/>
      </w:pPr>
      <w:r>
        <w:t xml:space="preserve">Study </w:t>
      </w:r>
      <w:r w:rsidR="00A07857">
        <w:t>t</w:t>
      </w:r>
      <w:r w:rsidR="009C063E" w:rsidRPr="00AA69AB">
        <w:t>eam</w:t>
      </w:r>
    </w:p>
    <w:bookmarkEnd w:id="7"/>
    <w:p w14:paraId="194092E5" w14:textId="42614929" w:rsidR="002D3132" w:rsidRPr="00D86EE6" w:rsidRDefault="00057166" w:rsidP="00D86EE6">
      <w:pPr>
        <w:rPr>
          <w:b/>
          <w:szCs w:val="24"/>
          <w:highlight w:val="yellow"/>
          <w:lang w:eastAsia="en-US"/>
        </w:rPr>
      </w:pPr>
      <w:r w:rsidRPr="00775A45">
        <w:rPr>
          <w:rFonts w:cs="Arial"/>
          <w:lang w:val="en-US"/>
        </w:rPr>
        <w:t xml:space="preserve">This </w:t>
      </w:r>
      <w:r>
        <w:rPr>
          <w:rFonts w:cs="Arial"/>
          <w:lang w:val="en-US"/>
        </w:rPr>
        <w:t>study</w:t>
      </w:r>
      <w:r w:rsidRPr="00754276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 xml:space="preserve">was completed by a multidisciplinary team from across the Office of the Auditor General of Canada led by </w:t>
      </w:r>
      <w:r w:rsidRPr="00754276">
        <w:rPr>
          <w:rFonts w:ascii="ArialMT" w:hAnsi="ArialMT"/>
          <w:lang w:val="en-US"/>
        </w:rPr>
        <w:t>[</w:t>
      </w:r>
      <w:r w:rsidRPr="00754276">
        <w:rPr>
          <w:rFonts w:cs="Arial"/>
          <w:color w:val="0000E1"/>
          <w:lang w:val="en-US"/>
        </w:rPr>
        <w:t>name</w:t>
      </w:r>
      <w:r w:rsidRPr="00754276">
        <w:rPr>
          <w:rFonts w:ascii="ArialMT" w:hAnsi="ArialMT"/>
          <w:lang w:val="en-US"/>
        </w:rPr>
        <w:t>]</w:t>
      </w:r>
      <w:r>
        <w:rPr>
          <w:rFonts w:cs="Arial"/>
          <w:lang w:val="en-US"/>
        </w:rPr>
        <w:t>, Principal. The principal has overall responsibility for quality.</w:t>
      </w:r>
    </w:p>
    <w:sectPr w:rsidR="002D3132" w:rsidRPr="00D86EE6" w:rsidSect="007E3534">
      <w:pgSz w:w="12240" w:h="15840" w:code="1"/>
      <w:pgMar w:top="1440" w:right="1797" w:bottom="1440" w:left="179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43947" w14:textId="77777777" w:rsidR="00FB75B3" w:rsidRDefault="00FB75B3">
      <w:r>
        <w:separator/>
      </w:r>
    </w:p>
    <w:p w14:paraId="137608AD" w14:textId="77777777" w:rsidR="00FB75B3" w:rsidRDefault="00FB75B3"/>
    <w:p w14:paraId="32378AF2" w14:textId="77777777" w:rsidR="00FB75B3" w:rsidRDefault="00FB75B3"/>
  </w:endnote>
  <w:endnote w:type="continuationSeparator" w:id="0">
    <w:p w14:paraId="2BA15737" w14:textId="77777777" w:rsidR="00FB75B3" w:rsidRDefault="00FB75B3">
      <w:r>
        <w:continuationSeparator/>
      </w:r>
    </w:p>
    <w:p w14:paraId="679BB451" w14:textId="77777777" w:rsidR="00FB75B3" w:rsidRDefault="00FB75B3"/>
    <w:p w14:paraId="5B61715F" w14:textId="77777777" w:rsidR="00FB75B3" w:rsidRDefault="00FB75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BF3A0" w14:textId="77777777" w:rsidR="004E600F" w:rsidRDefault="004E600F"/>
  <w:tbl>
    <w:tblPr>
      <w:tblW w:w="8640" w:type="dxa"/>
      <w:tblLayout w:type="fixed"/>
      <w:tblCellMar>
        <w:top w:w="58" w:type="dxa"/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830"/>
      <w:gridCol w:w="810"/>
    </w:tblGrid>
    <w:tr w:rsidR="00F451F8" w:rsidRPr="007F52CA" w14:paraId="7967AEA7" w14:textId="77777777" w:rsidTr="000055A3">
      <w:tc>
        <w:tcPr>
          <w:tcW w:w="7830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14:paraId="280E01B7" w14:textId="4C0FAD04" w:rsidR="00F451F8" w:rsidRPr="007F52CA" w:rsidRDefault="00F451F8" w:rsidP="00941CF1">
          <w:pPr>
            <w:pStyle w:val="Footer"/>
          </w:pPr>
          <w:r w:rsidRPr="007F52CA">
            <w:t>Draft—</w:t>
          </w:r>
          <w:r w:rsidR="009F3958">
            <w:t xml:space="preserve">Study </w:t>
          </w:r>
          <w:r w:rsidR="009F3958" w:rsidRPr="006B1948">
            <w:t xml:space="preserve">by the Office of the </w:t>
          </w:r>
          <w:r w:rsidR="009F3958" w:rsidRPr="007F5FEA">
            <w:t>Auditor General of Canada</w:t>
          </w:r>
          <w:r w:rsidRPr="007F52CA">
            <w:t>—[</w:t>
          </w:r>
          <w:r w:rsidR="004E600F" w:rsidRPr="00AD6ACF">
            <w:rPr>
              <w:color w:val="0000FF"/>
            </w:rPr>
            <w:t>Season </w:t>
          </w:r>
          <w:r w:rsidRPr="00AD6ACF">
            <w:rPr>
              <w:color w:val="0000FF"/>
            </w:rPr>
            <w:t>year</w:t>
          </w:r>
          <w:r w:rsidRPr="007F52CA">
            <w:t>]</w:t>
          </w:r>
        </w:p>
      </w:tc>
      <w:tc>
        <w:tcPr>
          <w:tcW w:w="810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</w:tcPr>
        <w:p w14:paraId="3C6492FC" w14:textId="77777777" w:rsidR="00F451F8" w:rsidRPr="007F52CA" w:rsidRDefault="00F451F8" w:rsidP="001D60C7">
          <w:pPr>
            <w:pStyle w:val="Footer"/>
            <w:jc w:val="right"/>
          </w:pPr>
          <w:r w:rsidRPr="007F52CA">
            <w:fldChar w:fldCharType="begin"/>
          </w:r>
          <w:r w:rsidRPr="007F52CA">
            <w:instrText xml:space="preserve"> PAGE </w:instrText>
          </w:r>
          <w:r w:rsidRPr="007F52CA">
            <w:fldChar w:fldCharType="separate"/>
          </w:r>
          <w:r w:rsidR="00057166">
            <w:rPr>
              <w:noProof/>
            </w:rPr>
            <w:t>4</w:t>
          </w:r>
          <w:r w:rsidRPr="007F52CA">
            <w:rPr>
              <w:noProof/>
            </w:rPr>
            <w:fldChar w:fldCharType="end"/>
          </w:r>
        </w:p>
      </w:tc>
    </w:tr>
  </w:tbl>
  <w:p w14:paraId="19A42618" w14:textId="77777777" w:rsidR="00F451F8" w:rsidRDefault="00F451F8" w:rsidP="001D60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7F1C14" w14:textId="77777777" w:rsidR="00F451F8" w:rsidRDefault="002F39C1"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C4E923F" wp14:editId="5D4D5686">
              <wp:simplePos x="0" y="0"/>
              <wp:positionH relativeFrom="column">
                <wp:posOffset>-114300</wp:posOffset>
              </wp:positionH>
              <wp:positionV relativeFrom="paragraph">
                <wp:posOffset>-4203700</wp:posOffset>
              </wp:positionV>
              <wp:extent cx="5715000" cy="2247900"/>
              <wp:effectExtent l="19050" t="19050" r="0" b="0"/>
              <wp:wrapNone/>
              <wp:docPr id="6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0" cy="2247900"/>
                      </a:xfrm>
                      <a:prstGeom prst="rect">
                        <a:avLst/>
                      </a:prstGeom>
                      <a:noFill/>
                      <a:ln w="28575">
                        <a:solidFill>
                          <a:srgbClr val="808080"/>
                        </a:solidFill>
                        <a:prstDash val="dash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969696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D15DA84" w14:textId="77777777" w:rsidR="00F451F8" w:rsidRPr="00963D6F" w:rsidRDefault="00F451F8" w:rsidP="00F94E70">
                          <w:pPr>
                            <w:spacing w:before="240" w:after="240"/>
                            <w:ind w:left="360" w:right="360"/>
                            <w:jc w:val="both"/>
                            <w:rPr>
                              <w:rFonts w:cs="Arial"/>
                              <w:sz w:val="32"/>
                              <w:szCs w:val="32"/>
                            </w:rPr>
                          </w:pPr>
                          <w:r w:rsidRPr="00963D6F">
                            <w:rPr>
                              <w:rFonts w:cs="Arial"/>
                              <w:sz w:val="32"/>
                              <w:szCs w:val="32"/>
                            </w:rPr>
                            <w:t xml:space="preserve">This draft is an OAG working paper. The document and the information contained herein are Protected </w:t>
                          </w:r>
                          <w:proofErr w:type="gramStart"/>
                          <w:r w:rsidRPr="00963D6F">
                            <w:rPr>
                              <w:rFonts w:cs="Arial"/>
                              <w:sz w:val="32"/>
                              <w:szCs w:val="32"/>
                            </w:rPr>
                            <w:t>A unless</w:t>
                          </w:r>
                          <w:proofErr w:type="gramEnd"/>
                          <w:r w:rsidRPr="00963D6F">
                            <w:rPr>
                              <w:rFonts w:cs="Arial"/>
                              <w:sz w:val="32"/>
                              <w:szCs w:val="32"/>
                            </w:rPr>
                            <w:t xml:space="preserve"> otherwise specified, and are to be kept in strict confidence.</w:t>
                          </w:r>
                        </w:p>
                        <w:p w14:paraId="7A6CE998" w14:textId="77777777" w:rsidR="00F451F8" w:rsidRPr="00963D6F" w:rsidRDefault="00F451F8" w:rsidP="00F94E70">
                          <w:pPr>
                            <w:spacing w:before="240" w:after="240"/>
                            <w:ind w:left="360" w:right="360"/>
                            <w:jc w:val="both"/>
                            <w:rPr>
                              <w:rFonts w:cs="Arial"/>
                              <w:sz w:val="32"/>
                              <w:szCs w:val="32"/>
                            </w:rPr>
                          </w:pPr>
                          <w:r w:rsidRPr="00963D6F">
                            <w:rPr>
                              <w:rFonts w:cs="Arial"/>
                              <w:sz w:val="32"/>
                              <w:szCs w:val="32"/>
                            </w:rPr>
                            <w:t>This document is not to be photocopi</w:t>
                          </w:r>
                          <w:r>
                            <w:rPr>
                              <w:rFonts w:cs="Arial"/>
                              <w:sz w:val="32"/>
                              <w:szCs w:val="32"/>
                            </w:rPr>
                            <w:t xml:space="preserve">ed or reproduced in any way. If </w:t>
                          </w:r>
                          <w:r w:rsidRPr="00963D6F">
                            <w:rPr>
                              <w:rFonts w:cs="Arial"/>
                              <w:sz w:val="32"/>
                              <w:szCs w:val="32"/>
                            </w:rPr>
                            <w:t>you require additional copies, we will make them available.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4E923F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margin-left:-9pt;margin-top:-331pt;width:450pt;height:17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" filled="f" fillcolor="#969696" strokecolor="gray" strokeweight="2.25pt">
              <v:stroke dashstyle="dash"/>
              <v:textbox>
                <w:txbxContent>
                  <w:p w14:paraId="6D15DA84" w14:textId="77777777" w:rsidR="00F451F8" w:rsidRPr="00963D6F" w:rsidRDefault="00F451F8" w:rsidP="00F94E70">
                    <w:pPr>
                      <w:spacing w:before="240" w:after="240"/>
                      <w:ind w:left="360" w:right="360"/>
                      <w:jc w:val="both"/>
                      <w:rPr>
                        <w:rFonts w:cs="Arial"/>
                        <w:sz w:val="32"/>
                        <w:szCs w:val="32"/>
                      </w:rPr>
                    </w:pPr>
                    <w:r w:rsidRPr="00963D6F">
                      <w:rPr>
                        <w:rFonts w:cs="Arial"/>
                        <w:sz w:val="32"/>
                        <w:szCs w:val="32"/>
                      </w:rPr>
                      <w:t xml:space="preserve">This draft is an OAG working paper. The document and the information contained herein are Protected </w:t>
                    </w:r>
                    <w:proofErr w:type="gramStart"/>
                    <w:r w:rsidRPr="00963D6F">
                      <w:rPr>
                        <w:rFonts w:cs="Arial"/>
                        <w:sz w:val="32"/>
                        <w:szCs w:val="32"/>
                      </w:rPr>
                      <w:t>A unless</w:t>
                    </w:r>
                    <w:proofErr w:type="gramEnd"/>
                    <w:r w:rsidRPr="00963D6F">
                      <w:rPr>
                        <w:rFonts w:cs="Arial"/>
                        <w:sz w:val="32"/>
                        <w:szCs w:val="32"/>
                      </w:rPr>
                      <w:t xml:space="preserve"> otherwise specified, and are to be kept in strict confidence.</w:t>
                    </w:r>
                  </w:p>
                  <w:p w14:paraId="7A6CE998" w14:textId="77777777" w:rsidR="00F451F8" w:rsidRPr="00963D6F" w:rsidRDefault="00F451F8" w:rsidP="00F94E70">
                    <w:pPr>
                      <w:spacing w:before="240" w:after="240"/>
                      <w:ind w:left="360" w:right="360"/>
                      <w:jc w:val="both"/>
                      <w:rPr>
                        <w:rFonts w:cs="Arial"/>
                        <w:sz w:val="32"/>
                        <w:szCs w:val="32"/>
                      </w:rPr>
                    </w:pPr>
                    <w:r w:rsidRPr="00963D6F">
                      <w:rPr>
                        <w:rFonts w:cs="Arial"/>
                        <w:sz w:val="32"/>
                        <w:szCs w:val="32"/>
                      </w:rPr>
                      <w:t>This document is not to be photocopi</w:t>
                    </w:r>
                    <w:r>
                      <w:rPr>
                        <w:rFonts w:cs="Arial"/>
                        <w:sz w:val="32"/>
                        <w:szCs w:val="32"/>
                      </w:rPr>
                      <w:t xml:space="preserve">ed or reproduced in any way. If </w:t>
                    </w:r>
                    <w:r w:rsidRPr="00963D6F">
                      <w:rPr>
                        <w:rFonts w:cs="Arial"/>
                        <w:sz w:val="32"/>
                        <w:szCs w:val="32"/>
                      </w:rPr>
                      <w:t>you require additional copies, we will make them available.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F3DFA" w14:textId="77777777" w:rsidR="004E600F" w:rsidRDefault="004E600F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074ACD9" wp14:editId="6717C264">
          <wp:simplePos x="0" y="0"/>
          <wp:positionH relativeFrom="column">
            <wp:posOffset>2819400</wp:posOffset>
          </wp:positionH>
          <wp:positionV relativeFrom="paragraph">
            <wp:posOffset>-1605915</wp:posOffset>
          </wp:positionV>
          <wp:extent cx="2619375" cy="647700"/>
          <wp:effectExtent l="0" t="0" r="9525" b="0"/>
          <wp:wrapNone/>
          <wp:docPr id="11" name="Picture 11" descr="W:\common\E-signatures\_AG-OAG-CESD logos\_NEW OAG logo - effective 26 Sept 2016\assets\New OAG Logo English-Fr - 600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common\E-signatures\_AG-OAG-CESD logos\_NEW OAG logo - effective 26 Sept 2016\assets\New OAG Logo English-Fr - 600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6FF0E" w14:textId="77777777" w:rsidR="004E600F" w:rsidRDefault="004E600F"/>
  <w:tbl>
    <w:tblPr>
      <w:tblW w:w="8640" w:type="dxa"/>
      <w:tblLayout w:type="fixed"/>
      <w:tblCellMar>
        <w:top w:w="58" w:type="dxa"/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830"/>
      <w:gridCol w:w="810"/>
    </w:tblGrid>
    <w:tr w:rsidR="00F451F8" w:rsidRPr="007F52CA" w14:paraId="2E130524" w14:textId="77777777" w:rsidTr="000055A3">
      <w:tc>
        <w:tcPr>
          <w:tcW w:w="7830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14:paraId="26A38AD6" w14:textId="7230504F" w:rsidR="00F451F8" w:rsidRPr="007F52CA" w:rsidRDefault="00F451F8" w:rsidP="00941CF1">
          <w:pPr>
            <w:pStyle w:val="Footer"/>
          </w:pPr>
          <w:r w:rsidRPr="007F52CA">
            <w:t>Draft—</w:t>
          </w:r>
          <w:r w:rsidR="007F5FEA">
            <w:t xml:space="preserve">Study </w:t>
          </w:r>
          <w:r w:rsidR="007F5FEA" w:rsidRPr="006B1948">
            <w:t xml:space="preserve">by the Office of the </w:t>
          </w:r>
          <w:r w:rsidR="007F5FEA" w:rsidRPr="007F5FEA">
            <w:t>Auditor General of Canada</w:t>
          </w:r>
          <w:r w:rsidRPr="007F52CA">
            <w:t>—[</w:t>
          </w:r>
          <w:r w:rsidR="004E600F" w:rsidRPr="00AD6ACF">
            <w:rPr>
              <w:color w:val="0000FF"/>
            </w:rPr>
            <w:t>Season </w:t>
          </w:r>
          <w:r w:rsidRPr="00AD6ACF">
            <w:rPr>
              <w:color w:val="0000FF"/>
            </w:rPr>
            <w:t>year</w:t>
          </w:r>
          <w:r w:rsidRPr="007F52CA">
            <w:t>]</w:t>
          </w:r>
        </w:p>
      </w:tc>
      <w:tc>
        <w:tcPr>
          <w:tcW w:w="810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</w:tcPr>
        <w:p w14:paraId="6B1209E8" w14:textId="77777777" w:rsidR="00F451F8" w:rsidRPr="007F52CA" w:rsidRDefault="00F451F8" w:rsidP="001D60C7">
          <w:pPr>
            <w:pStyle w:val="Footer"/>
            <w:jc w:val="right"/>
          </w:pPr>
          <w:r w:rsidRPr="007F52CA">
            <w:fldChar w:fldCharType="begin"/>
          </w:r>
          <w:r w:rsidRPr="007F52CA">
            <w:instrText xml:space="preserve"> PAGE </w:instrText>
          </w:r>
          <w:r w:rsidRPr="007F52CA">
            <w:fldChar w:fldCharType="separate"/>
          </w:r>
          <w:r w:rsidR="00057166">
            <w:rPr>
              <w:noProof/>
            </w:rPr>
            <w:t>iii</w:t>
          </w:r>
          <w:r w:rsidRPr="007F52CA">
            <w:rPr>
              <w:noProof/>
            </w:rPr>
            <w:fldChar w:fldCharType="end"/>
          </w:r>
        </w:p>
      </w:tc>
    </w:tr>
  </w:tbl>
  <w:p w14:paraId="2AB8F34C" w14:textId="77777777" w:rsidR="00F451F8" w:rsidRPr="007F52CA" w:rsidRDefault="00F451F8" w:rsidP="001D60C7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B07BC0" w14:textId="77777777" w:rsidR="004E600F" w:rsidRDefault="004E600F"/>
  <w:tbl>
    <w:tblPr>
      <w:tblW w:w="8640" w:type="dxa"/>
      <w:tblLayout w:type="fixed"/>
      <w:tblCellMar>
        <w:top w:w="58" w:type="dxa"/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830"/>
      <w:gridCol w:w="810"/>
    </w:tblGrid>
    <w:tr w:rsidR="00F451F8" w:rsidRPr="007F52CA" w14:paraId="0303025C" w14:textId="77777777" w:rsidTr="007C795E">
      <w:tc>
        <w:tcPr>
          <w:tcW w:w="7830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14:paraId="46882F1E" w14:textId="6736F7A4" w:rsidR="00F451F8" w:rsidRPr="007F52CA" w:rsidRDefault="00F451F8" w:rsidP="00D8227A">
          <w:pPr>
            <w:pStyle w:val="Footer"/>
          </w:pPr>
          <w:r w:rsidRPr="007F52CA">
            <w:t>Draft—</w:t>
          </w:r>
          <w:r w:rsidR="00D07E18">
            <w:t xml:space="preserve">Study </w:t>
          </w:r>
          <w:r w:rsidR="00D07E18" w:rsidRPr="006B1948">
            <w:t xml:space="preserve">by the Office of the </w:t>
          </w:r>
          <w:r w:rsidR="00D07E18" w:rsidRPr="007F5FEA">
            <w:t>Auditor General of Canada</w:t>
          </w:r>
          <w:r w:rsidRPr="007F52CA">
            <w:t>—[</w:t>
          </w:r>
          <w:r w:rsidR="004E600F" w:rsidRPr="00AD6ACF">
            <w:rPr>
              <w:color w:val="0000FF"/>
            </w:rPr>
            <w:t>Season </w:t>
          </w:r>
          <w:r w:rsidRPr="00AD6ACF">
            <w:rPr>
              <w:color w:val="0000FF"/>
            </w:rPr>
            <w:t>year</w:t>
          </w:r>
          <w:r w:rsidRPr="007F52CA">
            <w:t>]</w:t>
          </w:r>
        </w:p>
      </w:tc>
      <w:tc>
        <w:tcPr>
          <w:tcW w:w="810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</w:tcPr>
        <w:p w14:paraId="71847ED7" w14:textId="77777777" w:rsidR="00F451F8" w:rsidRPr="007F52CA" w:rsidRDefault="00F451F8" w:rsidP="001D60C7">
          <w:pPr>
            <w:pStyle w:val="Footer"/>
            <w:jc w:val="right"/>
          </w:pPr>
          <w:r w:rsidRPr="007F52CA">
            <w:fldChar w:fldCharType="begin"/>
          </w:r>
          <w:r w:rsidRPr="007F52CA">
            <w:instrText xml:space="preserve"> PAGE </w:instrText>
          </w:r>
          <w:r w:rsidRPr="007F52CA">
            <w:fldChar w:fldCharType="separate"/>
          </w:r>
          <w:r w:rsidR="00057166">
            <w:rPr>
              <w:noProof/>
            </w:rPr>
            <w:t>3</w:t>
          </w:r>
          <w:r w:rsidRPr="007F52CA">
            <w:rPr>
              <w:noProof/>
            </w:rPr>
            <w:fldChar w:fldCharType="end"/>
          </w:r>
        </w:p>
      </w:tc>
    </w:tr>
  </w:tbl>
  <w:p w14:paraId="257E2777" w14:textId="77777777" w:rsidR="00F451F8" w:rsidRPr="007F52CA" w:rsidRDefault="00F451F8" w:rsidP="001D60C7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78B94" w14:textId="77777777" w:rsidR="00F451F8" w:rsidRDefault="00F451F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B8D943" w14:textId="77777777" w:rsidR="00FB75B3" w:rsidRDefault="00FB75B3">
      <w:r>
        <w:separator/>
      </w:r>
    </w:p>
    <w:p w14:paraId="5873A386" w14:textId="77777777" w:rsidR="00FB75B3" w:rsidRDefault="00FB75B3"/>
    <w:p w14:paraId="675530C2" w14:textId="77777777" w:rsidR="00FB75B3" w:rsidRDefault="00FB75B3"/>
  </w:footnote>
  <w:footnote w:type="continuationSeparator" w:id="0">
    <w:p w14:paraId="08DF3EE7" w14:textId="77777777" w:rsidR="00FB75B3" w:rsidRDefault="00FB75B3">
      <w:r>
        <w:continuationSeparator/>
      </w:r>
    </w:p>
    <w:p w14:paraId="777CDD9C" w14:textId="77777777" w:rsidR="00FB75B3" w:rsidRDefault="00FB75B3"/>
    <w:p w14:paraId="0C4EA4A2" w14:textId="77777777" w:rsidR="00FB75B3" w:rsidRDefault="00FB75B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80DC1" w14:textId="77777777" w:rsidR="00F451F8" w:rsidRDefault="002F39C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D108BF" wp14:editId="50496FB0">
          <wp:simplePos x="0" y="0"/>
          <wp:positionH relativeFrom="column">
            <wp:posOffset>-777240</wp:posOffset>
          </wp:positionH>
          <wp:positionV relativeFrom="paragraph">
            <wp:posOffset>-292735</wp:posOffset>
          </wp:positionV>
          <wp:extent cx="7022465" cy="328930"/>
          <wp:effectExtent l="0" t="0" r="0" b="0"/>
          <wp:wrapNone/>
          <wp:docPr id="8" name="Picture 16" descr="G:\projects\8500_10999\10202red paper r\2014 Header for Word Protected A\Red Paper Letter_ 2014 Protected A_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G:\projects\8500_10999\10202red paper r\2014 Header for Word Protected A\Red Paper Letter_ 2014 Protected A_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2465" cy="328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449C9" w14:textId="77777777" w:rsidR="00F451F8" w:rsidRDefault="002F39C1" w:rsidP="00C14BDE">
    <w:pPr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AFD3223" wp14:editId="5E79524A">
          <wp:simplePos x="0" y="0"/>
          <wp:positionH relativeFrom="column">
            <wp:posOffset>-777240</wp:posOffset>
          </wp:positionH>
          <wp:positionV relativeFrom="paragraph">
            <wp:posOffset>-292735</wp:posOffset>
          </wp:positionV>
          <wp:extent cx="7022465" cy="328930"/>
          <wp:effectExtent l="0" t="0" r="0" b="0"/>
          <wp:wrapNone/>
          <wp:docPr id="10" name="Picture 17" descr="G:\projects\8500_10999\10202red paper r\2014 Header for Word Protected A\Red Paper Letter_ 2014 Protected A_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G:\projects\8500_10999\10202red paper r\2014 Header for Word Protected A\Red Paper Letter_ 2014 Protected A_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2465" cy="328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F56B82C" wp14:editId="6CE46146">
              <wp:simplePos x="0" y="0"/>
              <wp:positionH relativeFrom="column">
                <wp:posOffset>-177165</wp:posOffset>
              </wp:positionH>
              <wp:positionV relativeFrom="paragraph">
                <wp:posOffset>4697730</wp:posOffset>
              </wp:positionV>
              <wp:extent cx="5715000" cy="2247900"/>
              <wp:effectExtent l="19050" t="19050" r="0" b="0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0" cy="2247900"/>
                      </a:xfrm>
                      <a:prstGeom prst="rect">
                        <a:avLst/>
                      </a:prstGeom>
                      <a:noFill/>
                      <a:ln w="28575">
                        <a:solidFill>
                          <a:srgbClr val="808080"/>
                        </a:solidFill>
                        <a:prstDash val="dash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969696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328D443" w14:textId="77777777" w:rsidR="00F451F8" w:rsidRPr="00963D6F" w:rsidRDefault="00F451F8" w:rsidP="00E1314A">
                          <w:pPr>
                            <w:spacing w:before="240" w:after="240"/>
                            <w:ind w:left="360" w:right="360"/>
                            <w:jc w:val="both"/>
                            <w:rPr>
                              <w:rFonts w:cs="Arial"/>
                              <w:sz w:val="32"/>
                              <w:szCs w:val="32"/>
                            </w:rPr>
                          </w:pPr>
                          <w:r w:rsidRPr="00963D6F">
                            <w:rPr>
                              <w:rFonts w:cs="Arial"/>
                              <w:sz w:val="32"/>
                              <w:szCs w:val="32"/>
                            </w:rPr>
                            <w:t xml:space="preserve">This draft is an OAG </w:t>
                          </w:r>
                          <w:r>
                            <w:rPr>
                              <w:rFonts w:cs="Arial"/>
                              <w:sz w:val="32"/>
                              <w:szCs w:val="32"/>
                            </w:rPr>
                            <w:t>controlled document</w:t>
                          </w:r>
                          <w:r w:rsidRPr="00963D6F">
                            <w:rPr>
                              <w:rFonts w:cs="Arial"/>
                              <w:sz w:val="32"/>
                              <w:szCs w:val="32"/>
                            </w:rPr>
                            <w:t>. The document and the information contained herein are Protected</w:t>
                          </w:r>
                          <w:r>
                            <w:rPr>
                              <w:rFonts w:cs="Arial"/>
                              <w:sz w:val="32"/>
                              <w:szCs w:val="32"/>
                            </w:rPr>
                            <w:t> </w:t>
                          </w:r>
                          <w:proofErr w:type="gramStart"/>
                          <w:r w:rsidRPr="00963D6F">
                            <w:rPr>
                              <w:rFonts w:cs="Arial"/>
                              <w:sz w:val="32"/>
                              <w:szCs w:val="32"/>
                            </w:rPr>
                            <w:t>A unless</w:t>
                          </w:r>
                          <w:proofErr w:type="gramEnd"/>
                          <w:r w:rsidRPr="00963D6F">
                            <w:rPr>
                              <w:rFonts w:cs="Arial"/>
                              <w:sz w:val="32"/>
                              <w:szCs w:val="32"/>
                            </w:rPr>
                            <w:t xml:space="preserve"> otherwise specified, and are to be kept in strict confidence.</w:t>
                          </w:r>
                        </w:p>
                        <w:p w14:paraId="7063D538" w14:textId="77777777" w:rsidR="00F451F8" w:rsidRPr="00963D6F" w:rsidRDefault="00F451F8" w:rsidP="00E1314A">
                          <w:pPr>
                            <w:spacing w:before="240" w:after="240"/>
                            <w:ind w:left="360" w:right="360"/>
                            <w:jc w:val="both"/>
                            <w:rPr>
                              <w:rFonts w:cs="Arial"/>
                              <w:sz w:val="32"/>
                              <w:szCs w:val="32"/>
                            </w:rPr>
                          </w:pPr>
                          <w:r w:rsidRPr="00963D6F">
                            <w:rPr>
                              <w:rFonts w:cs="Arial"/>
                              <w:sz w:val="32"/>
                              <w:szCs w:val="32"/>
                            </w:rPr>
                            <w:t>This document is not to be photocopi</w:t>
                          </w:r>
                          <w:r>
                            <w:rPr>
                              <w:rFonts w:cs="Arial"/>
                              <w:sz w:val="32"/>
                              <w:szCs w:val="32"/>
                            </w:rPr>
                            <w:t>ed or reproduced either in whole or in part, including reproducing excerpts in other documents.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56B82C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8" type="#_x0000_t202" style="position:absolute;left:0;text-align:left;margin-left:-13.95pt;margin-top:369.9pt;width:450pt;height:17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" filled="f" fillcolor="#969696" strokecolor="gray" strokeweight="2.25pt">
              <v:stroke dashstyle="dash"/>
              <v:textbox>
                <w:txbxContent>
                  <w:p w14:paraId="2328D443" w14:textId="77777777" w:rsidR="00F451F8" w:rsidRPr="00963D6F" w:rsidRDefault="00F451F8" w:rsidP="00E1314A">
                    <w:pPr>
                      <w:spacing w:before="240" w:after="240"/>
                      <w:ind w:left="360" w:right="360"/>
                      <w:jc w:val="both"/>
                      <w:rPr>
                        <w:rFonts w:cs="Arial"/>
                        <w:sz w:val="32"/>
                        <w:szCs w:val="32"/>
                      </w:rPr>
                    </w:pPr>
                    <w:r w:rsidRPr="00963D6F">
                      <w:rPr>
                        <w:rFonts w:cs="Arial"/>
                        <w:sz w:val="32"/>
                        <w:szCs w:val="32"/>
                      </w:rPr>
                      <w:t xml:space="preserve">This draft is an OAG </w:t>
                    </w:r>
                    <w:r>
                      <w:rPr>
                        <w:rFonts w:cs="Arial"/>
                        <w:sz w:val="32"/>
                        <w:szCs w:val="32"/>
                      </w:rPr>
                      <w:t>controlled document</w:t>
                    </w:r>
                    <w:r w:rsidRPr="00963D6F">
                      <w:rPr>
                        <w:rFonts w:cs="Arial"/>
                        <w:sz w:val="32"/>
                        <w:szCs w:val="32"/>
                      </w:rPr>
                      <w:t>. The document and the information contained herein are Protected</w:t>
                    </w:r>
                    <w:r>
                      <w:rPr>
                        <w:rFonts w:cs="Arial"/>
                        <w:sz w:val="32"/>
                        <w:szCs w:val="32"/>
                      </w:rPr>
                      <w:t> </w:t>
                    </w:r>
                    <w:proofErr w:type="gramStart"/>
                    <w:r w:rsidRPr="00963D6F">
                      <w:rPr>
                        <w:rFonts w:cs="Arial"/>
                        <w:sz w:val="32"/>
                        <w:szCs w:val="32"/>
                      </w:rPr>
                      <w:t>A unless</w:t>
                    </w:r>
                    <w:proofErr w:type="gramEnd"/>
                    <w:r w:rsidRPr="00963D6F">
                      <w:rPr>
                        <w:rFonts w:cs="Arial"/>
                        <w:sz w:val="32"/>
                        <w:szCs w:val="32"/>
                      </w:rPr>
                      <w:t xml:space="preserve"> otherwise specified, and are to be kept in strict confidence.</w:t>
                    </w:r>
                  </w:p>
                  <w:p w14:paraId="7063D538" w14:textId="77777777" w:rsidR="00F451F8" w:rsidRPr="00963D6F" w:rsidRDefault="00F451F8" w:rsidP="00E1314A">
                    <w:pPr>
                      <w:spacing w:before="240" w:after="240"/>
                      <w:ind w:left="360" w:right="360"/>
                      <w:jc w:val="both"/>
                      <w:rPr>
                        <w:rFonts w:cs="Arial"/>
                        <w:sz w:val="32"/>
                        <w:szCs w:val="32"/>
                      </w:rPr>
                    </w:pPr>
                    <w:r w:rsidRPr="00963D6F">
                      <w:rPr>
                        <w:rFonts w:cs="Arial"/>
                        <w:sz w:val="32"/>
                        <w:szCs w:val="32"/>
                      </w:rPr>
                      <w:t>This document is not to be photocopi</w:t>
                    </w:r>
                    <w:r>
                      <w:rPr>
                        <w:rFonts w:cs="Arial"/>
                        <w:sz w:val="32"/>
                        <w:szCs w:val="32"/>
                      </w:rPr>
                      <w:t>ed or reproduced either in whole or in part, including reproducing excerpts in other documents.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258926" w14:textId="77777777" w:rsidR="00F451F8" w:rsidRPr="00F96941" w:rsidRDefault="002F39C1" w:rsidP="00F96941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D298CA2" wp14:editId="5E04E3E3">
          <wp:simplePos x="0" y="0"/>
          <wp:positionH relativeFrom="column">
            <wp:posOffset>-777240</wp:posOffset>
          </wp:positionH>
          <wp:positionV relativeFrom="paragraph">
            <wp:posOffset>-292735</wp:posOffset>
          </wp:positionV>
          <wp:extent cx="7022465" cy="328930"/>
          <wp:effectExtent l="0" t="0" r="0" b="0"/>
          <wp:wrapNone/>
          <wp:docPr id="1" name="Picture 1" descr="G:\projects\8500_10999\10202red paper r\2014 Header for Word Protected A\Red Paper Letter_ 2014 Protected A_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projects\8500_10999\10202red paper r\2014 Header for Word Protected A\Red Paper Letter_ 2014 Protected A_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2465" cy="328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656FD" w14:textId="77777777" w:rsidR="00F451F8" w:rsidRPr="00F96941" w:rsidRDefault="00F451F8" w:rsidP="00F96941">
    <w:pPr>
      <w:pStyle w:val="Header"/>
    </w:pPr>
    <w:r>
      <w:t>1</w:t>
    </w:r>
    <w:r w:rsidRPr="00F96941">
      <w:t>7 January 2002</w:t>
    </w:r>
  </w:p>
  <w:p w14:paraId="1023ECC6" w14:textId="77777777" w:rsidR="00F451F8" w:rsidRPr="00F96941" w:rsidRDefault="00F451F8" w:rsidP="00F96941">
    <w:pPr>
      <w:pStyle w:val="Header"/>
    </w:pPr>
  </w:p>
  <w:p w14:paraId="4D3F18A2" w14:textId="77777777" w:rsidR="00F451F8" w:rsidRPr="00F96941" w:rsidRDefault="00F451F8" w:rsidP="00F969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6A1E91F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94AF36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8A5F47"/>
    <w:multiLevelType w:val="multilevel"/>
    <w:tmpl w:val="58BEE5C8"/>
    <w:lvl w:ilvl="0">
      <w:start w:val="1"/>
      <w:numFmt w:val="decimal"/>
      <w:pStyle w:val="ParaNum"/>
      <w:lvlText w:val="%1."/>
      <w:lvlJc w:val="left"/>
      <w:pPr>
        <w:tabs>
          <w:tab w:val="num" w:pos="2880"/>
        </w:tabs>
        <w:ind w:left="2160" w:firstLine="0"/>
      </w:pPr>
      <w:rPr>
        <w:rFonts w:ascii="Arial Narrow" w:hAnsi="Arial Narrow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288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320"/>
        </w:tabs>
        <w:ind w:left="3600" w:firstLine="0"/>
      </w:pPr>
      <w:rPr>
        <w:rFonts w:hint="default"/>
        <w:b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04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576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64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20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7920" w:firstLine="0"/>
      </w:pPr>
      <w:rPr>
        <w:rFonts w:hint="default"/>
      </w:rPr>
    </w:lvl>
  </w:abstractNum>
  <w:abstractNum w:abstractNumId="3" w15:restartNumberingAfterBreak="0">
    <w:nsid w:val="19A16744"/>
    <w:multiLevelType w:val="multilevel"/>
    <w:tmpl w:val="EE82A510"/>
    <w:lvl w:ilvl="0">
      <w:start w:val="1"/>
      <w:numFmt w:val="bullet"/>
      <w:pStyle w:val="Table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>
      <w:start w:val="1"/>
      <w:numFmt w:val="bullet"/>
      <w:lvlRestart w:val="0"/>
      <w:pStyle w:val="TableBullet2"/>
      <w:lvlText w:val=""/>
      <w:lvlJc w:val="left"/>
      <w:pPr>
        <w:ind w:left="432" w:hanging="216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25D36"/>
    <w:multiLevelType w:val="multilevel"/>
    <w:tmpl w:val="68E23192"/>
    <w:lvl w:ilvl="0">
      <w:start w:val="1"/>
      <w:numFmt w:val="bullet"/>
      <w:pStyle w:val="Audit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Restart w:val="0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6D612F"/>
    <w:multiLevelType w:val="multilevel"/>
    <w:tmpl w:val="AC0602CE"/>
    <w:lvl w:ilvl="0">
      <w:start w:val="1"/>
      <w:numFmt w:val="bullet"/>
      <w:pStyle w:val="DefinitionBullet"/>
      <w:lvlText w:val=""/>
      <w:lvlJc w:val="left"/>
      <w:pPr>
        <w:ind w:left="25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80BA3"/>
    <w:multiLevelType w:val="multilevel"/>
    <w:tmpl w:val="0ABC1AF0"/>
    <w:lvl w:ilvl="0">
      <w:start w:val="1"/>
      <w:numFmt w:val="bullet"/>
      <w:pStyle w:val="DeptResponseBullet"/>
      <w:lvlText w:val=""/>
      <w:lvlJc w:val="left"/>
      <w:pPr>
        <w:ind w:left="288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0B65FB"/>
    <w:multiLevelType w:val="multilevel"/>
    <w:tmpl w:val="D6C4AF7C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7CCF6382"/>
    <w:multiLevelType w:val="multilevel"/>
    <w:tmpl w:val="8798424C"/>
    <w:lvl w:ilvl="0">
      <w:start w:val="1"/>
      <w:numFmt w:val="bullet"/>
      <w:pStyle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bullet"/>
      <w:lvlRestart w:val="0"/>
      <w:pStyle w:val="Bullet2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8"/>
  </w:num>
  <w:num w:numId="5">
    <w:abstractNumId w:val="5"/>
  </w:num>
  <w:num w:numId="6">
    <w:abstractNumId w:val="6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6A5"/>
    <w:rsid w:val="0000003E"/>
    <w:rsid w:val="000009CA"/>
    <w:rsid w:val="00000E35"/>
    <w:rsid w:val="00002A46"/>
    <w:rsid w:val="0000452A"/>
    <w:rsid w:val="0000470A"/>
    <w:rsid w:val="000055A3"/>
    <w:rsid w:val="0000590E"/>
    <w:rsid w:val="00011B23"/>
    <w:rsid w:val="00012AA2"/>
    <w:rsid w:val="00013FA7"/>
    <w:rsid w:val="00014B91"/>
    <w:rsid w:val="0001748B"/>
    <w:rsid w:val="000202FC"/>
    <w:rsid w:val="0002432D"/>
    <w:rsid w:val="000252C0"/>
    <w:rsid w:val="00025A0D"/>
    <w:rsid w:val="000268C8"/>
    <w:rsid w:val="00026ED0"/>
    <w:rsid w:val="00027B8A"/>
    <w:rsid w:val="00030036"/>
    <w:rsid w:val="00030151"/>
    <w:rsid w:val="000303F8"/>
    <w:rsid w:val="00031266"/>
    <w:rsid w:val="00031523"/>
    <w:rsid w:val="0003156B"/>
    <w:rsid w:val="0003174E"/>
    <w:rsid w:val="00032569"/>
    <w:rsid w:val="00033920"/>
    <w:rsid w:val="0003459F"/>
    <w:rsid w:val="00034E6F"/>
    <w:rsid w:val="00035120"/>
    <w:rsid w:val="0004175D"/>
    <w:rsid w:val="00042213"/>
    <w:rsid w:val="000442D2"/>
    <w:rsid w:val="00044B9A"/>
    <w:rsid w:val="00046497"/>
    <w:rsid w:val="000479BF"/>
    <w:rsid w:val="000512CA"/>
    <w:rsid w:val="00051F32"/>
    <w:rsid w:val="000525E2"/>
    <w:rsid w:val="00052E81"/>
    <w:rsid w:val="000534EF"/>
    <w:rsid w:val="00054F37"/>
    <w:rsid w:val="00055809"/>
    <w:rsid w:val="000558E8"/>
    <w:rsid w:val="00055C8C"/>
    <w:rsid w:val="0005602F"/>
    <w:rsid w:val="00056314"/>
    <w:rsid w:val="00056BBA"/>
    <w:rsid w:val="00057166"/>
    <w:rsid w:val="000572C6"/>
    <w:rsid w:val="000573D0"/>
    <w:rsid w:val="0005749A"/>
    <w:rsid w:val="00063281"/>
    <w:rsid w:val="00063F4B"/>
    <w:rsid w:val="000663D5"/>
    <w:rsid w:val="000668D8"/>
    <w:rsid w:val="00067A96"/>
    <w:rsid w:val="00070408"/>
    <w:rsid w:val="000708F5"/>
    <w:rsid w:val="00072EB6"/>
    <w:rsid w:val="000732D0"/>
    <w:rsid w:val="000739B4"/>
    <w:rsid w:val="00074031"/>
    <w:rsid w:val="0007432E"/>
    <w:rsid w:val="0007537A"/>
    <w:rsid w:val="000756AC"/>
    <w:rsid w:val="00075F06"/>
    <w:rsid w:val="00076005"/>
    <w:rsid w:val="000808F0"/>
    <w:rsid w:val="0008249C"/>
    <w:rsid w:val="00083D44"/>
    <w:rsid w:val="00083EB8"/>
    <w:rsid w:val="00084149"/>
    <w:rsid w:val="00084AC5"/>
    <w:rsid w:val="00085EAC"/>
    <w:rsid w:val="00087324"/>
    <w:rsid w:val="00087485"/>
    <w:rsid w:val="00087493"/>
    <w:rsid w:val="00090866"/>
    <w:rsid w:val="00091228"/>
    <w:rsid w:val="00092859"/>
    <w:rsid w:val="000938E8"/>
    <w:rsid w:val="00093B2E"/>
    <w:rsid w:val="00094A1F"/>
    <w:rsid w:val="000951BE"/>
    <w:rsid w:val="00097632"/>
    <w:rsid w:val="00097CB6"/>
    <w:rsid w:val="00097CBB"/>
    <w:rsid w:val="00097F53"/>
    <w:rsid w:val="000A1FBF"/>
    <w:rsid w:val="000A346C"/>
    <w:rsid w:val="000A3A81"/>
    <w:rsid w:val="000A47B8"/>
    <w:rsid w:val="000B1A10"/>
    <w:rsid w:val="000B47BF"/>
    <w:rsid w:val="000B4BD0"/>
    <w:rsid w:val="000B67B6"/>
    <w:rsid w:val="000B6986"/>
    <w:rsid w:val="000C0D51"/>
    <w:rsid w:val="000C3A10"/>
    <w:rsid w:val="000C46C3"/>
    <w:rsid w:val="000C4B12"/>
    <w:rsid w:val="000C587B"/>
    <w:rsid w:val="000C61DF"/>
    <w:rsid w:val="000C6258"/>
    <w:rsid w:val="000D0F4D"/>
    <w:rsid w:val="000D12EE"/>
    <w:rsid w:val="000D2E5F"/>
    <w:rsid w:val="000D4E86"/>
    <w:rsid w:val="000D60EF"/>
    <w:rsid w:val="000D6246"/>
    <w:rsid w:val="000D71C7"/>
    <w:rsid w:val="000D744C"/>
    <w:rsid w:val="000E0E3B"/>
    <w:rsid w:val="000E0FDB"/>
    <w:rsid w:val="000E181F"/>
    <w:rsid w:val="000E415E"/>
    <w:rsid w:val="000E5670"/>
    <w:rsid w:val="000E5E73"/>
    <w:rsid w:val="000E7608"/>
    <w:rsid w:val="000F1026"/>
    <w:rsid w:val="000F13AC"/>
    <w:rsid w:val="000F1D3C"/>
    <w:rsid w:val="000F2F55"/>
    <w:rsid w:val="000F333C"/>
    <w:rsid w:val="000F54FD"/>
    <w:rsid w:val="000F6642"/>
    <w:rsid w:val="00100D8A"/>
    <w:rsid w:val="0010127F"/>
    <w:rsid w:val="00101951"/>
    <w:rsid w:val="00104EAB"/>
    <w:rsid w:val="00106371"/>
    <w:rsid w:val="00106A76"/>
    <w:rsid w:val="00107ADD"/>
    <w:rsid w:val="00110D47"/>
    <w:rsid w:val="00117E20"/>
    <w:rsid w:val="001206BE"/>
    <w:rsid w:val="001206C2"/>
    <w:rsid w:val="001213C0"/>
    <w:rsid w:val="0012240F"/>
    <w:rsid w:val="00124D14"/>
    <w:rsid w:val="001266AC"/>
    <w:rsid w:val="001277BA"/>
    <w:rsid w:val="001307FF"/>
    <w:rsid w:val="0013273F"/>
    <w:rsid w:val="00132B71"/>
    <w:rsid w:val="00135276"/>
    <w:rsid w:val="001358A5"/>
    <w:rsid w:val="00135A07"/>
    <w:rsid w:val="001375C4"/>
    <w:rsid w:val="0014135F"/>
    <w:rsid w:val="00143CDA"/>
    <w:rsid w:val="0014409C"/>
    <w:rsid w:val="0014523C"/>
    <w:rsid w:val="00145CE0"/>
    <w:rsid w:val="001469A3"/>
    <w:rsid w:val="00146DFC"/>
    <w:rsid w:val="00146F96"/>
    <w:rsid w:val="00150C57"/>
    <w:rsid w:val="001511E9"/>
    <w:rsid w:val="00152054"/>
    <w:rsid w:val="00152589"/>
    <w:rsid w:val="00153055"/>
    <w:rsid w:val="0015340E"/>
    <w:rsid w:val="00154641"/>
    <w:rsid w:val="0015546F"/>
    <w:rsid w:val="0015583E"/>
    <w:rsid w:val="00155930"/>
    <w:rsid w:val="00156259"/>
    <w:rsid w:val="001567CA"/>
    <w:rsid w:val="00156D40"/>
    <w:rsid w:val="001572A7"/>
    <w:rsid w:val="00160150"/>
    <w:rsid w:val="00160957"/>
    <w:rsid w:val="00162EB8"/>
    <w:rsid w:val="001633D6"/>
    <w:rsid w:val="00164B51"/>
    <w:rsid w:val="00167FE7"/>
    <w:rsid w:val="0017046C"/>
    <w:rsid w:val="00171D5F"/>
    <w:rsid w:val="00172AE8"/>
    <w:rsid w:val="00173488"/>
    <w:rsid w:val="00173CBA"/>
    <w:rsid w:val="00174A7A"/>
    <w:rsid w:val="00174FFE"/>
    <w:rsid w:val="001759AB"/>
    <w:rsid w:val="00176023"/>
    <w:rsid w:val="0017693C"/>
    <w:rsid w:val="00180200"/>
    <w:rsid w:val="0018040B"/>
    <w:rsid w:val="001807E2"/>
    <w:rsid w:val="0018241D"/>
    <w:rsid w:val="00182692"/>
    <w:rsid w:val="00183CA2"/>
    <w:rsid w:val="001845CA"/>
    <w:rsid w:val="001847F0"/>
    <w:rsid w:val="00187C5E"/>
    <w:rsid w:val="00190219"/>
    <w:rsid w:val="00191E3B"/>
    <w:rsid w:val="00194790"/>
    <w:rsid w:val="00194A55"/>
    <w:rsid w:val="00195051"/>
    <w:rsid w:val="001A1569"/>
    <w:rsid w:val="001A15FD"/>
    <w:rsid w:val="001A3177"/>
    <w:rsid w:val="001A370B"/>
    <w:rsid w:val="001A3B1F"/>
    <w:rsid w:val="001A4ED9"/>
    <w:rsid w:val="001A5975"/>
    <w:rsid w:val="001B0BAD"/>
    <w:rsid w:val="001B2AFA"/>
    <w:rsid w:val="001B38EE"/>
    <w:rsid w:val="001B55CB"/>
    <w:rsid w:val="001B5771"/>
    <w:rsid w:val="001B7A51"/>
    <w:rsid w:val="001C1265"/>
    <w:rsid w:val="001C1F76"/>
    <w:rsid w:val="001C518C"/>
    <w:rsid w:val="001C5443"/>
    <w:rsid w:val="001C5891"/>
    <w:rsid w:val="001C65CE"/>
    <w:rsid w:val="001C7A73"/>
    <w:rsid w:val="001D131F"/>
    <w:rsid w:val="001D14C1"/>
    <w:rsid w:val="001D1B14"/>
    <w:rsid w:val="001D1F44"/>
    <w:rsid w:val="001D2281"/>
    <w:rsid w:val="001D36E0"/>
    <w:rsid w:val="001D49B1"/>
    <w:rsid w:val="001D60C7"/>
    <w:rsid w:val="001D63D1"/>
    <w:rsid w:val="001D6544"/>
    <w:rsid w:val="001D702E"/>
    <w:rsid w:val="001D791D"/>
    <w:rsid w:val="001E17DA"/>
    <w:rsid w:val="001E2B5B"/>
    <w:rsid w:val="001E3DA5"/>
    <w:rsid w:val="001E4280"/>
    <w:rsid w:val="001E5516"/>
    <w:rsid w:val="001E70CA"/>
    <w:rsid w:val="001E7389"/>
    <w:rsid w:val="001F0937"/>
    <w:rsid w:val="001F1EC9"/>
    <w:rsid w:val="001F2FE1"/>
    <w:rsid w:val="001F45F9"/>
    <w:rsid w:val="001F4639"/>
    <w:rsid w:val="001F46BB"/>
    <w:rsid w:val="001F4940"/>
    <w:rsid w:val="001F4BA3"/>
    <w:rsid w:val="001F50BF"/>
    <w:rsid w:val="001F605D"/>
    <w:rsid w:val="001F6634"/>
    <w:rsid w:val="001F6965"/>
    <w:rsid w:val="002016E0"/>
    <w:rsid w:val="0020184C"/>
    <w:rsid w:val="00201C9C"/>
    <w:rsid w:val="00201EFF"/>
    <w:rsid w:val="00203A10"/>
    <w:rsid w:val="00203E98"/>
    <w:rsid w:val="0020478D"/>
    <w:rsid w:val="00206DEE"/>
    <w:rsid w:val="002101FF"/>
    <w:rsid w:val="002112A1"/>
    <w:rsid w:val="00211EB7"/>
    <w:rsid w:val="00213F18"/>
    <w:rsid w:val="00214A03"/>
    <w:rsid w:val="002159A1"/>
    <w:rsid w:val="00216891"/>
    <w:rsid w:val="00216CFA"/>
    <w:rsid w:val="002171A8"/>
    <w:rsid w:val="00221460"/>
    <w:rsid w:val="002223D2"/>
    <w:rsid w:val="0022464D"/>
    <w:rsid w:val="00225140"/>
    <w:rsid w:val="00225547"/>
    <w:rsid w:val="00227481"/>
    <w:rsid w:val="002301B2"/>
    <w:rsid w:val="00230C07"/>
    <w:rsid w:val="0023135F"/>
    <w:rsid w:val="002322BF"/>
    <w:rsid w:val="0023351F"/>
    <w:rsid w:val="002340BD"/>
    <w:rsid w:val="002348C1"/>
    <w:rsid w:val="00235578"/>
    <w:rsid w:val="00235A1D"/>
    <w:rsid w:val="00235E41"/>
    <w:rsid w:val="002407CC"/>
    <w:rsid w:val="0024202A"/>
    <w:rsid w:val="00242B8F"/>
    <w:rsid w:val="00244676"/>
    <w:rsid w:val="002460C3"/>
    <w:rsid w:val="00246FD3"/>
    <w:rsid w:val="0025054A"/>
    <w:rsid w:val="002505D2"/>
    <w:rsid w:val="00251963"/>
    <w:rsid w:val="00252453"/>
    <w:rsid w:val="00252887"/>
    <w:rsid w:val="00252908"/>
    <w:rsid w:val="00252A7F"/>
    <w:rsid w:val="002534CA"/>
    <w:rsid w:val="002540BB"/>
    <w:rsid w:val="00255242"/>
    <w:rsid w:val="0025590A"/>
    <w:rsid w:val="00257689"/>
    <w:rsid w:val="00261B84"/>
    <w:rsid w:val="00264B86"/>
    <w:rsid w:val="00265945"/>
    <w:rsid w:val="0026650D"/>
    <w:rsid w:val="002672C7"/>
    <w:rsid w:val="00267407"/>
    <w:rsid w:val="00267F76"/>
    <w:rsid w:val="00270A64"/>
    <w:rsid w:val="00272D74"/>
    <w:rsid w:val="00273477"/>
    <w:rsid w:val="0027622B"/>
    <w:rsid w:val="0027686A"/>
    <w:rsid w:val="00277C66"/>
    <w:rsid w:val="00280016"/>
    <w:rsid w:val="00282990"/>
    <w:rsid w:val="00283153"/>
    <w:rsid w:val="0028340C"/>
    <w:rsid w:val="00283EC4"/>
    <w:rsid w:val="00284108"/>
    <w:rsid w:val="00284502"/>
    <w:rsid w:val="00284FD8"/>
    <w:rsid w:val="00284FF0"/>
    <w:rsid w:val="00286CF6"/>
    <w:rsid w:val="00286E45"/>
    <w:rsid w:val="00286E97"/>
    <w:rsid w:val="00287872"/>
    <w:rsid w:val="00290EE5"/>
    <w:rsid w:val="00290EF5"/>
    <w:rsid w:val="00291371"/>
    <w:rsid w:val="00293878"/>
    <w:rsid w:val="00295231"/>
    <w:rsid w:val="00296ADB"/>
    <w:rsid w:val="00297E89"/>
    <w:rsid w:val="002A05D0"/>
    <w:rsid w:val="002A1753"/>
    <w:rsid w:val="002A41C2"/>
    <w:rsid w:val="002A4282"/>
    <w:rsid w:val="002A5EBE"/>
    <w:rsid w:val="002A6177"/>
    <w:rsid w:val="002A759D"/>
    <w:rsid w:val="002A788C"/>
    <w:rsid w:val="002B086A"/>
    <w:rsid w:val="002B1BDD"/>
    <w:rsid w:val="002B25CA"/>
    <w:rsid w:val="002B40CC"/>
    <w:rsid w:val="002B4A19"/>
    <w:rsid w:val="002B6801"/>
    <w:rsid w:val="002B6B85"/>
    <w:rsid w:val="002B7431"/>
    <w:rsid w:val="002C10DB"/>
    <w:rsid w:val="002C34D0"/>
    <w:rsid w:val="002C3D37"/>
    <w:rsid w:val="002C3F09"/>
    <w:rsid w:val="002C5736"/>
    <w:rsid w:val="002C6459"/>
    <w:rsid w:val="002C70BA"/>
    <w:rsid w:val="002C7131"/>
    <w:rsid w:val="002C732E"/>
    <w:rsid w:val="002C7755"/>
    <w:rsid w:val="002D0913"/>
    <w:rsid w:val="002D2910"/>
    <w:rsid w:val="002D3132"/>
    <w:rsid w:val="002D6937"/>
    <w:rsid w:val="002E23CC"/>
    <w:rsid w:val="002E3591"/>
    <w:rsid w:val="002E3BEE"/>
    <w:rsid w:val="002E5D3C"/>
    <w:rsid w:val="002E5D66"/>
    <w:rsid w:val="002F022E"/>
    <w:rsid w:val="002F02F8"/>
    <w:rsid w:val="002F1ADB"/>
    <w:rsid w:val="002F1BB3"/>
    <w:rsid w:val="002F3076"/>
    <w:rsid w:val="002F39C1"/>
    <w:rsid w:val="002F60E8"/>
    <w:rsid w:val="002F7B31"/>
    <w:rsid w:val="003011F6"/>
    <w:rsid w:val="00302D87"/>
    <w:rsid w:val="00303637"/>
    <w:rsid w:val="003042D0"/>
    <w:rsid w:val="003046C1"/>
    <w:rsid w:val="00304F93"/>
    <w:rsid w:val="00305750"/>
    <w:rsid w:val="00305A16"/>
    <w:rsid w:val="00305D8A"/>
    <w:rsid w:val="003069CF"/>
    <w:rsid w:val="003073A3"/>
    <w:rsid w:val="00307794"/>
    <w:rsid w:val="0030799B"/>
    <w:rsid w:val="00307CFE"/>
    <w:rsid w:val="00310EA3"/>
    <w:rsid w:val="00311112"/>
    <w:rsid w:val="00311195"/>
    <w:rsid w:val="003132BB"/>
    <w:rsid w:val="0031474F"/>
    <w:rsid w:val="0031624D"/>
    <w:rsid w:val="003165E7"/>
    <w:rsid w:val="00320151"/>
    <w:rsid w:val="003204C9"/>
    <w:rsid w:val="0032178A"/>
    <w:rsid w:val="003226CB"/>
    <w:rsid w:val="003276B5"/>
    <w:rsid w:val="00327888"/>
    <w:rsid w:val="00327B94"/>
    <w:rsid w:val="00330CEB"/>
    <w:rsid w:val="0033105F"/>
    <w:rsid w:val="00331998"/>
    <w:rsid w:val="003322AD"/>
    <w:rsid w:val="0033234F"/>
    <w:rsid w:val="00332EE1"/>
    <w:rsid w:val="003343C2"/>
    <w:rsid w:val="0033461E"/>
    <w:rsid w:val="00334D17"/>
    <w:rsid w:val="00336F8E"/>
    <w:rsid w:val="00336F98"/>
    <w:rsid w:val="00337584"/>
    <w:rsid w:val="00337E84"/>
    <w:rsid w:val="0034044D"/>
    <w:rsid w:val="003407E6"/>
    <w:rsid w:val="00342BA7"/>
    <w:rsid w:val="00343B07"/>
    <w:rsid w:val="00343DBD"/>
    <w:rsid w:val="00344D1A"/>
    <w:rsid w:val="0034750E"/>
    <w:rsid w:val="00350992"/>
    <w:rsid w:val="00350B83"/>
    <w:rsid w:val="00352699"/>
    <w:rsid w:val="0035458F"/>
    <w:rsid w:val="00354DAA"/>
    <w:rsid w:val="00355319"/>
    <w:rsid w:val="00356AF1"/>
    <w:rsid w:val="00357E62"/>
    <w:rsid w:val="00360F4E"/>
    <w:rsid w:val="0036179A"/>
    <w:rsid w:val="0036612E"/>
    <w:rsid w:val="00372FB5"/>
    <w:rsid w:val="00374762"/>
    <w:rsid w:val="00374B75"/>
    <w:rsid w:val="00376971"/>
    <w:rsid w:val="00376F36"/>
    <w:rsid w:val="00380ECA"/>
    <w:rsid w:val="0038171F"/>
    <w:rsid w:val="00381B76"/>
    <w:rsid w:val="00381FCD"/>
    <w:rsid w:val="0038235D"/>
    <w:rsid w:val="00382750"/>
    <w:rsid w:val="00384197"/>
    <w:rsid w:val="00384C70"/>
    <w:rsid w:val="003859CF"/>
    <w:rsid w:val="00386526"/>
    <w:rsid w:val="00386687"/>
    <w:rsid w:val="00386B77"/>
    <w:rsid w:val="00387185"/>
    <w:rsid w:val="00387B73"/>
    <w:rsid w:val="00387EC2"/>
    <w:rsid w:val="00387EDA"/>
    <w:rsid w:val="00390640"/>
    <w:rsid w:val="00390B65"/>
    <w:rsid w:val="00392F25"/>
    <w:rsid w:val="0039354A"/>
    <w:rsid w:val="0039393F"/>
    <w:rsid w:val="00395424"/>
    <w:rsid w:val="0039543F"/>
    <w:rsid w:val="00395BF8"/>
    <w:rsid w:val="003963CD"/>
    <w:rsid w:val="003A3944"/>
    <w:rsid w:val="003A44F9"/>
    <w:rsid w:val="003A47DC"/>
    <w:rsid w:val="003A5056"/>
    <w:rsid w:val="003A763E"/>
    <w:rsid w:val="003B0744"/>
    <w:rsid w:val="003B1733"/>
    <w:rsid w:val="003B4D70"/>
    <w:rsid w:val="003B7038"/>
    <w:rsid w:val="003B70A0"/>
    <w:rsid w:val="003C0B1B"/>
    <w:rsid w:val="003C0D1F"/>
    <w:rsid w:val="003C1A32"/>
    <w:rsid w:val="003C1C54"/>
    <w:rsid w:val="003C1F53"/>
    <w:rsid w:val="003C49C8"/>
    <w:rsid w:val="003C4D94"/>
    <w:rsid w:val="003C54CC"/>
    <w:rsid w:val="003C666D"/>
    <w:rsid w:val="003C66E6"/>
    <w:rsid w:val="003C6E88"/>
    <w:rsid w:val="003C744B"/>
    <w:rsid w:val="003C7ECC"/>
    <w:rsid w:val="003D0382"/>
    <w:rsid w:val="003D371F"/>
    <w:rsid w:val="003D3EAC"/>
    <w:rsid w:val="003D562F"/>
    <w:rsid w:val="003D6F84"/>
    <w:rsid w:val="003D72F2"/>
    <w:rsid w:val="003E2F51"/>
    <w:rsid w:val="003E371F"/>
    <w:rsid w:val="003E3CF7"/>
    <w:rsid w:val="003E4439"/>
    <w:rsid w:val="003E55E1"/>
    <w:rsid w:val="003E64B3"/>
    <w:rsid w:val="003E69B0"/>
    <w:rsid w:val="003E7F52"/>
    <w:rsid w:val="003F136F"/>
    <w:rsid w:val="003F26C4"/>
    <w:rsid w:val="003F29D9"/>
    <w:rsid w:val="003F5AF3"/>
    <w:rsid w:val="003F78C6"/>
    <w:rsid w:val="003F7C6D"/>
    <w:rsid w:val="0040258C"/>
    <w:rsid w:val="00402E22"/>
    <w:rsid w:val="00403933"/>
    <w:rsid w:val="00403B61"/>
    <w:rsid w:val="00403F20"/>
    <w:rsid w:val="00405D86"/>
    <w:rsid w:val="00406162"/>
    <w:rsid w:val="00407F92"/>
    <w:rsid w:val="00412C67"/>
    <w:rsid w:val="00413D41"/>
    <w:rsid w:val="004154FE"/>
    <w:rsid w:val="00416E03"/>
    <w:rsid w:val="00417DCD"/>
    <w:rsid w:val="00421158"/>
    <w:rsid w:val="004212EA"/>
    <w:rsid w:val="004239D9"/>
    <w:rsid w:val="00423B67"/>
    <w:rsid w:val="004248BB"/>
    <w:rsid w:val="00424F63"/>
    <w:rsid w:val="00426185"/>
    <w:rsid w:val="00426B50"/>
    <w:rsid w:val="004300BC"/>
    <w:rsid w:val="00430254"/>
    <w:rsid w:val="00430677"/>
    <w:rsid w:val="00430DB7"/>
    <w:rsid w:val="00431827"/>
    <w:rsid w:val="0043187B"/>
    <w:rsid w:val="00431A77"/>
    <w:rsid w:val="0043204C"/>
    <w:rsid w:val="004322F7"/>
    <w:rsid w:val="00432C2B"/>
    <w:rsid w:val="00433D3A"/>
    <w:rsid w:val="004346DD"/>
    <w:rsid w:val="00434F91"/>
    <w:rsid w:val="00436AA2"/>
    <w:rsid w:val="00437B8D"/>
    <w:rsid w:val="0044024B"/>
    <w:rsid w:val="0044167D"/>
    <w:rsid w:val="0044178C"/>
    <w:rsid w:val="00444896"/>
    <w:rsid w:val="00446F6A"/>
    <w:rsid w:val="00450163"/>
    <w:rsid w:val="0045073F"/>
    <w:rsid w:val="00450CD9"/>
    <w:rsid w:val="00453793"/>
    <w:rsid w:val="00456A1D"/>
    <w:rsid w:val="004574FC"/>
    <w:rsid w:val="0045793E"/>
    <w:rsid w:val="00457FC0"/>
    <w:rsid w:val="00460467"/>
    <w:rsid w:val="00460EFB"/>
    <w:rsid w:val="0046148A"/>
    <w:rsid w:val="00462279"/>
    <w:rsid w:val="0046283B"/>
    <w:rsid w:val="00463090"/>
    <w:rsid w:val="00463698"/>
    <w:rsid w:val="00465435"/>
    <w:rsid w:val="00470221"/>
    <w:rsid w:val="004716D7"/>
    <w:rsid w:val="00472D45"/>
    <w:rsid w:val="0047482C"/>
    <w:rsid w:val="00476095"/>
    <w:rsid w:val="004768AD"/>
    <w:rsid w:val="00477F5C"/>
    <w:rsid w:val="0048032A"/>
    <w:rsid w:val="00480B66"/>
    <w:rsid w:val="00480E5F"/>
    <w:rsid w:val="00482039"/>
    <w:rsid w:val="004834AC"/>
    <w:rsid w:val="00483D23"/>
    <w:rsid w:val="00486A54"/>
    <w:rsid w:val="00486FEF"/>
    <w:rsid w:val="00491590"/>
    <w:rsid w:val="00491C44"/>
    <w:rsid w:val="00492CDB"/>
    <w:rsid w:val="00494D1C"/>
    <w:rsid w:val="004956BC"/>
    <w:rsid w:val="00495AD9"/>
    <w:rsid w:val="00496D52"/>
    <w:rsid w:val="00497035"/>
    <w:rsid w:val="004971DF"/>
    <w:rsid w:val="004A067C"/>
    <w:rsid w:val="004A1AE1"/>
    <w:rsid w:val="004A22C6"/>
    <w:rsid w:val="004A25F7"/>
    <w:rsid w:val="004A2881"/>
    <w:rsid w:val="004A40E9"/>
    <w:rsid w:val="004A6B36"/>
    <w:rsid w:val="004A7010"/>
    <w:rsid w:val="004B16E2"/>
    <w:rsid w:val="004B1A7C"/>
    <w:rsid w:val="004B1ADB"/>
    <w:rsid w:val="004B2682"/>
    <w:rsid w:val="004B35D5"/>
    <w:rsid w:val="004B4915"/>
    <w:rsid w:val="004B52D5"/>
    <w:rsid w:val="004B68CF"/>
    <w:rsid w:val="004B724F"/>
    <w:rsid w:val="004C3228"/>
    <w:rsid w:val="004C3994"/>
    <w:rsid w:val="004C4585"/>
    <w:rsid w:val="004C55C1"/>
    <w:rsid w:val="004C6156"/>
    <w:rsid w:val="004C61FC"/>
    <w:rsid w:val="004D2659"/>
    <w:rsid w:val="004D2E3F"/>
    <w:rsid w:val="004D37C7"/>
    <w:rsid w:val="004D3A90"/>
    <w:rsid w:val="004D3F54"/>
    <w:rsid w:val="004D4854"/>
    <w:rsid w:val="004D53C0"/>
    <w:rsid w:val="004D5D2B"/>
    <w:rsid w:val="004D6AE8"/>
    <w:rsid w:val="004D72DF"/>
    <w:rsid w:val="004D77A3"/>
    <w:rsid w:val="004E01D8"/>
    <w:rsid w:val="004E0C8C"/>
    <w:rsid w:val="004E1023"/>
    <w:rsid w:val="004E3213"/>
    <w:rsid w:val="004E600F"/>
    <w:rsid w:val="004E717C"/>
    <w:rsid w:val="004E7384"/>
    <w:rsid w:val="004E7AC3"/>
    <w:rsid w:val="004F008F"/>
    <w:rsid w:val="004F0670"/>
    <w:rsid w:val="004F1AC7"/>
    <w:rsid w:val="004F26AB"/>
    <w:rsid w:val="004F31C3"/>
    <w:rsid w:val="004F41BB"/>
    <w:rsid w:val="004F56D6"/>
    <w:rsid w:val="004F5B3E"/>
    <w:rsid w:val="004F7810"/>
    <w:rsid w:val="00500262"/>
    <w:rsid w:val="00500DD6"/>
    <w:rsid w:val="00503E4A"/>
    <w:rsid w:val="0050521B"/>
    <w:rsid w:val="00505563"/>
    <w:rsid w:val="0050564F"/>
    <w:rsid w:val="00505E3A"/>
    <w:rsid w:val="0050745A"/>
    <w:rsid w:val="00507A23"/>
    <w:rsid w:val="0051151A"/>
    <w:rsid w:val="00513CDA"/>
    <w:rsid w:val="00514392"/>
    <w:rsid w:val="005158F9"/>
    <w:rsid w:val="005171AF"/>
    <w:rsid w:val="005202CF"/>
    <w:rsid w:val="00521017"/>
    <w:rsid w:val="00521E4C"/>
    <w:rsid w:val="0052231C"/>
    <w:rsid w:val="00526146"/>
    <w:rsid w:val="00526FD6"/>
    <w:rsid w:val="00527DB9"/>
    <w:rsid w:val="00527DD8"/>
    <w:rsid w:val="005303C5"/>
    <w:rsid w:val="0053083D"/>
    <w:rsid w:val="00530CBD"/>
    <w:rsid w:val="00530CF3"/>
    <w:rsid w:val="005317A4"/>
    <w:rsid w:val="00532A1D"/>
    <w:rsid w:val="00532D9F"/>
    <w:rsid w:val="00533C1C"/>
    <w:rsid w:val="005378FC"/>
    <w:rsid w:val="00537C67"/>
    <w:rsid w:val="00540EB3"/>
    <w:rsid w:val="00541289"/>
    <w:rsid w:val="00544E23"/>
    <w:rsid w:val="00544FA7"/>
    <w:rsid w:val="005453CB"/>
    <w:rsid w:val="00545C3A"/>
    <w:rsid w:val="0055173E"/>
    <w:rsid w:val="00554BDC"/>
    <w:rsid w:val="0055696A"/>
    <w:rsid w:val="00556D5E"/>
    <w:rsid w:val="0055710B"/>
    <w:rsid w:val="00561243"/>
    <w:rsid w:val="00561915"/>
    <w:rsid w:val="00561BBA"/>
    <w:rsid w:val="0056323E"/>
    <w:rsid w:val="005634AD"/>
    <w:rsid w:val="00565985"/>
    <w:rsid w:val="00566464"/>
    <w:rsid w:val="005666B7"/>
    <w:rsid w:val="00570496"/>
    <w:rsid w:val="00572266"/>
    <w:rsid w:val="00572466"/>
    <w:rsid w:val="0057480A"/>
    <w:rsid w:val="005748CB"/>
    <w:rsid w:val="00574F18"/>
    <w:rsid w:val="00576C28"/>
    <w:rsid w:val="00580268"/>
    <w:rsid w:val="00581221"/>
    <w:rsid w:val="005816AD"/>
    <w:rsid w:val="005816AE"/>
    <w:rsid w:val="00583080"/>
    <w:rsid w:val="0058423F"/>
    <w:rsid w:val="00585881"/>
    <w:rsid w:val="00585BDF"/>
    <w:rsid w:val="00586949"/>
    <w:rsid w:val="00587336"/>
    <w:rsid w:val="00590CFE"/>
    <w:rsid w:val="00592156"/>
    <w:rsid w:val="005925E0"/>
    <w:rsid w:val="00592834"/>
    <w:rsid w:val="00592DA5"/>
    <w:rsid w:val="005931E1"/>
    <w:rsid w:val="00595A2F"/>
    <w:rsid w:val="005A0913"/>
    <w:rsid w:val="005A46FF"/>
    <w:rsid w:val="005A54E4"/>
    <w:rsid w:val="005A6530"/>
    <w:rsid w:val="005A6748"/>
    <w:rsid w:val="005A6C21"/>
    <w:rsid w:val="005B08A3"/>
    <w:rsid w:val="005B0DC4"/>
    <w:rsid w:val="005B2183"/>
    <w:rsid w:val="005B26D6"/>
    <w:rsid w:val="005B275E"/>
    <w:rsid w:val="005B3AFD"/>
    <w:rsid w:val="005B3BCB"/>
    <w:rsid w:val="005B4F56"/>
    <w:rsid w:val="005B5358"/>
    <w:rsid w:val="005B5C7A"/>
    <w:rsid w:val="005C0F01"/>
    <w:rsid w:val="005C1014"/>
    <w:rsid w:val="005C1408"/>
    <w:rsid w:val="005C1BE4"/>
    <w:rsid w:val="005C28D5"/>
    <w:rsid w:val="005C2E7E"/>
    <w:rsid w:val="005C2FA8"/>
    <w:rsid w:val="005C5441"/>
    <w:rsid w:val="005C5593"/>
    <w:rsid w:val="005C74AF"/>
    <w:rsid w:val="005D0115"/>
    <w:rsid w:val="005D330C"/>
    <w:rsid w:val="005D335B"/>
    <w:rsid w:val="005D6E95"/>
    <w:rsid w:val="005E1BAD"/>
    <w:rsid w:val="005E237D"/>
    <w:rsid w:val="005E305B"/>
    <w:rsid w:val="005E628B"/>
    <w:rsid w:val="005E668C"/>
    <w:rsid w:val="005E67C9"/>
    <w:rsid w:val="005E6BB6"/>
    <w:rsid w:val="005E6CAB"/>
    <w:rsid w:val="005E6F43"/>
    <w:rsid w:val="005E777D"/>
    <w:rsid w:val="005E7D60"/>
    <w:rsid w:val="005E7DD3"/>
    <w:rsid w:val="005F0988"/>
    <w:rsid w:val="005F1E86"/>
    <w:rsid w:val="005F292A"/>
    <w:rsid w:val="005F2B23"/>
    <w:rsid w:val="005F2C44"/>
    <w:rsid w:val="005F35B7"/>
    <w:rsid w:val="005F36CB"/>
    <w:rsid w:val="005F4849"/>
    <w:rsid w:val="005F4DCC"/>
    <w:rsid w:val="005F4EE2"/>
    <w:rsid w:val="005F575B"/>
    <w:rsid w:val="005F6982"/>
    <w:rsid w:val="005F78A1"/>
    <w:rsid w:val="00600188"/>
    <w:rsid w:val="00600843"/>
    <w:rsid w:val="00600B59"/>
    <w:rsid w:val="00603737"/>
    <w:rsid w:val="0060474E"/>
    <w:rsid w:val="00605DD2"/>
    <w:rsid w:val="00605EB2"/>
    <w:rsid w:val="0060715D"/>
    <w:rsid w:val="00607790"/>
    <w:rsid w:val="00610164"/>
    <w:rsid w:val="00610904"/>
    <w:rsid w:val="0061164E"/>
    <w:rsid w:val="00614188"/>
    <w:rsid w:val="0061611D"/>
    <w:rsid w:val="00620B16"/>
    <w:rsid w:val="00620DA3"/>
    <w:rsid w:val="006213F7"/>
    <w:rsid w:val="0062147F"/>
    <w:rsid w:val="006219D0"/>
    <w:rsid w:val="00625476"/>
    <w:rsid w:val="00625685"/>
    <w:rsid w:val="006305D9"/>
    <w:rsid w:val="00631F21"/>
    <w:rsid w:val="00633221"/>
    <w:rsid w:val="00633A8F"/>
    <w:rsid w:val="00633EC5"/>
    <w:rsid w:val="00634555"/>
    <w:rsid w:val="00634C5B"/>
    <w:rsid w:val="00635869"/>
    <w:rsid w:val="006363A3"/>
    <w:rsid w:val="00637A01"/>
    <w:rsid w:val="006436B1"/>
    <w:rsid w:val="00643C61"/>
    <w:rsid w:val="0064415B"/>
    <w:rsid w:val="00647703"/>
    <w:rsid w:val="00647CC6"/>
    <w:rsid w:val="00650FCA"/>
    <w:rsid w:val="00651C16"/>
    <w:rsid w:val="00652F2F"/>
    <w:rsid w:val="00654907"/>
    <w:rsid w:val="006575E3"/>
    <w:rsid w:val="0066019B"/>
    <w:rsid w:val="00661E86"/>
    <w:rsid w:val="006622A5"/>
    <w:rsid w:val="00662B26"/>
    <w:rsid w:val="0066523F"/>
    <w:rsid w:val="00665DD1"/>
    <w:rsid w:val="00667C08"/>
    <w:rsid w:val="00667C20"/>
    <w:rsid w:val="00670FE0"/>
    <w:rsid w:val="006729FB"/>
    <w:rsid w:val="00672F6A"/>
    <w:rsid w:val="00673E98"/>
    <w:rsid w:val="00676690"/>
    <w:rsid w:val="00676FA2"/>
    <w:rsid w:val="00677E26"/>
    <w:rsid w:val="0068174E"/>
    <w:rsid w:val="00682BA5"/>
    <w:rsid w:val="006830DF"/>
    <w:rsid w:val="006839E6"/>
    <w:rsid w:val="00684269"/>
    <w:rsid w:val="00685399"/>
    <w:rsid w:val="0068745A"/>
    <w:rsid w:val="00687A51"/>
    <w:rsid w:val="0069017C"/>
    <w:rsid w:val="00691464"/>
    <w:rsid w:val="00693D4E"/>
    <w:rsid w:val="00695E5B"/>
    <w:rsid w:val="00695F01"/>
    <w:rsid w:val="006A05BB"/>
    <w:rsid w:val="006A0619"/>
    <w:rsid w:val="006A0BB8"/>
    <w:rsid w:val="006A0D76"/>
    <w:rsid w:val="006A26BA"/>
    <w:rsid w:val="006A2D11"/>
    <w:rsid w:val="006A2F64"/>
    <w:rsid w:val="006A2FAE"/>
    <w:rsid w:val="006A3276"/>
    <w:rsid w:val="006A57CB"/>
    <w:rsid w:val="006A5E98"/>
    <w:rsid w:val="006A7210"/>
    <w:rsid w:val="006B0CAE"/>
    <w:rsid w:val="006B1948"/>
    <w:rsid w:val="006B1EB8"/>
    <w:rsid w:val="006B39B5"/>
    <w:rsid w:val="006B5A87"/>
    <w:rsid w:val="006B6206"/>
    <w:rsid w:val="006B6A07"/>
    <w:rsid w:val="006C07FD"/>
    <w:rsid w:val="006C0F52"/>
    <w:rsid w:val="006C1048"/>
    <w:rsid w:val="006C2C49"/>
    <w:rsid w:val="006C4032"/>
    <w:rsid w:val="006C5C60"/>
    <w:rsid w:val="006C5EAC"/>
    <w:rsid w:val="006C6461"/>
    <w:rsid w:val="006C785E"/>
    <w:rsid w:val="006D0C99"/>
    <w:rsid w:val="006D4C1E"/>
    <w:rsid w:val="006D507C"/>
    <w:rsid w:val="006D6495"/>
    <w:rsid w:val="006D6877"/>
    <w:rsid w:val="006E0490"/>
    <w:rsid w:val="006E0BA0"/>
    <w:rsid w:val="006E31B0"/>
    <w:rsid w:val="006E44DC"/>
    <w:rsid w:val="006E4D43"/>
    <w:rsid w:val="006E538F"/>
    <w:rsid w:val="006E6B0C"/>
    <w:rsid w:val="006F049F"/>
    <w:rsid w:val="006F36B1"/>
    <w:rsid w:val="006F46E1"/>
    <w:rsid w:val="006F4AE2"/>
    <w:rsid w:val="006F4BE4"/>
    <w:rsid w:val="006F5A89"/>
    <w:rsid w:val="006F5EB1"/>
    <w:rsid w:val="006F765F"/>
    <w:rsid w:val="006F7B7C"/>
    <w:rsid w:val="006F7D46"/>
    <w:rsid w:val="00701F78"/>
    <w:rsid w:val="00702B83"/>
    <w:rsid w:val="00702C97"/>
    <w:rsid w:val="007046E7"/>
    <w:rsid w:val="00705105"/>
    <w:rsid w:val="00705A1D"/>
    <w:rsid w:val="00707019"/>
    <w:rsid w:val="0070721C"/>
    <w:rsid w:val="00711AE6"/>
    <w:rsid w:val="00714C8B"/>
    <w:rsid w:val="00715851"/>
    <w:rsid w:val="007176E0"/>
    <w:rsid w:val="007203FB"/>
    <w:rsid w:val="00720D25"/>
    <w:rsid w:val="0072249F"/>
    <w:rsid w:val="00724312"/>
    <w:rsid w:val="00724D5F"/>
    <w:rsid w:val="00726E18"/>
    <w:rsid w:val="00727509"/>
    <w:rsid w:val="00727E24"/>
    <w:rsid w:val="00730724"/>
    <w:rsid w:val="00731F23"/>
    <w:rsid w:val="00732B75"/>
    <w:rsid w:val="00735E62"/>
    <w:rsid w:val="0074435A"/>
    <w:rsid w:val="0074576C"/>
    <w:rsid w:val="00746FD9"/>
    <w:rsid w:val="007475DF"/>
    <w:rsid w:val="00747C34"/>
    <w:rsid w:val="00750838"/>
    <w:rsid w:val="00750D28"/>
    <w:rsid w:val="00752C6E"/>
    <w:rsid w:val="00753883"/>
    <w:rsid w:val="00753E61"/>
    <w:rsid w:val="00754686"/>
    <w:rsid w:val="0075583C"/>
    <w:rsid w:val="00755A7F"/>
    <w:rsid w:val="0075665D"/>
    <w:rsid w:val="00756DA3"/>
    <w:rsid w:val="00756FF0"/>
    <w:rsid w:val="0075788B"/>
    <w:rsid w:val="007602FC"/>
    <w:rsid w:val="0076175F"/>
    <w:rsid w:val="00763C84"/>
    <w:rsid w:val="00765514"/>
    <w:rsid w:val="00766C96"/>
    <w:rsid w:val="00770521"/>
    <w:rsid w:val="00770AEC"/>
    <w:rsid w:val="00772030"/>
    <w:rsid w:val="00773940"/>
    <w:rsid w:val="00773E52"/>
    <w:rsid w:val="00775A3A"/>
    <w:rsid w:val="00775FDD"/>
    <w:rsid w:val="00777338"/>
    <w:rsid w:val="00777A82"/>
    <w:rsid w:val="00780093"/>
    <w:rsid w:val="0078065E"/>
    <w:rsid w:val="00782BB9"/>
    <w:rsid w:val="00783029"/>
    <w:rsid w:val="00783AC4"/>
    <w:rsid w:val="00785413"/>
    <w:rsid w:val="007854AC"/>
    <w:rsid w:val="0078644E"/>
    <w:rsid w:val="007876E8"/>
    <w:rsid w:val="00787FBC"/>
    <w:rsid w:val="0079024A"/>
    <w:rsid w:val="007902AC"/>
    <w:rsid w:val="0079375A"/>
    <w:rsid w:val="00794F49"/>
    <w:rsid w:val="00795C7B"/>
    <w:rsid w:val="007962E7"/>
    <w:rsid w:val="00797220"/>
    <w:rsid w:val="00797599"/>
    <w:rsid w:val="007A0647"/>
    <w:rsid w:val="007A1DB0"/>
    <w:rsid w:val="007A1F51"/>
    <w:rsid w:val="007A2AA9"/>
    <w:rsid w:val="007A2AD1"/>
    <w:rsid w:val="007A3A04"/>
    <w:rsid w:val="007A538E"/>
    <w:rsid w:val="007A6AC2"/>
    <w:rsid w:val="007A7DB9"/>
    <w:rsid w:val="007B0636"/>
    <w:rsid w:val="007B1B0D"/>
    <w:rsid w:val="007B1EBA"/>
    <w:rsid w:val="007B2F6C"/>
    <w:rsid w:val="007B55C4"/>
    <w:rsid w:val="007B5DE9"/>
    <w:rsid w:val="007B7138"/>
    <w:rsid w:val="007B746B"/>
    <w:rsid w:val="007C21D9"/>
    <w:rsid w:val="007C2AC2"/>
    <w:rsid w:val="007C3F04"/>
    <w:rsid w:val="007C4BA6"/>
    <w:rsid w:val="007C607D"/>
    <w:rsid w:val="007C6312"/>
    <w:rsid w:val="007C632C"/>
    <w:rsid w:val="007C68BF"/>
    <w:rsid w:val="007C6AAA"/>
    <w:rsid w:val="007C757A"/>
    <w:rsid w:val="007C795E"/>
    <w:rsid w:val="007D0117"/>
    <w:rsid w:val="007D08A9"/>
    <w:rsid w:val="007D09B7"/>
    <w:rsid w:val="007D09C2"/>
    <w:rsid w:val="007D18DF"/>
    <w:rsid w:val="007D19B3"/>
    <w:rsid w:val="007D2DD0"/>
    <w:rsid w:val="007D3D95"/>
    <w:rsid w:val="007D4033"/>
    <w:rsid w:val="007D4DDD"/>
    <w:rsid w:val="007D4E68"/>
    <w:rsid w:val="007D59C9"/>
    <w:rsid w:val="007D7FA2"/>
    <w:rsid w:val="007E0779"/>
    <w:rsid w:val="007E10BC"/>
    <w:rsid w:val="007E155E"/>
    <w:rsid w:val="007E2641"/>
    <w:rsid w:val="007E2CBF"/>
    <w:rsid w:val="007E3534"/>
    <w:rsid w:val="007E45AB"/>
    <w:rsid w:val="007E4610"/>
    <w:rsid w:val="007E6E91"/>
    <w:rsid w:val="007F2255"/>
    <w:rsid w:val="007F2952"/>
    <w:rsid w:val="007F44B9"/>
    <w:rsid w:val="007F52CA"/>
    <w:rsid w:val="007F5AB6"/>
    <w:rsid w:val="007F5FEA"/>
    <w:rsid w:val="00800789"/>
    <w:rsid w:val="008008E5"/>
    <w:rsid w:val="00800F71"/>
    <w:rsid w:val="008022F6"/>
    <w:rsid w:val="0080399A"/>
    <w:rsid w:val="00804156"/>
    <w:rsid w:val="008041CE"/>
    <w:rsid w:val="0080496D"/>
    <w:rsid w:val="00805098"/>
    <w:rsid w:val="00805FF2"/>
    <w:rsid w:val="00807D9B"/>
    <w:rsid w:val="00810A8D"/>
    <w:rsid w:val="00810CE1"/>
    <w:rsid w:val="00810F1E"/>
    <w:rsid w:val="00812DD5"/>
    <w:rsid w:val="00812EFE"/>
    <w:rsid w:val="00813D36"/>
    <w:rsid w:val="00813EF8"/>
    <w:rsid w:val="0081572C"/>
    <w:rsid w:val="00816255"/>
    <w:rsid w:val="00816666"/>
    <w:rsid w:val="00816B18"/>
    <w:rsid w:val="00817224"/>
    <w:rsid w:val="0082005A"/>
    <w:rsid w:val="00821B83"/>
    <w:rsid w:val="0082294A"/>
    <w:rsid w:val="00823340"/>
    <w:rsid w:val="00827356"/>
    <w:rsid w:val="00831D39"/>
    <w:rsid w:val="00833D4B"/>
    <w:rsid w:val="00833EF1"/>
    <w:rsid w:val="008348C2"/>
    <w:rsid w:val="00834AF3"/>
    <w:rsid w:val="008351D6"/>
    <w:rsid w:val="00835F84"/>
    <w:rsid w:val="00836E26"/>
    <w:rsid w:val="0084151A"/>
    <w:rsid w:val="008418F7"/>
    <w:rsid w:val="00842E20"/>
    <w:rsid w:val="008442A0"/>
    <w:rsid w:val="00844468"/>
    <w:rsid w:val="008452E7"/>
    <w:rsid w:val="00845DF7"/>
    <w:rsid w:val="008462B5"/>
    <w:rsid w:val="0084692F"/>
    <w:rsid w:val="0085053E"/>
    <w:rsid w:val="00851709"/>
    <w:rsid w:val="008525C7"/>
    <w:rsid w:val="0085320A"/>
    <w:rsid w:val="00853667"/>
    <w:rsid w:val="00855459"/>
    <w:rsid w:val="008565D5"/>
    <w:rsid w:val="008570A8"/>
    <w:rsid w:val="00857197"/>
    <w:rsid w:val="00860DEB"/>
    <w:rsid w:val="0086276B"/>
    <w:rsid w:val="008628E6"/>
    <w:rsid w:val="00862CB5"/>
    <w:rsid w:val="00863231"/>
    <w:rsid w:val="0086394E"/>
    <w:rsid w:val="00864840"/>
    <w:rsid w:val="00865AC6"/>
    <w:rsid w:val="00865CA3"/>
    <w:rsid w:val="008673DC"/>
    <w:rsid w:val="00867456"/>
    <w:rsid w:val="00870B33"/>
    <w:rsid w:val="008712CD"/>
    <w:rsid w:val="008733C1"/>
    <w:rsid w:val="0087384F"/>
    <w:rsid w:val="00873FAC"/>
    <w:rsid w:val="0087493A"/>
    <w:rsid w:val="00874994"/>
    <w:rsid w:val="00881211"/>
    <w:rsid w:val="0088619D"/>
    <w:rsid w:val="00887363"/>
    <w:rsid w:val="008904B0"/>
    <w:rsid w:val="008922FF"/>
    <w:rsid w:val="0089262A"/>
    <w:rsid w:val="008930AA"/>
    <w:rsid w:val="00894C9F"/>
    <w:rsid w:val="008A3182"/>
    <w:rsid w:val="008A65CD"/>
    <w:rsid w:val="008A6669"/>
    <w:rsid w:val="008A69F9"/>
    <w:rsid w:val="008A725F"/>
    <w:rsid w:val="008B1291"/>
    <w:rsid w:val="008B2EEB"/>
    <w:rsid w:val="008B386C"/>
    <w:rsid w:val="008B4DE8"/>
    <w:rsid w:val="008B4F18"/>
    <w:rsid w:val="008B5BAA"/>
    <w:rsid w:val="008B5F0E"/>
    <w:rsid w:val="008B676D"/>
    <w:rsid w:val="008C2220"/>
    <w:rsid w:val="008C2EC6"/>
    <w:rsid w:val="008C321F"/>
    <w:rsid w:val="008C353E"/>
    <w:rsid w:val="008C3698"/>
    <w:rsid w:val="008C58BF"/>
    <w:rsid w:val="008C6BF1"/>
    <w:rsid w:val="008D095A"/>
    <w:rsid w:val="008D0EAB"/>
    <w:rsid w:val="008D20F9"/>
    <w:rsid w:val="008D2B6D"/>
    <w:rsid w:val="008D2C0D"/>
    <w:rsid w:val="008D2FC1"/>
    <w:rsid w:val="008D309F"/>
    <w:rsid w:val="008D3485"/>
    <w:rsid w:val="008D3F34"/>
    <w:rsid w:val="008D43FD"/>
    <w:rsid w:val="008D45FB"/>
    <w:rsid w:val="008D4710"/>
    <w:rsid w:val="008D4DC3"/>
    <w:rsid w:val="008E0F40"/>
    <w:rsid w:val="008E1719"/>
    <w:rsid w:val="008E1A56"/>
    <w:rsid w:val="008E3F91"/>
    <w:rsid w:val="008E4BE9"/>
    <w:rsid w:val="008E505B"/>
    <w:rsid w:val="008E51FE"/>
    <w:rsid w:val="008E755E"/>
    <w:rsid w:val="008E7AE7"/>
    <w:rsid w:val="008F106E"/>
    <w:rsid w:val="008F1493"/>
    <w:rsid w:val="008F19D7"/>
    <w:rsid w:val="008F35F3"/>
    <w:rsid w:val="008F4848"/>
    <w:rsid w:val="008F5709"/>
    <w:rsid w:val="008F5FC0"/>
    <w:rsid w:val="008F75A0"/>
    <w:rsid w:val="008F76EB"/>
    <w:rsid w:val="00900F21"/>
    <w:rsid w:val="00902D80"/>
    <w:rsid w:val="009044DD"/>
    <w:rsid w:val="00904D93"/>
    <w:rsid w:val="00907691"/>
    <w:rsid w:val="00911E98"/>
    <w:rsid w:val="009123E5"/>
    <w:rsid w:val="009126AA"/>
    <w:rsid w:val="0091287B"/>
    <w:rsid w:val="00912A2A"/>
    <w:rsid w:val="00912E37"/>
    <w:rsid w:val="00913251"/>
    <w:rsid w:val="0091400E"/>
    <w:rsid w:val="00914427"/>
    <w:rsid w:val="00915874"/>
    <w:rsid w:val="00916671"/>
    <w:rsid w:val="00920A15"/>
    <w:rsid w:val="00920A75"/>
    <w:rsid w:val="00921B93"/>
    <w:rsid w:val="009235E6"/>
    <w:rsid w:val="00924212"/>
    <w:rsid w:val="0092709D"/>
    <w:rsid w:val="00927361"/>
    <w:rsid w:val="00930E6B"/>
    <w:rsid w:val="00931CCF"/>
    <w:rsid w:val="00931E00"/>
    <w:rsid w:val="00931FF3"/>
    <w:rsid w:val="00932448"/>
    <w:rsid w:val="0093273C"/>
    <w:rsid w:val="00933A4F"/>
    <w:rsid w:val="00934059"/>
    <w:rsid w:val="0093422C"/>
    <w:rsid w:val="00934D2A"/>
    <w:rsid w:val="0093687B"/>
    <w:rsid w:val="0093724E"/>
    <w:rsid w:val="00937536"/>
    <w:rsid w:val="00941159"/>
    <w:rsid w:val="00941CF1"/>
    <w:rsid w:val="009462B6"/>
    <w:rsid w:val="00947A85"/>
    <w:rsid w:val="00947AA4"/>
    <w:rsid w:val="009536FC"/>
    <w:rsid w:val="0095477C"/>
    <w:rsid w:val="009554D6"/>
    <w:rsid w:val="009558B2"/>
    <w:rsid w:val="00955F50"/>
    <w:rsid w:val="00956191"/>
    <w:rsid w:val="0095644A"/>
    <w:rsid w:val="00956AC7"/>
    <w:rsid w:val="00957B60"/>
    <w:rsid w:val="00957DA7"/>
    <w:rsid w:val="00960887"/>
    <w:rsid w:val="0096268F"/>
    <w:rsid w:val="00963325"/>
    <w:rsid w:val="00963B6A"/>
    <w:rsid w:val="009644D2"/>
    <w:rsid w:val="0096652F"/>
    <w:rsid w:val="009668F7"/>
    <w:rsid w:val="00970B86"/>
    <w:rsid w:val="00970FEF"/>
    <w:rsid w:val="00972433"/>
    <w:rsid w:val="00976CBF"/>
    <w:rsid w:val="00977BB0"/>
    <w:rsid w:val="0098005F"/>
    <w:rsid w:val="00980BC4"/>
    <w:rsid w:val="00982160"/>
    <w:rsid w:val="00982BE5"/>
    <w:rsid w:val="009833FA"/>
    <w:rsid w:val="00983ED4"/>
    <w:rsid w:val="00984188"/>
    <w:rsid w:val="00985CD5"/>
    <w:rsid w:val="00986FE1"/>
    <w:rsid w:val="009876B4"/>
    <w:rsid w:val="009900B4"/>
    <w:rsid w:val="00990780"/>
    <w:rsid w:val="00992300"/>
    <w:rsid w:val="009923A7"/>
    <w:rsid w:val="00992687"/>
    <w:rsid w:val="00992B9B"/>
    <w:rsid w:val="009941B8"/>
    <w:rsid w:val="00995231"/>
    <w:rsid w:val="00996622"/>
    <w:rsid w:val="00997064"/>
    <w:rsid w:val="009978F7"/>
    <w:rsid w:val="00997B7B"/>
    <w:rsid w:val="009A0E11"/>
    <w:rsid w:val="009A1806"/>
    <w:rsid w:val="009A1BB6"/>
    <w:rsid w:val="009A1E72"/>
    <w:rsid w:val="009A3B92"/>
    <w:rsid w:val="009A45C4"/>
    <w:rsid w:val="009A6302"/>
    <w:rsid w:val="009A67A0"/>
    <w:rsid w:val="009A7BC6"/>
    <w:rsid w:val="009B0F15"/>
    <w:rsid w:val="009B4A4C"/>
    <w:rsid w:val="009B692D"/>
    <w:rsid w:val="009B69C6"/>
    <w:rsid w:val="009B6E2F"/>
    <w:rsid w:val="009C063E"/>
    <w:rsid w:val="009C1248"/>
    <w:rsid w:val="009C16C9"/>
    <w:rsid w:val="009C1F60"/>
    <w:rsid w:val="009C1FF8"/>
    <w:rsid w:val="009C2720"/>
    <w:rsid w:val="009C3AE1"/>
    <w:rsid w:val="009C3FBD"/>
    <w:rsid w:val="009C62E5"/>
    <w:rsid w:val="009C746E"/>
    <w:rsid w:val="009D0599"/>
    <w:rsid w:val="009D0701"/>
    <w:rsid w:val="009D1C82"/>
    <w:rsid w:val="009D2A5A"/>
    <w:rsid w:val="009D5276"/>
    <w:rsid w:val="009D7FDD"/>
    <w:rsid w:val="009E0F6E"/>
    <w:rsid w:val="009E1E85"/>
    <w:rsid w:val="009E379F"/>
    <w:rsid w:val="009E4705"/>
    <w:rsid w:val="009E472C"/>
    <w:rsid w:val="009E4C37"/>
    <w:rsid w:val="009E6911"/>
    <w:rsid w:val="009F36B0"/>
    <w:rsid w:val="009F3958"/>
    <w:rsid w:val="009F76FD"/>
    <w:rsid w:val="009F7795"/>
    <w:rsid w:val="00A0027B"/>
    <w:rsid w:val="00A043A2"/>
    <w:rsid w:val="00A0616A"/>
    <w:rsid w:val="00A07857"/>
    <w:rsid w:val="00A1062E"/>
    <w:rsid w:val="00A10742"/>
    <w:rsid w:val="00A11BE3"/>
    <w:rsid w:val="00A11C1E"/>
    <w:rsid w:val="00A13D37"/>
    <w:rsid w:val="00A15F3F"/>
    <w:rsid w:val="00A16143"/>
    <w:rsid w:val="00A2023C"/>
    <w:rsid w:val="00A20672"/>
    <w:rsid w:val="00A2075D"/>
    <w:rsid w:val="00A207C1"/>
    <w:rsid w:val="00A20D2D"/>
    <w:rsid w:val="00A212A0"/>
    <w:rsid w:val="00A2140D"/>
    <w:rsid w:val="00A246A5"/>
    <w:rsid w:val="00A2707F"/>
    <w:rsid w:val="00A30C9C"/>
    <w:rsid w:val="00A30D55"/>
    <w:rsid w:val="00A31590"/>
    <w:rsid w:val="00A32CBF"/>
    <w:rsid w:val="00A3345A"/>
    <w:rsid w:val="00A33E07"/>
    <w:rsid w:val="00A34153"/>
    <w:rsid w:val="00A344C4"/>
    <w:rsid w:val="00A34954"/>
    <w:rsid w:val="00A34D1B"/>
    <w:rsid w:val="00A35B8E"/>
    <w:rsid w:val="00A37232"/>
    <w:rsid w:val="00A4116F"/>
    <w:rsid w:val="00A413C1"/>
    <w:rsid w:val="00A43786"/>
    <w:rsid w:val="00A43CA2"/>
    <w:rsid w:val="00A44E93"/>
    <w:rsid w:val="00A452C5"/>
    <w:rsid w:val="00A4561D"/>
    <w:rsid w:val="00A4700C"/>
    <w:rsid w:val="00A50D24"/>
    <w:rsid w:val="00A50D56"/>
    <w:rsid w:val="00A52988"/>
    <w:rsid w:val="00A529B0"/>
    <w:rsid w:val="00A52D2F"/>
    <w:rsid w:val="00A53AFD"/>
    <w:rsid w:val="00A54221"/>
    <w:rsid w:val="00A544CE"/>
    <w:rsid w:val="00A54A96"/>
    <w:rsid w:val="00A55143"/>
    <w:rsid w:val="00A55836"/>
    <w:rsid w:val="00A5583F"/>
    <w:rsid w:val="00A57FE0"/>
    <w:rsid w:val="00A6081A"/>
    <w:rsid w:val="00A60E1B"/>
    <w:rsid w:val="00A61473"/>
    <w:rsid w:val="00A647AD"/>
    <w:rsid w:val="00A64C00"/>
    <w:rsid w:val="00A65113"/>
    <w:rsid w:val="00A669B3"/>
    <w:rsid w:val="00A66FD0"/>
    <w:rsid w:val="00A70132"/>
    <w:rsid w:val="00A701EF"/>
    <w:rsid w:val="00A71A30"/>
    <w:rsid w:val="00A7240E"/>
    <w:rsid w:val="00A72696"/>
    <w:rsid w:val="00A72A1A"/>
    <w:rsid w:val="00A7461A"/>
    <w:rsid w:val="00A74C7E"/>
    <w:rsid w:val="00A812E4"/>
    <w:rsid w:val="00A8356F"/>
    <w:rsid w:val="00A83FA3"/>
    <w:rsid w:val="00A83FA4"/>
    <w:rsid w:val="00A860E2"/>
    <w:rsid w:val="00A86CFB"/>
    <w:rsid w:val="00A90695"/>
    <w:rsid w:val="00A91110"/>
    <w:rsid w:val="00A916F1"/>
    <w:rsid w:val="00A92DA3"/>
    <w:rsid w:val="00A92DF7"/>
    <w:rsid w:val="00A93642"/>
    <w:rsid w:val="00A93CED"/>
    <w:rsid w:val="00A9435F"/>
    <w:rsid w:val="00A95FD0"/>
    <w:rsid w:val="00A96989"/>
    <w:rsid w:val="00AA1916"/>
    <w:rsid w:val="00AA21FA"/>
    <w:rsid w:val="00AA2604"/>
    <w:rsid w:val="00AA46CD"/>
    <w:rsid w:val="00AA69AB"/>
    <w:rsid w:val="00AA6DEA"/>
    <w:rsid w:val="00AB0D79"/>
    <w:rsid w:val="00AB518F"/>
    <w:rsid w:val="00AB5C95"/>
    <w:rsid w:val="00AB62F8"/>
    <w:rsid w:val="00AB6383"/>
    <w:rsid w:val="00AB69ED"/>
    <w:rsid w:val="00AB71FF"/>
    <w:rsid w:val="00AC2123"/>
    <w:rsid w:val="00AC39DE"/>
    <w:rsid w:val="00AD0E20"/>
    <w:rsid w:val="00AD4274"/>
    <w:rsid w:val="00AD6ACF"/>
    <w:rsid w:val="00AD6D36"/>
    <w:rsid w:val="00AD76B5"/>
    <w:rsid w:val="00AD7757"/>
    <w:rsid w:val="00AD7E07"/>
    <w:rsid w:val="00AE08FE"/>
    <w:rsid w:val="00AE645A"/>
    <w:rsid w:val="00AE67D0"/>
    <w:rsid w:val="00AE6C32"/>
    <w:rsid w:val="00AE7186"/>
    <w:rsid w:val="00AE7CC2"/>
    <w:rsid w:val="00AF0299"/>
    <w:rsid w:val="00AF2789"/>
    <w:rsid w:val="00AF2A6A"/>
    <w:rsid w:val="00AF3F4A"/>
    <w:rsid w:val="00AF4340"/>
    <w:rsid w:val="00AF6788"/>
    <w:rsid w:val="00AF7F53"/>
    <w:rsid w:val="00B03C98"/>
    <w:rsid w:val="00B04342"/>
    <w:rsid w:val="00B04EFD"/>
    <w:rsid w:val="00B053A7"/>
    <w:rsid w:val="00B05A00"/>
    <w:rsid w:val="00B05AD7"/>
    <w:rsid w:val="00B06EAC"/>
    <w:rsid w:val="00B11A2E"/>
    <w:rsid w:val="00B12AB8"/>
    <w:rsid w:val="00B132F9"/>
    <w:rsid w:val="00B150F6"/>
    <w:rsid w:val="00B166CE"/>
    <w:rsid w:val="00B22D8E"/>
    <w:rsid w:val="00B23800"/>
    <w:rsid w:val="00B25721"/>
    <w:rsid w:val="00B25B9C"/>
    <w:rsid w:val="00B265C9"/>
    <w:rsid w:val="00B27463"/>
    <w:rsid w:val="00B27801"/>
    <w:rsid w:val="00B30470"/>
    <w:rsid w:val="00B3061F"/>
    <w:rsid w:val="00B31285"/>
    <w:rsid w:val="00B3177A"/>
    <w:rsid w:val="00B319BB"/>
    <w:rsid w:val="00B3418F"/>
    <w:rsid w:val="00B34322"/>
    <w:rsid w:val="00B345FC"/>
    <w:rsid w:val="00B421F0"/>
    <w:rsid w:val="00B43952"/>
    <w:rsid w:val="00B44BAB"/>
    <w:rsid w:val="00B46F48"/>
    <w:rsid w:val="00B47673"/>
    <w:rsid w:val="00B51920"/>
    <w:rsid w:val="00B5279E"/>
    <w:rsid w:val="00B529A5"/>
    <w:rsid w:val="00B602FB"/>
    <w:rsid w:val="00B6142B"/>
    <w:rsid w:val="00B62898"/>
    <w:rsid w:val="00B66E4F"/>
    <w:rsid w:val="00B66EAC"/>
    <w:rsid w:val="00B6753D"/>
    <w:rsid w:val="00B70374"/>
    <w:rsid w:val="00B70701"/>
    <w:rsid w:val="00B70AE2"/>
    <w:rsid w:val="00B719BA"/>
    <w:rsid w:val="00B72906"/>
    <w:rsid w:val="00B72A07"/>
    <w:rsid w:val="00B73B90"/>
    <w:rsid w:val="00B74A51"/>
    <w:rsid w:val="00B808B6"/>
    <w:rsid w:val="00B81C77"/>
    <w:rsid w:val="00B81CDC"/>
    <w:rsid w:val="00B82861"/>
    <w:rsid w:val="00B83D21"/>
    <w:rsid w:val="00B845FB"/>
    <w:rsid w:val="00B85FE9"/>
    <w:rsid w:val="00B8687B"/>
    <w:rsid w:val="00B87242"/>
    <w:rsid w:val="00B87C30"/>
    <w:rsid w:val="00B87E3C"/>
    <w:rsid w:val="00B90518"/>
    <w:rsid w:val="00B911CE"/>
    <w:rsid w:val="00B932BB"/>
    <w:rsid w:val="00B9431C"/>
    <w:rsid w:val="00B96FA5"/>
    <w:rsid w:val="00BA057A"/>
    <w:rsid w:val="00BA18EA"/>
    <w:rsid w:val="00BA3987"/>
    <w:rsid w:val="00BA501F"/>
    <w:rsid w:val="00BB032A"/>
    <w:rsid w:val="00BB0B2F"/>
    <w:rsid w:val="00BB2F1D"/>
    <w:rsid w:val="00BB3319"/>
    <w:rsid w:val="00BB3FB1"/>
    <w:rsid w:val="00BB567A"/>
    <w:rsid w:val="00BB6B21"/>
    <w:rsid w:val="00BC43FF"/>
    <w:rsid w:val="00BC4BF5"/>
    <w:rsid w:val="00BC50DB"/>
    <w:rsid w:val="00BC6951"/>
    <w:rsid w:val="00BD01B4"/>
    <w:rsid w:val="00BD0421"/>
    <w:rsid w:val="00BD1603"/>
    <w:rsid w:val="00BD21F2"/>
    <w:rsid w:val="00BD24AC"/>
    <w:rsid w:val="00BD2F99"/>
    <w:rsid w:val="00BD3106"/>
    <w:rsid w:val="00BD32AD"/>
    <w:rsid w:val="00BD339D"/>
    <w:rsid w:val="00BD4AAC"/>
    <w:rsid w:val="00BE3E9A"/>
    <w:rsid w:val="00BE43B8"/>
    <w:rsid w:val="00BE6F31"/>
    <w:rsid w:val="00BE7408"/>
    <w:rsid w:val="00BE7705"/>
    <w:rsid w:val="00BE7D26"/>
    <w:rsid w:val="00BF122F"/>
    <w:rsid w:val="00BF1903"/>
    <w:rsid w:val="00BF20B7"/>
    <w:rsid w:val="00BF3841"/>
    <w:rsid w:val="00BF3CFD"/>
    <w:rsid w:val="00BF5931"/>
    <w:rsid w:val="00BF594F"/>
    <w:rsid w:val="00BF64F0"/>
    <w:rsid w:val="00BF73C1"/>
    <w:rsid w:val="00C00261"/>
    <w:rsid w:val="00C02735"/>
    <w:rsid w:val="00C05924"/>
    <w:rsid w:val="00C05A01"/>
    <w:rsid w:val="00C06BD2"/>
    <w:rsid w:val="00C07281"/>
    <w:rsid w:val="00C11AE8"/>
    <w:rsid w:val="00C11B60"/>
    <w:rsid w:val="00C11DC9"/>
    <w:rsid w:val="00C11E28"/>
    <w:rsid w:val="00C12576"/>
    <w:rsid w:val="00C1305B"/>
    <w:rsid w:val="00C134A0"/>
    <w:rsid w:val="00C14040"/>
    <w:rsid w:val="00C14655"/>
    <w:rsid w:val="00C14BDE"/>
    <w:rsid w:val="00C1581A"/>
    <w:rsid w:val="00C16477"/>
    <w:rsid w:val="00C16F4E"/>
    <w:rsid w:val="00C174FB"/>
    <w:rsid w:val="00C175C2"/>
    <w:rsid w:val="00C202DA"/>
    <w:rsid w:val="00C21E25"/>
    <w:rsid w:val="00C22929"/>
    <w:rsid w:val="00C239EB"/>
    <w:rsid w:val="00C26115"/>
    <w:rsid w:val="00C2630D"/>
    <w:rsid w:val="00C30B12"/>
    <w:rsid w:val="00C334C1"/>
    <w:rsid w:val="00C33609"/>
    <w:rsid w:val="00C33CF8"/>
    <w:rsid w:val="00C340C8"/>
    <w:rsid w:val="00C351E6"/>
    <w:rsid w:val="00C376AD"/>
    <w:rsid w:val="00C40A0E"/>
    <w:rsid w:val="00C40B0F"/>
    <w:rsid w:val="00C40B93"/>
    <w:rsid w:val="00C40F16"/>
    <w:rsid w:val="00C42F45"/>
    <w:rsid w:val="00C432E6"/>
    <w:rsid w:val="00C438DC"/>
    <w:rsid w:val="00C46017"/>
    <w:rsid w:val="00C461B0"/>
    <w:rsid w:val="00C47914"/>
    <w:rsid w:val="00C5051F"/>
    <w:rsid w:val="00C50D43"/>
    <w:rsid w:val="00C50EEC"/>
    <w:rsid w:val="00C564FC"/>
    <w:rsid w:val="00C569DF"/>
    <w:rsid w:val="00C6029A"/>
    <w:rsid w:val="00C633C3"/>
    <w:rsid w:val="00C637AF"/>
    <w:rsid w:val="00C63867"/>
    <w:rsid w:val="00C64533"/>
    <w:rsid w:val="00C6500A"/>
    <w:rsid w:val="00C65A34"/>
    <w:rsid w:val="00C67011"/>
    <w:rsid w:val="00C67353"/>
    <w:rsid w:val="00C70A76"/>
    <w:rsid w:val="00C71400"/>
    <w:rsid w:val="00C7165E"/>
    <w:rsid w:val="00C73C31"/>
    <w:rsid w:val="00C7421A"/>
    <w:rsid w:val="00C749B7"/>
    <w:rsid w:val="00C75085"/>
    <w:rsid w:val="00C75E38"/>
    <w:rsid w:val="00C80F45"/>
    <w:rsid w:val="00C81999"/>
    <w:rsid w:val="00C821FC"/>
    <w:rsid w:val="00C82D5F"/>
    <w:rsid w:val="00C830C4"/>
    <w:rsid w:val="00C84901"/>
    <w:rsid w:val="00C84BE3"/>
    <w:rsid w:val="00C854B2"/>
    <w:rsid w:val="00C8610D"/>
    <w:rsid w:val="00C87B11"/>
    <w:rsid w:val="00C90D52"/>
    <w:rsid w:val="00C91EE0"/>
    <w:rsid w:val="00C92145"/>
    <w:rsid w:val="00C9221A"/>
    <w:rsid w:val="00C9330B"/>
    <w:rsid w:val="00C93E57"/>
    <w:rsid w:val="00C94AAA"/>
    <w:rsid w:val="00CA0E52"/>
    <w:rsid w:val="00CA1DCA"/>
    <w:rsid w:val="00CA203E"/>
    <w:rsid w:val="00CA352B"/>
    <w:rsid w:val="00CA4768"/>
    <w:rsid w:val="00CA4D1D"/>
    <w:rsid w:val="00CA4D44"/>
    <w:rsid w:val="00CA50AF"/>
    <w:rsid w:val="00CA5EC2"/>
    <w:rsid w:val="00CA6873"/>
    <w:rsid w:val="00CA792E"/>
    <w:rsid w:val="00CA7E7D"/>
    <w:rsid w:val="00CB08A2"/>
    <w:rsid w:val="00CB0927"/>
    <w:rsid w:val="00CB0BBD"/>
    <w:rsid w:val="00CB233C"/>
    <w:rsid w:val="00CB2C2A"/>
    <w:rsid w:val="00CB324A"/>
    <w:rsid w:val="00CB3508"/>
    <w:rsid w:val="00CB4CBD"/>
    <w:rsid w:val="00CB5A8D"/>
    <w:rsid w:val="00CB790C"/>
    <w:rsid w:val="00CB7C3C"/>
    <w:rsid w:val="00CC0C1E"/>
    <w:rsid w:val="00CC10D5"/>
    <w:rsid w:val="00CC2200"/>
    <w:rsid w:val="00CC23B8"/>
    <w:rsid w:val="00CC4DA6"/>
    <w:rsid w:val="00CC5DAC"/>
    <w:rsid w:val="00CC5E67"/>
    <w:rsid w:val="00CC5E74"/>
    <w:rsid w:val="00CC720D"/>
    <w:rsid w:val="00CD02FF"/>
    <w:rsid w:val="00CD14A1"/>
    <w:rsid w:val="00CD1686"/>
    <w:rsid w:val="00CD3F00"/>
    <w:rsid w:val="00CD44F0"/>
    <w:rsid w:val="00CD4542"/>
    <w:rsid w:val="00CD59F5"/>
    <w:rsid w:val="00CD65CA"/>
    <w:rsid w:val="00CD65F7"/>
    <w:rsid w:val="00CD7154"/>
    <w:rsid w:val="00CD791C"/>
    <w:rsid w:val="00CE1292"/>
    <w:rsid w:val="00CE3528"/>
    <w:rsid w:val="00CE3C85"/>
    <w:rsid w:val="00CE4877"/>
    <w:rsid w:val="00CE4F85"/>
    <w:rsid w:val="00CE67FE"/>
    <w:rsid w:val="00CE7FCA"/>
    <w:rsid w:val="00CF2D64"/>
    <w:rsid w:val="00CF5798"/>
    <w:rsid w:val="00CF61B9"/>
    <w:rsid w:val="00CF784A"/>
    <w:rsid w:val="00CF7B3F"/>
    <w:rsid w:val="00D00510"/>
    <w:rsid w:val="00D00A99"/>
    <w:rsid w:val="00D024F9"/>
    <w:rsid w:val="00D0362A"/>
    <w:rsid w:val="00D0450F"/>
    <w:rsid w:val="00D0505B"/>
    <w:rsid w:val="00D0681A"/>
    <w:rsid w:val="00D07E18"/>
    <w:rsid w:val="00D07E3A"/>
    <w:rsid w:val="00D11EAC"/>
    <w:rsid w:val="00D15910"/>
    <w:rsid w:val="00D1632C"/>
    <w:rsid w:val="00D17BDF"/>
    <w:rsid w:val="00D212F9"/>
    <w:rsid w:val="00D214EF"/>
    <w:rsid w:val="00D22002"/>
    <w:rsid w:val="00D272A8"/>
    <w:rsid w:val="00D30B90"/>
    <w:rsid w:val="00D32D58"/>
    <w:rsid w:val="00D33350"/>
    <w:rsid w:val="00D36489"/>
    <w:rsid w:val="00D4160B"/>
    <w:rsid w:val="00D417BA"/>
    <w:rsid w:val="00D44142"/>
    <w:rsid w:val="00D47B5E"/>
    <w:rsid w:val="00D50BB9"/>
    <w:rsid w:val="00D50CBB"/>
    <w:rsid w:val="00D520F0"/>
    <w:rsid w:val="00D52DC6"/>
    <w:rsid w:val="00D535CF"/>
    <w:rsid w:val="00D54BA6"/>
    <w:rsid w:val="00D55262"/>
    <w:rsid w:val="00D5635B"/>
    <w:rsid w:val="00D56511"/>
    <w:rsid w:val="00D56557"/>
    <w:rsid w:val="00D56C0F"/>
    <w:rsid w:val="00D57AC9"/>
    <w:rsid w:val="00D60A82"/>
    <w:rsid w:val="00D60FA2"/>
    <w:rsid w:val="00D6133E"/>
    <w:rsid w:val="00D62729"/>
    <w:rsid w:val="00D630E3"/>
    <w:rsid w:val="00D634D7"/>
    <w:rsid w:val="00D6384C"/>
    <w:rsid w:val="00D6489B"/>
    <w:rsid w:val="00D65449"/>
    <w:rsid w:val="00D65A62"/>
    <w:rsid w:val="00D65ACE"/>
    <w:rsid w:val="00D674FA"/>
    <w:rsid w:val="00D7289D"/>
    <w:rsid w:val="00D72AFF"/>
    <w:rsid w:val="00D73A9B"/>
    <w:rsid w:val="00D74BE8"/>
    <w:rsid w:val="00D7620F"/>
    <w:rsid w:val="00D8227A"/>
    <w:rsid w:val="00D8380F"/>
    <w:rsid w:val="00D83E1D"/>
    <w:rsid w:val="00D8406B"/>
    <w:rsid w:val="00D84814"/>
    <w:rsid w:val="00D85194"/>
    <w:rsid w:val="00D862C3"/>
    <w:rsid w:val="00D86905"/>
    <w:rsid w:val="00D86EE6"/>
    <w:rsid w:val="00D87816"/>
    <w:rsid w:val="00D90B17"/>
    <w:rsid w:val="00D92920"/>
    <w:rsid w:val="00D94540"/>
    <w:rsid w:val="00D95128"/>
    <w:rsid w:val="00D959E2"/>
    <w:rsid w:val="00D96FCE"/>
    <w:rsid w:val="00D9756E"/>
    <w:rsid w:val="00DA1A83"/>
    <w:rsid w:val="00DA2918"/>
    <w:rsid w:val="00DA2DFA"/>
    <w:rsid w:val="00DA2F24"/>
    <w:rsid w:val="00DA3160"/>
    <w:rsid w:val="00DA5816"/>
    <w:rsid w:val="00DB056A"/>
    <w:rsid w:val="00DB24E7"/>
    <w:rsid w:val="00DB2713"/>
    <w:rsid w:val="00DB47A9"/>
    <w:rsid w:val="00DB47EC"/>
    <w:rsid w:val="00DB4836"/>
    <w:rsid w:val="00DB6D53"/>
    <w:rsid w:val="00DC0E7B"/>
    <w:rsid w:val="00DC343E"/>
    <w:rsid w:val="00DC3461"/>
    <w:rsid w:val="00DC47F3"/>
    <w:rsid w:val="00DC48CA"/>
    <w:rsid w:val="00DC4937"/>
    <w:rsid w:val="00DC58BB"/>
    <w:rsid w:val="00DC6349"/>
    <w:rsid w:val="00DD0B64"/>
    <w:rsid w:val="00DD4E52"/>
    <w:rsid w:val="00DD7063"/>
    <w:rsid w:val="00DD770D"/>
    <w:rsid w:val="00DD7C7C"/>
    <w:rsid w:val="00DE063D"/>
    <w:rsid w:val="00DE0FE2"/>
    <w:rsid w:val="00DE3B77"/>
    <w:rsid w:val="00DE4709"/>
    <w:rsid w:val="00DE4EE9"/>
    <w:rsid w:val="00DE672F"/>
    <w:rsid w:val="00DE746C"/>
    <w:rsid w:val="00DE7CF0"/>
    <w:rsid w:val="00DF0D5A"/>
    <w:rsid w:val="00DF0DBE"/>
    <w:rsid w:val="00DF1256"/>
    <w:rsid w:val="00DF1646"/>
    <w:rsid w:val="00DF2B3A"/>
    <w:rsid w:val="00DF3052"/>
    <w:rsid w:val="00DF3059"/>
    <w:rsid w:val="00DF41FB"/>
    <w:rsid w:val="00DF429F"/>
    <w:rsid w:val="00DF435D"/>
    <w:rsid w:val="00DF7E4A"/>
    <w:rsid w:val="00E01226"/>
    <w:rsid w:val="00E01DF8"/>
    <w:rsid w:val="00E0309B"/>
    <w:rsid w:val="00E03F97"/>
    <w:rsid w:val="00E05433"/>
    <w:rsid w:val="00E060EE"/>
    <w:rsid w:val="00E11119"/>
    <w:rsid w:val="00E1314A"/>
    <w:rsid w:val="00E14194"/>
    <w:rsid w:val="00E14196"/>
    <w:rsid w:val="00E1662A"/>
    <w:rsid w:val="00E16817"/>
    <w:rsid w:val="00E20678"/>
    <w:rsid w:val="00E20E1C"/>
    <w:rsid w:val="00E21C3D"/>
    <w:rsid w:val="00E22C76"/>
    <w:rsid w:val="00E23101"/>
    <w:rsid w:val="00E23404"/>
    <w:rsid w:val="00E23A7C"/>
    <w:rsid w:val="00E23B21"/>
    <w:rsid w:val="00E24458"/>
    <w:rsid w:val="00E24F1D"/>
    <w:rsid w:val="00E2648A"/>
    <w:rsid w:val="00E30F8D"/>
    <w:rsid w:val="00E34D63"/>
    <w:rsid w:val="00E36760"/>
    <w:rsid w:val="00E36A5B"/>
    <w:rsid w:val="00E36E9C"/>
    <w:rsid w:val="00E374E8"/>
    <w:rsid w:val="00E4059F"/>
    <w:rsid w:val="00E41491"/>
    <w:rsid w:val="00E42475"/>
    <w:rsid w:val="00E42850"/>
    <w:rsid w:val="00E43534"/>
    <w:rsid w:val="00E4483B"/>
    <w:rsid w:val="00E46D7F"/>
    <w:rsid w:val="00E501C1"/>
    <w:rsid w:val="00E512B2"/>
    <w:rsid w:val="00E52DCF"/>
    <w:rsid w:val="00E53D27"/>
    <w:rsid w:val="00E547A9"/>
    <w:rsid w:val="00E55D55"/>
    <w:rsid w:val="00E5624F"/>
    <w:rsid w:val="00E5628B"/>
    <w:rsid w:val="00E563E4"/>
    <w:rsid w:val="00E56609"/>
    <w:rsid w:val="00E57338"/>
    <w:rsid w:val="00E57453"/>
    <w:rsid w:val="00E6023E"/>
    <w:rsid w:val="00E61539"/>
    <w:rsid w:val="00E618A6"/>
    <w:rsid w:val="00E61A98"/>
    <w:rsid w:val="00E62710"/>
    <w:rsid w:val="00E6499D"/>
    <w:rsid w:val="00E6687D"/>
    <w:rsid w:val="00E66B20"/>
    <w:rsid w:val="00E7071E"/>
    <w:rsid w:val="00E70BA0"/>
    <w:rsid w:val="00E72040"/>
    <w:rsid w:val="00E72F8C"/>
    <w:rsid w:val="00E7312C"/>
    <w:rsid w:val="00E742FC"/>
    <w:rsid w:val="00E74D9C"/>
    <w:rsid w:val="00E751FA"/>
    <w:rsid w:val="00E751FF"/>
    <w:rsid w:val="00E76C1F"/>
    <w:rsid w:val="00E77A17"/>
    <w:rsid w:val="00E80F47"/>
    <w:rsid w:val="00E81B57"/>
    <w:rsid w:val="00E82015"/>
    <w:rsid w:val="00E82A89"/>
    <w:rsid w:val="00E831D9"/>
    <w:rsid w:val="00E841FB"/>
    <w:rsid w:val="00E85084"/>
    <w:rsid w:val="00E91159"/>
    <w:rsid w:val="00E92945"/>
    <w:rsid w:val="00E938C3"/>
    <w:rsid w:val="00E9496B"/>
    <w:rsid w:val="00E96BB8"/>
    <w:rsid w:val="00E9708C"/>
    <w:rsid w:val="00EA0739"/>
    <w:rsid w:val="00EA0895"/>
    <w:rsid w:val="00EA11C5"/>
    <w:rsid w:val="00EA1C02"/>
    <w:rsid w:val="00EA1E0F"/>
    <w:rsid w:val="00EA24CB"/>
    <w:rsid w:val="00EA3C36"/>
    <w:rsid w:val="00EA4A60"/>
    <w:rsid w:val="00EA4CBB"/>
    <w:rsid w:val="00EA5736"/>
    <w:rsid w:val="00EA5DBC"/>
    <w:rsid w:val="00EA7B9C"/>
    <w:rsid w:val="00EB169A"/>
    <w:rsid w:val="00EB1912"/>
    <w:rsid w:val="00EB1E84"/>
    <w:rsid w:val="00EB2D23"/>
    <w:rsid w:val="00EB5867"/>
    <w:rsid w:val="00EB68B2"/>
    <w:rsid w:val="00EB6ABE"/>
    <w:rsid w:val="00EB75E9"/>
    <w:rsid w:val="00EC2C3C"/>
    <w:rsid w:val="00EC2CCE"/>
    <w:rsid w:val="00EC3F0F"/>
    <w:rsid w:val="00ED2B48"/>
    <w:rsid w:val="00ED4F0D"/>
    <w:rsid w:val="00ED5C83"/>
    <w:rsid w:val="00ED6EA0"/>
    <w:rsid w:val="00EE0F81"/>
    <w:rsid w:val="00EE12B2"/>
    <w:rsid w:val="00EE1725"/>
    <w:rsid w:val="00EE1B2C"/>
    <w:rsid w:val="00EE25CF"/>
    <w:rsid w:val="00EE4300"/>
    <w:rsid w:val="00EE6B43"/>
    <w:rsid w:val="00EE7163"/>
    <w:rsid w:val="00EF0C61"/>
    <w:rsid w:val="00EF1DBE"/>
    <w:rsid w:val="00EF4087"/>
    <w:rsid w:val="00EF46C0"/>
    <w:rsid w:val="00EF6D42"/>
    <w:rsid w:val="00EF7734"/>
    <w:rsid w:val="00EF7B56"/>
    <w:rsid w:val="00F00D9F"/>
    <w:rsid w:val="00F01A89"/>
    <w:rsid w:val="00F01C9D"/>
    <w:rsid w:val="00F03666"/>
    <w:rsid w:val="00F03E71"/>
    <w:rsid w:val="00F04331"/>
    <w:rsid w:val="00F12712"/>
    <w:rsid w:val="00F15C4F"/>
    <w:rsid w:val="00F16826"/>
    <w:rsid w:val="00F17303"/>
    <w:rsid w:val="00F17D05"/>
    <w:rsid w:val="00F202C2"/>
    <w:rsid w:val="00F206CF"/>
    <w:rsid w:val="00F20721"/>
    <w:rsid w:val="00F24AAA"/>
    <w:rsid w:val="00F24FA4"/>
    <w:rsid w:val="00F263A1"/>
    <w:rsid w:val="00F26F61"/>
    <w:rsid w:val="00F30E0B"/>
    <w:rsid w:val="00F310C0"/>
    <w:rsid w:val="00F31C56"/>
    <w:rsid w:val="00F32625"/>
    <w:rsid w:val="00F33429"/>
    <w:rsid w:val="00F340F8"/>
    <w:rsid w:val="00F35068"/>
    <w:rsid w:val="00F352DA"/>
    <w:rsid w:val="00F35EE9"/>
    <w:rsid w:val="00F366D8"/>
    <w:rsid w:val="00F367B1"/>
    <w:rsid w:val="00F40233"/>
    <w:rsid w:val="00F4039A"/>
    <w:rsid w:val="00F414FA"/>
    <w:rsid w:val="00F41692"/>
    <w:rsid w:val="00F42DCE"/>
    <w:rsid w:val="00F42EE3"/>
    <w:rsid w:val="00F43717"/>
    <w:rsid w:val="00F44119"/>
    <w:rsid w:val="00F448E2"/>
    <w:rsid w:val="00F4509E"/>
    <w:rsid w:val="00F451F8"/>
    <w:rsid w:val="00F474DE"/>
    <w:rsid w:val="00F4795C"/>
    <w:rsid w:val="00F51253"/>
    <w:rsid w:val="00F51CB3"/>
    <w:rsid w:val="00F51E7B"/>
    <w:rsid w:val="00F52495"/>
    <w:rsid w:val="00F529C0"/>
    <w:rsid w:val="00F53517"/>
    <w:rsid w:val="00F538F0"/>
    <w:rsid w:val="00F60080"/>
    <w:rsid w:val="00F60363"/>
    <w:rsid w:val="00F614E3"/>
    <w:rsid w:val="00F64D99"/>
    <w:rsid w:val="00F659DB"/>
    <w:rsid w:val="00F66FA4"/>
    <w:rsid w:val="00F704DA"/>
    <w:rsid w:val="00F729A5"/>
    <w:rsid w:val="00F73889"/>
    <w:rsid w:val="00F74699"/>
    <w:rsid w:val="00F74CCD"/>
    <w:rsid w:val="00F74FE4"/>
    <w:rsid w:val="00F75855"/>
    <w:rsid w:val="00F762BC"/>
    <w:rsid w:val="00F77D77"/>
    <w:rsid w:val="00F77FD7"/>
    <w:rsid w:val="00F82D4A"/>
    <w:rsid w:val="00F8513E"/>
    <w:rsid w:val="00F858C3"/>
    <w:rsid w:val="00F87537"/>
    <w:rsid w:val="00F90621"/>
    <w:rsid w:val="00F9090B"/>
    <w:rsid w:val="00F90CBF"/>
    <w:rsid w:val="00F90F77"/>
    <w:rsid w:val="00F92B84"/>
    <w:rsid w:val="00F935DC"/>
    <w:rsid w:val="00F94E70"/>
    <w:rsid w:val="00F95386"/>
    <w:rsid w:val="00F953CE"/>
    <w:rsid w:val="00F9617F"/>
    <w:rsid w:val="00F967B0"/>
    <w:rsid w:val="00F96941"/>
    <w:rsid w:val="00FA2F14"/>
    <w:rsid w:val="00FA39A5"/>
    <w:rsid w:val="00FA5AB1"/>
    <w:rsid w:val="00FA5F33"/>
    <w:rsid w:val="00FA6736"/>
    <w:rsid w:val="00FA6B5F"/>
    <w:rsid w:val="00FA6C92"/>
    <w:rsid w:val="00FA70B5"/>
    <w:rsid w:val="00FB2900"/>
    <w:rsid w:val="00FB41FF"/>
    <w:rsid w:val="00FB4B78"/>
    <w:rsid w:val="00FB6C41"/>
    <w:rsid w:val="00FB75B3"/>
    <w:rsid w:val="00FB7A04"/>
    <w:rsid w:val="00FC33DA"/>
    <w:rsid w:val="00FC4283"/>
    <w:rsid w:val="00FC5F65"/>
    <w:rsid w:val="00FC6B04"/>
    <w:rsid w:val="00FC6CCC"/>
    <w:rsid w:val="00FC70F9"/>
    <w:rsid w:val="00FC76A6"/>
    <w:rsid w:val="00FD0850"/>
    <w:rsid w:val="00FD2F47"/>
    <w:rsid w:val="00FD2FA4"/>
    <w:rsid w:val="00FD3981"/>
    <w:rsid w:val="00FD487C"/>
    <w:rsid w:val="00FD5A51"/>
    <w:rsid w:val="00FD69D1"/>
    <w:rsid w:val="00FD6D9C"/>
    <w:rsid w:val="00FD7030"/>
    <w:rsid w:val="00FD7D64"/>
    <w:rsid w:val="00FD7EA7"/>
    <w:rsid w:val="00FD7F5E"/>
    <w:rsid w:val="00FE22B1"/>
    <w:rsid w:val="00FE40BC"/>
    <w:rsid w:val="00FE5CD6"/>
    <w:rsid w:val="00FE70B9"/>
    <w:rsid w:val="00FE7CAD"/>
    <w:rsid w:val="00FF0AF2"/>
    <w:rsid w:val="00FF149A"/>
    <w:rsid w:val="00FF15E9"/>
    <w:rsid w:val="00FF1837"/>
    <w:rsid w:val="00FF272F"/>
    <w:rsid w:val="00FF2EE4"/>
    <w:rsid w:val="00FF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/>
    <o:shapelayout v:ext="edit">
      <o:idmap v:ext="edit" data="1"/>
    </o:shapelayout>
  </w:shapeDefaults>
  <w:decimalSymbol w:val="."/>
  <w:listSeparator w:val=","/>
  <w14:docId w14:val="7CA76EC7"/>
  <w15:docId w15:val="{61035877-F304-458B-A503-0632EB21C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4" w:qFormat="1"/>
    <w:lsdException w:name="heading 2" w:uiPriority="4" w:qFormat="1"/>
    <w:lsdException w:name="heading 3" w:uiPriority="4" w:qFormat="1"/>
    <w:lsdException w:name="heading 4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locked="1" w:semiHidden="1" w:uiPriority="39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iPriority="13" w:unhideWhenUsed="1"/>
    <w:lsdException w:name="annotation text" w:locked="1" w:semiHidden="1" w:uiPriority="99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13" w:unhideWhenUsed="1"/>
    <w:lsdException w:name="annotation reference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semiHidden="1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B0636"/>
    <w:rPr>
      <w:sz w:val="22"/>
      <w:szCs w:val="22"/>
    </w:rPr>
  </w:style>
  <w:style w:type="paragraph" w:styleId="Heading1">
    <w:name w:val="heading 1"/>
    <w:next w:val="Heading2"/>
    <w:link w:val="Heading1Char"/>
    <w:uiPriority w:val="4"/>
    <w:qFormat/>
    <w:rsid w:val="009E472C"/>
    <w:pPr>
      <w:keepNext/>
      <w:spacing w:before="360" w:after="240"/>
      <w:outlineLvl w:val="0"/>
    </w:pPr>
    <w:rPr>
      <w:b/>
      <w:sz w:val="36"/>
      <w:szCs w:val="22"/>
      <w:lang w:eastAsia="en-US"/>
    </w:rPr>
  </w:style>
  <w:style w:type="paragraph" w:styleId="Heading2">
    <w:name w:val="heading 2"/>
    <w:next w:val="Label"/>
    <w:link w:val="Heading2Char"/>
    <w:uiPriority w:val="4"/>
    <w:qFormat/>
    <w:rsid w:val="009E472C"/>
    <w:pPr>
      <w:keepNext/>
      <w:spacing w:before="360" w:after="240"/>
      <w:outlineLvl w:val="1"/>
    </w:pPr>
    <w:rPr>
      <w:b/>
      <w:sz w:val="30"/>
      <w:szCs w:val="22"/>
      <w:lang w:eastAsia="en-US"/>
    </w:rPr>
  </w:style>
  <w:style w:type="paragraph" w:styleId="Heading3">
    <w:name w:val="heading 3"/>
    <w:next w:val="ParaNum"/>
    <w:link w:val="Heading3Char"/>
    <w:uiPriority w:val="4"/>
    <w:qFormat/>
    <w:rsid w:val="009E472C"/>
    <w:pPr>
      <w:keepNext/>
      <w:spacing w:before="240" w:after="240"/>
      <w:outlineLvl w:val="2"/>
    </w:pPr>
    <w:rPr>
      <w:b/>
      <w:sz w:val="26"/>
      <w:szCs w:val="22"/>
      <w:lang w:eastAsia="en-US"/>
    </w:rPr>
  </w:style>
  <w:style w:type="paragraph" w:styleId="Heading4">
    <w:name w:val="heading 4"/>
    <w:basedOn w:val="Normal"/>
    <w:next w:val="ParaNum"/>
    <w:uiPriority w:val="4"/>
    <w:qFormat/>
    <w:locked/>
    <w:rsid w:val="000A47B8"/>
    <w:pPr>
      <w:keepNext/>
      <w:keepLines/>
      <w:spacing w:before="360" w:after="360"/>
      <w:ind w:left="216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">
    <w:name w:val="ParaNum"/>
    <w:link w:val="ParaNumChar"/>
    <w:uiPriority w:val="6"/>
    <w:qFormat/>
    <w:rsid w:val="009E472C"/>
    <w:pPr>
      <w:numPr>
        <w:numId w:val="10"/>
      </w:numPr>
      <w:spacing w:before="360" w:after="360"/>
    </w:pPr>
    <w:rPr>
      <w:sz w:val="22"/>
      <w:szCs w:val="22"/>
      <w:lang w:eastAsia="en-US"/>
    </w:rPr>
  </w:style>
  <w:style w:type="character" w:customStyle="1" w:styleId="ParaNumChar">
    <w:name w:val="ParaNum Char"/>
    <w:basedOn w:val="DefaultParagraphFont"/>
    <w:link w:val="ParaNum"/>
    <w:uiPriority w:val="6"/>
    <w:rsid w:val="009E472C"/>
    <w:rPr>
      <w:sz w:val="22"/>
      <w:szCs w:val="22"/>
      <w:lang w:eastAsia="en-US"/>
    </w:rPr>
  </w:style>
  <w:style w:type="paragraph" w:customStyle="1" w:styleId="AppendixTitle">
    <w:name w:val="Appendix Title"/>
    <w:next w:val="AuditPara"/>
    <w:link w:val="AppendixTitleChar"/>
    <w:uiPriority w:val="27"/>
    <w:rsid w:val="009E472C"/>
    <w:pPr>
      <w:keepNext/>
      <w:spacing w:before="360" w:after="360"/>
    </w:pPr>
    <w:rPr>
      <w:b/>
      <w:sz w:val="28"/>
      <w:szCs w:val="28"/>
      <w:lang w:eastAsia="en-US"/>
    </w:rPr>
  </w:style>
  <w:style w:type="character" w:customStyle="1" w:styleId="AppendixTitleChar">
    <w:name w:val="Appendix Title Char"/>
    <w:basedOn w:val="DefaultParagraphFont"/>
    <w:link w:val="AppendixTitle"/>
    <w:uiPriority w:val="27"/>
    <w:rsid w:val="009E472C"/>
    <w:rPr>
      <w:b/>
      <w:sz w:val="28"/>
      <w:szCs w:val="28"/>
      <w:lang w:eastAsia="en-US"/>
    </w:rPr>
  </w:style>
  <w:style w:type="paragraph" w:customStyle="1" w:styleId="AuditHead">
    <w:name w:val="AuditHead"/>
    <w:next w:val="AuditPara"/>
    <w:uiPriority w:val="23"/>
    <w:rsid w:val="009E472C"/>
    <w:pPr>
      <w:keepNext/>
      <w:spacing w:before="360" w:after="240"/>
    </w:pPr>
    <w:rPr>
      <w:b/>
      <w:sz w:val="22"/>
      <w:szCs w:val="24"/>
      <w:lang w:eastAsia="en-US"/>
    </w:rPr>
  </w:style>
  <w:style w:type="paragraph" w:styleId="BalloonText">
    <w:name w:val="Balloon Text"/>
    <w:basedOn w:val="Normal"/>
    <w:semiHidden/>
    <w:rsid w:val="009E472C"/>
    <w:rPr>
      <w:rFonts w:ascii="Tahoma" w:hAnsi="Tahoma" w:cs="Tahoma"/>
      <w:sz w:val="16"/>
      <w:szCs w:val="16"/>
    </w:rPr>
  </w:style>
  <w:style w:type="paragraph" w:customStyle="1" w:styleId="AuditBullet">
    <w:name w:val="AuditBullet"/>
    <w:uiPriority w:val="25"/>
    <w:rsid w:val="009E472C"/>
    <w:pPr>
      <w:numPr>
        <w:numId w:val="3"/>
      </w:numPr>
      <w:tabs>
        <w:tab w:val="left" w:pos="720"/>
      </w:tabs>
      <w:spacing w:before="120" w:after="120"/>
    </w:pPr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rsid w:val="009E472C"/>
    <w:rPr>
      <w:sz w:val="16"/>
      <w:szCs w:val="16"/>
    </w:rPr>
  </w:style>
  <w:style w:type="paragraph" w:customStyle="1" w:styleId="DeptResponseBullet">
    <w:name w:val="DeptResponseBullet"/>
    <w:uiPriority w:val="13"/>
    <w:rsid w:val="009E472C"/>
    <w:pPr>
      <w:numPr>
        <w:numId w:val="6"/>
      </w:numPr>
      <w:spacing w:before="240" w:after="240"/>
    </w:pPr>
    <w:rPr>
      <w:i/>
      <w:sz w:val="22"/>
      <w:szCs w:val="22"/>
      <w:lang w:eastAsia="en-US"/>
    </w:rPr>
  </w:style>
  <w:style w:type="paragraph" w:customStyle="1" w:styleId="ExhibitTitle">
    <w:name w:val="ExhibitTitle"/>
    <w:link w:val="ExhibitTitleChar"/>
    <w:uiPriority w:val="17"/>
    <w:qFormat/>
    <w:rsid w:val="009E472C"/>
    <w:pPr>
      <w:keepNext/>
      <w:keepLines/>
      <w:spacing w:before="240" w:after="120"/>
    </w:pPr>
    <w:rPr>
      <w:b/>
      <w:sz w:val="22"/>
      <w:szCs w:val="24"/>
    </w:rPr>
  </w:style>
  <w:style w:type="character" w:customStyle="1" w:styleId="ExhibitTitleChar">
    <w:name w:val="ExhibitTitle Char"/>
    <w:link w:val="ExhibitTitle"/>
    <w:uiPriority w:val="17"/>
    <w:rsid w:val="00110D47"/>
    <w:rPr>
      <w:b/>
      <w:sz w:val="22"/>
      <w:szCs w:val="24"/>
    </w:rPr>
  </w:style>
  <w:style w:type="paragraph" w:customStyle="1" w:styleId="Cover1">
    <w:name w:val="Cover_1"/>
    <w:basedOn w:val="Normal"/>
    <w:next w:val="Cover2"/>
    <w:uiPriority w:val="2"/>
    <w:locked/>
    <w:rsid w:val="009E472C"/>
    <w:pPr>
      <w:spacing w:before="1200" w:after="200"/>
      <w:ind w:right="259"/>
      <w:outlineLvl w:val="0"/>
    </w:pPr>
    <w:rPr>
      <w:rFonts w:ascii="Arial Narrow" w:hAnsi="Arial Narrow"/>
      <w:b/>
      <w:sz w:val="40"/>
    </w:rPr>
  </w:style>
  <w:style w:type="paragraph" w:customStyle="1" w:styleId="Cover2">
    <w:name w:val="Cover_2"/>
    <w:basedOn w:val="Normal"/>
    <w:next w:val="Normal"/>
    <w:uiPriority w:val="2"/>
    <w:locked/>
    <w:rsid w:val="009E472C"/>
    <w:pPr>
      <w:keepNext/>
      <w:spacing w:after="200"/>
      <w:outlineLvl w:val="0"/>
    </w:pPr>
    <w:rPr>
      <w:rFonts w:ascii="Arial Narrow" w:hAnsi="Arial Narrow"/>
      <w:sz w:val="36"/>
    </w:rPr>
  </w:style>
  <w:style w:type="paragraph" w:customStyle="1" w:styleId="Heading2App">
    <w:name w:val="Heading 2 App"/>
    <w:next w:val="Heading3App"/>
    <w:uiPriority w:val="28"/>
    <w:rsid w:val="009E472C"/>
    <w:pPr>
      <w:keepNext/>
      <w:spacing w:before="480" w:after="480"/>
    </w:pPr>
    <w:rPr>
      <w:b/>
      <w:sz w:val="24"/>
      <w:szCs w:val="24"/>
      <w:lang w:eastAsia="en-US"/>
    </w:rPr>
  </w:style>
  <w:style w:type="paragraph" w:customStyle="1" w:styleId="Heading3App">
    <w:name w:val="Heading 3 App"/>
    <w:next w:val="AuditPara"/>
    <w:uiPriority w:val="28"/>
    <w:rsid w:val="009E472C"/>
    <w:pPr>
      <w:keepNext/>
      <w:autoSpaceDE w:val="0"/>
      <w:autoSpaceDN w:val="0"/>
      <w:adjustRightInd w:val="0"/>
      <w:spacing w:before="480" w:after="480"/>
    </w:pPr>
    <w:rPr>
      <w:b/>
      <w:sz w:val="22"/>
      <w:szCs w:val="22"/>
      <w:lang w:eastAsia="en-US"/>
    </w:rPr>
  </w:style>
  <w:style w:type="paragraph" w:customStyle="1" w:styleId="Heading4a">
    <w:name w:val="Heading 4a"/>
    <w:basedOn w:val="Heading3"/>
    <w:semiHidden/>
    <w:locked/>
    <w:rsid w:val="009E472C"/>
    <w:pPr>
      <w:spacing w:before="0"/>
    </w:pPr>
    <w:rPr>
      <w:sz w:val="20"/>
    </w:rPr>
  </w:style>
  <w:style w:type="paragraph" w:customStyle="1" w:styleId="DefinitionPara">
    <w:name w:val="Definition Para"/>
    <w:uiPriority w:val="9"/>
    <w:rsid w:val="009E472C"/>
    <w:pPr>
      <w:spacing w:before="120" w:after="120"/>
      <w:ind w:left="2160"/>
    </w:pPr>
    <w:rPr>
      <w:rFonts w:ascii="Arial Narrow" w:hAnsi="Arial Narrow"/>
      <w:sz w:val="24"/>
      <w:szCs w:val="24"/>
      <w:lang w:eastAsia="en-US"/>
    </w:rPr>
  </w:style>
  <w:style w:type="paragraph" w:customStyle="1" w:styleId="DefinitionSource">
    <w:name w:val="Definition Source"/>
    <w:next w:val="DefinitionPara"/>
    <w:uiPriority w:val="11"/>
    <w:rsid w:val="009E472C"/>
    <w:pPr>
      <w:spacing w:before="360" w:after="120"/>
      <w:ind w:left="2160"/>
    </w:pPr>
    <w:rPr>
      <w:rFonts w:ascii="Arial Narrow" w:hAnsi="Arial Narrow"/>
      <w:sz w:val="22"/>
      <w:szCs w:val="24"/>
      <w:lang w:eastAsia="en-US"/>
    </w:rPr>
  </w:style>
  <w:style w:type="paragraph" w:customStyle="1" w:styleId="DefinitionBullet">
    <w:name w:val="Definition Bullet"/>
    <w:uiPriority w:val="10"/>
    <w:rsid w:val="009E472C"/>
    <w:pPr>
      <w:numPr>
        <w:numId w:val="5"/>
      </w:numPr>
      <w:spacing w:before="120" w:after="120"/>
    </w:pPr>
    <w:rPr>
      <w:rFonts w:ascii="Arial Narrow" w:hAnsi="Arial Narrow"/>
      <w:sz w:val="24"/>
      <w:szCs w:val="24"/>
      <w:lang w:eastAsia="en-US"/>
    </w:rPr>
  </w:style>
  <w:style w:type="paragraph" w:customStyle="1" w:styleId="AuditPara">
    <w:name w:val="AuditPara"/>
    <w:basedOn w:val="Normal"/>
    <w:uiPriority w:val="24"/>
    <w:rsid w:val="009E472C"/>
    <w:pPr>
      <w:spacing w:before="240" w:after="240"/>
    </w:pPr>
    <w:rPr>
      <w:szCs w:val="24"/>
    </w:rPr>
  </w:style>
  <w:style w:type="paragraph" w:customStyle="1" w:styleId="Label">
    <w:name w:val="Label"/>
    <w:basedOn w:val="Normal"/>
    <w:next w:val="ParaNum"/>
    <w:uiPriority w:val="8"/>
    <w:rsid w:val="009E472C"/>
    <w:pPr>
      <w:keepNext/>
      <w:keepLines/>
      <w:pBdr>
        <w:top w:val="single" w:sz="4" w:space="1" w:color="auto"/>
      </w:pBdr>
      <w:spacing w:before="360"/>
      <w:ind w:right="6523"/>
      <w:outlineLvl w:val="3"/>
    </w:pPr>
    <w:rPr>
      <w:b/>
    </w:rPr>
  </w:style>
  <w:style w:type="paragraph" w:customStyle="1" w:styleId="ExSource">
    <w:name w:val="ExSource"/>
    <w:uiPriority w:val="18"/>
    <w:rsid w:val="009E472C"/>
    <w:pPr>
      <w:spacing w:before="120" w:after="120"/>
      <w:ind w:left="2160"/>
    </w:pPr>
    <w:rPr>
      <w:sz w:val="18"/>
      <w:szCs w:val="18"/>
      <w:lang w:eastAsia="en-US"/>
    </w:rPr>
  </w:style>
  <w:style w:type="paragraph" w:customStyle="1" w:styleId="StyleParaLinespacingsingle">
    <w:name w:val="Style Para + Line spacing:  single"/>
    <w:basedOn w:val="ParaNum"/>
    <w:semiHidden/>
    <w:locked/>
    <w:rsid w:val="009E472C"/>
    <w:pPr>
      <w:numPr>
        <w:numId w:val="0"/>
      </w:numPr>
      <w:tabs>
        <w:tab w:val="left" w:pos="1080"/>
      </w:tabs>
      <w:spacing w:before="0"/>
    </w:pPr>
  </w:style>
  <w:style w:type="table" w:styleId="TableGrid">
    <w:name w:val="Table Grid"/>
    <w:basedOn w:val="TableNormal"/>
    <w:rsid w:val="009E472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ofContents">
    <w:name w:val="Table of Contents"/>
    <w:uiPriority w:val="3"/>
    <w:rsid w:val="009E472C"/>
    <w:pPr>
      <w:suppressAutoHyphens/>
    </w:pPr>
    <w:rPr>
      <w:b/>
      <w:sz w:val="32"/>
      <w:szCs w:val="22"/>
      <w:lang w:eastAsia="en-US"/>
    </w:rPr>
  </w:style>
  <w:style w:type="paragraph" w:customStyle="1" w:styleId="AuditTeam">
    <w:name w:val="AuditTeam"/>
    <w:basedOn w:val="AuditPara"/>
    <w:next w:val="AuditPara"/>
    <w:uiPriority w:val="26"/>
    <w:rsid w:val="009E472C"/>
  </w:style>
  <w:style w:type="paragraph" w:styleId="TOC1">
    <w:name w:val="toc 1"/>
    <w:basedOn w:val="Normal"/>
    <w:next w:val="Normal"/>
    <w:uiPriority w:val="39"/>
    <w:rsid w:val="009E472C"/>
    <w:pPr>
      <w:tabs>
        <w:tab w:val="right" w:pos="8640"/>
      </w:tabs>
      <w:suppressAutoHyphens/>
      <w:spacing w:before="120" w:after="120"/>
      <w:ind w:right="1080"/>
    </w:pPr>
    <w:rPr>
      <w:b/>
    </w:rPr>
  </w:style>
  <w:style w:type="paragraph" w:styleId="TOC2">
    <w:name w:val="toc 2"/>
    <w:basedOn w:val="Normal"/>
    <w:next w:val="Normal"/>
    <w:uiPriority w:val="39"/>
    <w:rsid w:val="00A413C1"/>
    <w:pPr>
      <w:tabs>
        <w:tab w:val="right" w:pos="8640"/>
      </w:tabs>
      <w:suppressAutoHyphens/>
      <w:spacing w:before="120" w:after="120"/>
      <w:ind w:left="360" w:right="720"/>
    </w:pPr>
    <w:rPr>
      <w:b/>
    </w:rPr>
  </w:style>
  <w:style w:type="paragraph" w:styleId="TOC3">
    <w:name w:val="toc 3"/>
    <w:basedOn w:val="Normal"/>
    <w:next w:val="Normal"/>
    <w:uiPriority w:val="39"/>
    <w:rsid w:val="00A413C1"/>
    <w:pPr>
      <w:tabs>
        <w:tab w:val="right" w:pos="8640"/>
      </w:tabs>
      <w:suppressAutoHyphens/>
      <w:spacing w:after="120"/>
      <w:ind w:left="720" w:right="1080"/>
    </w:pPr>
  </w:style>
  <w:style w:type="paragraph" w:styleId="CommentSubject">
    <w:name w:val="annotation subject"/>
    <w:basedOn w:val="Normal"/>
    <w:semiHidden/>
    <w:locked/>
    <w:rsid w:val="009E472C"/>
    <w:rPr>
      <w:b/>
      <w:bCs/>
      <w:sz w:val="20"/>
    </w:rPr>
  </w:style>
  <w:style w:type="table" w:styleId="TableGrid4">
    <w:name w:val="Table Grid 4"/>
    <w:basedOn w:val="TableNormal"/>
    <w:locked/>
    <w:rsid w:val="009E472C"/>
    <w:rPr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structionspara">
    <w:name w:val="instructions_para"/>
    <w:semiHidden/>
    <w:rsid w:val="009E472C"/>
    <w:pPr>
      <w:spacing w:before="360" w:after="360"/>
    </w:pPr>
    <w:rPr>
      <w:i/>
      <w:color w:val="0000FF"/>
      <w:sz w:val="22"/>
      <w:szCs w:val="22"/>
      <w:lang w:eastAsia="en-US"/>
    </w:rPr>
  </w:style>
  <w:style w:type="paragraph" w:customStyle="1" w:styleId="TableHeading">
    <w:name w:val="TableHeading"/>
    <w:uiPriority w:val="20"/>
    <w:rsid w:val="009E472C"/>
    <w:pPr>
      <w:spacing w:before="120" w:after="120"/>
      <w:jc w:val="center"/>
    </w:pPr>
    <w:rPr>
      <w:b/>
      <w:szCs w:val="22"/>
      <w:lang w:eastAsia="en-US"/>
    </w:rPr>
  </w:style>
  <w:style w:type="paragraph" w:customStyle="1" w:styleId="Style1">
    <w:name w:val="Style1"/>
    <w:basedOn w:val="Heading2"/>
    <w:semiHidden/>
    <w:locked/>
    <w:rsid w:val="009E472C"/>
  </w:style>
  <w:style w:type="paragraph" w:customStyle="1" w:styleId="securitydisclaimer">
    <w:name w:val="security_disclaimer"/>
    <w:basedOn w:val="Normal"/>
    <w:semiHidden/>
    <w:rsid w:val="009E472C"/>
    <w:pPr>
      <w:spacing w:before="480" w:line="260" w:lineRule="exact"/>
    </w:pPr>
    <w:rPr>
      <w:rFonts w:ascii="Times New Roman" w:hAnsi="Times New Roman"/>
      <w:lang w:val="fr-CA"/>
    </w:rPr>
  </w:style>
  <w:style w:type="paragraph" w:customStyle="1" w:styleId="TableBullet">
    <w:name w:val="TableBullet"/>
    <w:uiPriority w:val="22"/>
    <w:rsid w:val="009E472C"/>
    <w:pPr>
      <w:numPr>
        <w:numId w:val="9"/>
      </w:numPr>
      <w:spacing w:before="60" w:after="60"/>
    </w:pPr>
    <w:rPr>
      <w:szCs w:val="22"/>
      <w:lang w:eastAsia="en-US"/>
    </w:rPr>
  </w:style>
  <w:style w:type="paragraph" w:customStyle="1" w:styleId="DeptResponse">
    <w:name w:val="DeptResponse"/>
    <w:uiPriority w:val="12"/>
    <w:qFormat/>
    <w:rsid w:val="009E472C"/>
    <w:pPr>
      <w:spacing w:before="240" w:after="240"/>
      <w:ind w:left="2160"/>
    </w:pPr>
    <w:rPr>
      <w:i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9D0701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semiHidden/>
    <w:rsid w:val="009E47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9E472C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4"/>
    <w:rsid w:val="009E472C"/>
    <w:rPr>
      <w:b/>
      <w:sz w:val="36"/>
      <w:szCs w:val="22"/>
      <w:lang w:eastAsia="en-US"/>
    </w:rPr>
  </w:style>
  <w:style w:type="paragraph" w:customStyle="1" w:styleId="TableText">
    <w:name w:val="TableText"/>
    <w:link w:val="TableTextChar"/>
    <w:uiPriority w:val="21"/>
    <w:qFormat/>
    <w:rsid w:val="009E472C"/>
    <w:pPr>
      <w:spacing w:before="100" w:after="100"/>
    </w:pPr>
  </w:style>
  <w:style w:type="character" w:customStyle="1" w:styleId="TableTextChar">
    <w:name w:val="TableText Char"/>
    <w:link w:val="TableText"/>
    <w:uiPriority w:val="21"/>
    <w:rsid w:val="004971DF"/>
  </w:style>
  <w:style w:type="paragraph" w:customStyle="1" w:styleId="instructionsparaindent">
    <w:name w:val="instructions_para_indent"/>
    <w:basedOn w:val="instructionspara"/>
    <w:semiHidden/>
    <w:qFormat/>
    <w:rsid w:val="009E472C"/>
    <w:pPr>
      <w:ind w:left="2160"/>
    </w:pPr>
  </w:style>
  <w:style w:type="paragraph" w:customStyle="1" w:styleId="ParaWithoutNum">
    <w:name w:val="ParaWithoutNum"/>
    <w:basedOn w:val="Normal"/>
    <w:uiPriority w:val="6"/>
    <w:qFormat/>
    <w:rsid w:val="009E472C"/>
    <w:pPr>
      <w:spacing w:before="360" w:after="360"/>
      <w:ind w:left="2160"/>
    </w:pPr>
  </w:style>
  <w:style w:type="paragraph" w:customStyle="1" w:styleId="Bullet">
    <w:name w:val="Bullet"/>
    <w:uiPriority w:val="8"/>
    <w:qFormat/>
    <w:rsid w:val="009E472C"/>
    <w:pPr>
      <w:numPr>
        <w:numId w:val="4"/>
      </w:numPr>
      <w:spacing w:before="120" w:after="120"/>
    </w:pPr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semiHidden/>
    <w:qFormat/>
    <w:rsid w:val="009E472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E472C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9E472C"/>
    <w:rPr>
      <w:b/>
      <w:sz w:val="30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4"/>
    <w:rsid w:val="009E472C"/>
    <w:rPr>
      <w:b/>
      <w:sz w:val="26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9E472C"/>
    <w:pPr>
      <w:tabs>
        <w:tab w:val="center" w:pos="4680"/>
        <w:tab w:val="right" w:pos="936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9E472C"/>
    <w:rPr>
      <w:szCs w:val="22"/>
    </w:rPr>
  </w:style>
  <w:style w:type="paragraph" w:customStyle="1" w:styleId="ExSourceNote">
    <w:name w:val="ExSourceNote"/>
    <w:basedOn w:val="ExSource"/>
    <w:uiPriority w:val="19"/>
    <w:qFormat/>
    <w:rsid w:val="009E472C"/>
    <w:pPr>
      <w:tabs>
        <w:tab w:val="left" w:pos="2340"/>
      </w:tabs>
      <w:ind w:left="2376" w:hanging="216"/>
    </w:pPr>
  </w:style>
  <w:style w:type="paragraph" w:customStyle="1" w:styleId="Bullet2">
    <w:name w:val="Bullet2"/>
    <w:basedOn w:val="Bullet"/>
    <w:uiPriority w:val="8"/>
    <w:qFormat/>
    <w:rsid w:val="009E472C"/>
    <w:pPr>
      <w:numPr>
        <w:ilvl w:val="1"/>
      </w:numPr>
    </w:pPr>
  </w:style>
  <w:style w:type="paragraph" w:customStyle="1" w:styleId="TableBullet2">
    <w:name w:val="TableBullet2"/>
    <w:basedOn w:val="TableBullet"/>
    <w:uiPriority w:val="22"/>
    <w:qFormat/>
    <w:rsid w:val="009E472C"/>
    <w:pPr>
      <w:numPr>
        <w:ilvl w:val="1"/>
      </w:numPr>
    </w:pPr>
  </w:style>
  <w:style w:type="paragraph" w:customStyle="1" w:styleId="ParaIndentedQuote">
    <w:name w:val="ParaIndented/Quote"/>
    <w:basedOn w:val="ParaWithoutNum"/>
    <w:uiPriority w:val="7"/>
    <w:qFormat/>
    <w:rsid w:val="009E472C"/>
    <w:pPr>
      <w:ind w:left="2520"/>
    </w:pPr>
  </w:style>
  <w:style w:type="paragraph" w:styleId="ListBullet">
    <w:name w:val="List Bullet"/>
    <w:basedOn w:val="Normal"/>
    <w:semiHidden/>
    <w:locked/>
    <w:rsid w:val="009E472C"/>
    <w:pPr>
      <w:numPr>
        <w:numId w:val="7"/>
      </w:numPr>
      <w:contextualSpacing/>
    </w:pPr>
  </w:style>
  <w:style w:type="paragraph" w:styleId="ListBullet2">
    <w:name w:val="List Bullet 2"/>
    <w:basedOn w:val="Normal"/>
    <w:semiHidden/>
    <w:locked/>
    <w:rsid w:val="009E472C"/>
    <w:pPr>
      <w:numPr>
        <w:numId w:val="8"/>
      </w:numPr>
      <w:contextualSpacing/>
    </w:pPr>
  </w:style>
  <w:style w:type="character" w:styleId="Hyperlink">
    <w:name w:val="Hyperlink"/>
    <w:semiHidden/>
    <w:locked/>
    <w:rsid w:val="007E2CBF"/>
    <w:rPr>
      <w:color w:val="0000FF"/>
      <w:u w:val="single"/>
    </w:rPr>
  </w:style>
  <w:style w:type="character" w:styleId="FootnoteReference">
    <w:name w:val="footnote reference"/>
    <w:basedOn w:val="DefaultParagraphFont"/>
    <w:uiPriority w:val="13"/>
    <w:locked/>
    <w:rsid w:val="009E472C"/>
    <w:rPr>
      <w:rFonts w:ascii="Arial Narrow" w:hAnsi="Arial Narrow"/>
      <w:noProof w:val="0"/>
      <w:sz w:val="24"/>
      <w:vertAlign w:val="superscript"/>
      <w:lang w:val="en-CA"/>
    </w:rPr>
  </w:style>
  <w:style w:type="paragraph" w:styleId="FootnoteText">
    <w:name w:val="footnote text"/>
    <w:basedOn w:val="Normal"/>
    <w:link w:val="FootnoteTextChar"/>
    <w:uiPriority w:val="13"/>
    <w:locked/>
    <w:rsid w:val="009E472C"/>
    <w:pPr>
      <w:spacing w:before="120" w:after="120"/>
    </w:pPr>
    <w:rPr>
      <w:rFonts w:ascii="Arial Narrow" w:hAnsi="Arial Narrow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3"/>
    <w:rsid w:val="009E472C"/>
    <w:rPr>
      <w:rFonts w:ascii="Arial Narrow" w:hAnsi="Arial Narrow"/>
      <w:sz w:val="24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862C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2CB5"/>
  </w:style>
  <w:style w:type="character" w:styleId="FollowedHyperlink">
    <w:name w:val="FollowedHyperlink"/>
    <w:basedOn w:val="DefaultParagraphFont"/>
    <w:semiHidden/>
    <w:unhideWhenUsed/>
    <w:locked/>
    <w:rsid w:val="00E11119"/>
    <w:rPr>
      <w:color w:val="954F72" w:themeColor="followedHyperlink"/>
      <w:u w:val="single"/>
    </w:rPr>
  </w:style>
  <w:style w:type="paragraph" w:customStyle="1" w:styleId="Level4expl">
    <w:name w:val="Level 4 expl"/>
    <w:basedOn w:val="ParaNum"/>
    <w:next w:val="ParaNum"/>
    <w:uiPriority w:val="39"/>
    <w:qFormat/>
    <w:rsid w:val="002F60E8"/>
    <w:pPr>
      <w:keepNext/>
      <w:keepLines/>
    </w:pPr>
    <w:rPr>
      <w:lang w:eastAsia="en-CA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A413C1"/>
    <w:pPr>
      <w:spacing w:after="100"/>
      <w:ind w:left="1080" w:righ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7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5C367-656B-48AF-9E6D-36E29C8E5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8</Pages>
  <Words>737</Words>
  <Characters>4333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Study Report Template</vt:lpstr>
      <vt:lpstr>Report Template for Performance Audits</vt:lpstr>
    </vt:vector>
  </TitlesOfParts>
  <Company>OAG-BVG</Company>
  <LinksUpToDate>false</LinksUpToDate>
  <CharactersWithSpaces>5060</CharactersWithSpaces>
  <SharedDoc>false</SharedDoc>
  <HLinks>
    <vt:vector size="6" baseType="variant">
      <vt:variant>
        <vt:i4>1376339</vt:i4>
      </vt:variant>
      <vt:variant>
        <vt:i4>39</vt:i4>
      </vt:variant>
      <vt:variant>
        <vt:i4>0</vt:i4>
      </vt:variant>
      <vt:variant>
        <vt:i4>5</vt:i4>
      </vt:variant>
      <vt:variant>
        <vt:lpwstr>http://www.btb.termiumplus.gc.ca/tcdnstyl-chap?lang=eng&amp;lettr=chapsect9&amp;info0=9.18</vt:lpwstr>
      </vt:variant>
      <vt:variant>
        <vt:lpwstr>zz9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Report Template</dc:title>
  <dc:subject>Study Report Template</dc:subject>
  <dc:creator>OAG-BVG</dc:creator>
  <cp:keywords/>
  <dc:description>Maintained by Desktop Publishing</dc:description>
  <cp:lastModifiedBy>Gauthier, Julie</cp:lastModifiedBy>
  <cp:revision>5</cp:revision>
  <cp:lastPrinted>2016-06-09T14:03:00Z</cp:lastPrinted>
  <dcterms:created xsi:type="dcterms:W3CDTF">2019-12-10T12:40:00Z</dcterms:created>
  <dcterms:modified xsi:type="dcterms:W3CDTF">2022-12-09T16:05:00Z</dcterms:modified>
  <cp:category>Template</cp:category>
  <cp:contentStatus>16142</cp:contentStatus>
</cp:coreProperties>
</file>