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10D5" w14:textId="63DD63C0" w:rsidR="00B05B24" w:rsidRDefault="00B05B24" w:rsidP="00B05B24">
      <w:pPr>
        <w:pStyle w:val="Cover1"/>
      </w:pPr>
      <w:r>
        <w:t>Repor</w:t>
      </w:r>
      <w:r w:rsidR="007841F0">
        <w:t>ts</w:t>
      </w:r>
      <w:r>
        <w:t xml:space="preserve"> of the </w:t>
      </w:r>
      <w:r w:rsidRPr="002B7431">
        <w:t>[</w:t>
      </w:r>
      <w:r w:rsidRPr="005878D3">
        <w:rPr>
          <w:color w:val="0000FF"/>
        </w:rPr>
        <w:t>Auditor General of Canada / Commissioner of the Environment and Sustainable Development</w:t>
      </w:r>
      <w:r w:rsidRPr="002B7431">
        <w:t>]</w:t>
      </w:r>
      <w:r>
        <w:t xml:space="preserve"> to</w:t>
      </w:r>
      <w:r w:rsidR="000F6936">
        <w:t xml:space="preserve"> the</w:t>
      </w:r>
      <w:r>
        <w:t xml:space="preserve"> </w:t>
      </w:r>
      <w:r w:rsidRPr="002B7431">
        <w:t>[</w:t>
      </w:r>
      <w:r w:rsidRPr="005878D3">
        <w:rPr>
          <w:color w:val="0000FF"/>
        </w:rPr>
        <w:t>Parliament of Canada / Legislative Assembly of XYZ</w:t>
      </w:r>
      <w:r w:rsidRPr="002B7431">
        <w:t>]</w:t>
      </w:r>
      <w:r>
        <w:t xml:space="preserve"> </w:t>
      </w:r>
    </w:p>
    <w:p w14:paraId="4F33C2A0" w14:textId="77777777" w:rsidR="00B05B24" w:rsidRDefault="00B05B24" w:rsidP="00B05B24">
      <w:pPr>
        <w:pStyle w:val="Cover1"/>
        <w:spacing w:before="480"/>
      </w:pPr>
      <w:r>
        <w:t>Independent Audit</w:t>
      </w:r>
      <w:r w:rsidR="00847C39">
        <w:t>or’s</w:t>
      </w:r>
      <w:r>
        <w:t xml:space="preserve"> Report</w:t>
      </w:r>
    </w:p>
    <w:p w14:paraId="0FBE48B9" w14:textId="77777777" w:rsidR="00B05B24" w:rsidRPr="00B05B24" w:rsidRDefault="00B05B24" w:rsidP="00B05B24">
      <w:pPr>
        <w:pStyle w:val="Cover1"/>
        <w:spacing w:before="360"/>
      </w:pPr>
      <w:r>
        <w:t>[</w:t>
      </w:r>
      <w:r w:rsidRPr="005878D3">
        <w:rPr>
          <w:color w:val="0000FF"/>
        </w:rPr>
        <w:t>Report Title</w:t>
      </w:r>
      <w:r>
        <w:t>]</w:t>
      </w:r>
    </w:p>
    <w:p w14:paraId="11F89775" w14:textId="60B09ADB" w:rsidR="0078733E" w:rsidRDefault="00B72A07" w:rsidP="002B7431">
      <w:pPr>
        <w:pStyle w:val="Cover2"/>
      </w:pPr>
      <w:r w:rsidRPr="000F6757">
        <w:rPr>
          <w:noProof/>
        </w:rPr>
        <mc:AlternateContent>
          <mc:Choice Requires="wps">
            <w:drawing>
              <wp:anchor distT="0" distB="0" distL="114300" distR="114300" simplePos="0" relativeHeight="251662336" behindDoc="0" locked="0" layoutInCell="1" allowOverlap="1" wp14:anchorId="7F5E6FD1" wp14:editId="247D7513">
                <wp:simplePos x="0" y="0"/>
                <wp:positionH relativeFrom="column">
                  <wp:posOffset>-318770</wp:posOffset>
                </wp:positionH>
                <wp:positionV relativeFrom="paragraph">
                  <wp:posOffset>4199255</wp:posOffset>
                </wp:positionV>
                <wp:extent cx="2095500" cy="6000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BDB17" w14:textId="77777777" w:rsidR="00503DE6" w:rsidRPr="000A2004" w:rsidRDefault="00503DE6" w:rsidP="00087324">
                            <w:pPr>
                              <w:tabs>
                                <w:tab w:val="left" w:pos="5860"/>
                              </w:tabs>
                              <w:ind w:right="-720"/>
                              <w:rPr>
                                <w:rFonts w:cs="Arial"/>
                                <w:sz w:val="16"/>
                                <w:szCs w:val="16"/>
                              </w:rPr>
                            </w:pPr>
                            <w:r>
                              <w:rPr>
                                <w:rFonts w:cs="Arial"/>
                                <w:sz w:val="16"/>
                                <w:szCs w:val="16"/>
                              </w:rPr>
                              <w:t>Report Template for Performance Audits</w:t>
                            </w:r>
                          </w:p>
                          <w:p w14:paraId="3170FA84" w14:textId="6B800BD9" w:rsidR="00503DE6" w:rsidRPr="000A2004" w:rsidRDefault="004F7F12" w:rsidP="00087324">
                            <w:pPr>
                              <w:ind w:right="-720"/>
                              <w:rPr>
                                <w:rFonts w:cs="Arial"/>
                                <w:sz w:val="16"/>
                                <w:szCs w:val="16"/>
                              </w:rPr>
                            </w:pPr>
                            <w:r>
                              <w:rPr>
                                <w:rFonts w:cs="Arial"/>
                                <w:sz w:val="16"/>
                                <w:szCs w:val="16"/>
                              </w:rPr>
                              <w:t>May-2024</w:t>
                            </w:r>
                          </w:p>
                          <w:p w14:paraId="564768DA" w14:textId="3FAB80D6" w:rsidR="00503DE6" w:rsidRPr="000A2004" w:rsidRDefault="00503DE6" w:rsidP="00087324">
                            <w:pPr>
                              <w:ind w:right="-720"/>
                              <w:rPr>
                                <w:rFonts w:cs="Arial"/>
                                <w:sz w:val="16"/>
                                <w:szCs w:val="16"/>
                              </w:rPr>
                            </w:pPr>
                            <w:r w:rsidRPr="000A2004">
                              <w:rPr>
                                <w:rFonts w:cs="Arial"/>
                                <w:sz w:val="16"/>
                                <w:szCs w:val="16"/>
                              </w:rPr>
                              <w:t xml:space="preserve">Template Owner: </w:t>
                            </w:r>
                            <w:r w:rsidR="00E204EF">
                              <w:rPr>
                                <w:rFonts w:cs="Arial"/>
                                <w:sz w:val="16"/>
                                <w:szCs w:val="16"/>
                              </w:rPr>
                              <w:t>Audit Services</w:t>
                            </w:r>
                          </w:p>
                          <w:p w14:paraId="0C8E574E" w14:textId="7F5E52EA" w:rsidR="00503DE6" w:rsidRPr="000A2004" w:rsidRDefault="00503DE6" w:rsidP="00087324">
                            <w:pPr>
                              <w:ind w:right="-720"/>
                              <w:rPr>
                                <w:rFonts w:cs="Arial"/>
                                <w:sz w:val="16"/>
                                <w:szCs w:val="16"/>
                              </w:rPr>
                            </w:pPr>
                            <w:r w:rsidRPr="000A2004">
                              <w:rPr>
                                <w:rFonts w:cs="Arial"/>
                                <w:sz w:val="16"/>
                                <w:szCs w:val="16"/>
                              </w:rPr>
                              <w:t>Maintained by: Des</w:t>
                            </w:r>
                            <w:r w:rsidR="00E204EF">
                              <w:rPr>
                                <w:rFonts w:cs="Arial"/>
                                <w:sz w:val="16"/>
                                <w:szCs w:val="16"/>
                              </w:rPr>
                              <w:t>ign and</w:t>
                            </w:r>
                            <w:r w:rsidRPr="000A2004">
                              <w:rPr>
                                <w:rFonts w:cs="Arial"/>
                                <w:sz w:val="16"/>
                                <w:szCs w:val="16"/>
                              </w:rPr>
                              <w:t xml:space="preserve"> Publishing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E6FD1" id="_x0000_t202" coordsize="21600,21600" o:spt="202" path="m,l,21600r21600,l21600,xe">
                <v:stroke joinstyle="miter"/>
                <v:path gradientshapeok="t" o:connecttype="rect"/>
              </v:shapetype>
              <v:shape id="Text Box 2" o:spid="_x0000_s1026" type="#_x0000_t202" style="position:absolute;margin-left:-25.1pt;margin-top:330.65pt;width:16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" fillcolor="#f2f2f2 [3052]" stroked="f" strokeweight=".5pt">
                <v:textbox>
                  <w:txbxContent>
                    <w:p w14:paraId="74DBDB17" w14:textId="77777777" w:rsidR="00503DE6" w:rsidRPr="000A2004" w:rsidRDefault="00503DE6" w:rsidP="00087324">
                      <w:pPr>
                        <w:tabs>
                          <w:tab w:val="left" w:pos="5860"/>
                        </w:tabs>
                        <w:ind w:right="-720"/>
                        <w:rPr>
                          <w:rFonts w:cs="Arial"/>
                          <w:sz w:val="16"/>
                          <w:szCs w:val="16"/>
                        </w:rPr>
                      </w:pPr>
                      <w:r>
                        <w:rPr>
                          <w:rFonts w:cs="Arial"/>
                          <w:sz w:val="16"/>
                          <w:szCs w:val="16"/>
                        </w:rPr>
                        <w:t>Report Template for Performance Audits</w:t>
                      </w:r>
                    </w:p>
                    <w:p w14:paraId="3170FA84" w14:textId="6B800BD9" w:rsidR="00503DE6" w:rsidRPr="000A2004" w:rsidRDefault="004F7F12" w:rsidP="00087324">
                      <w:pPr>
                        <w:ind w:right="-720"/>
                        <w:rPr>
                          <w:rFonts w:cs="Arial"/>
                          <w:sz w:val="16"/>
                          <w:szCs w:val="16"/>
                        </w:rPr>
                      </w:pPr>
                      <w:r>
                        <w:rPr>
                          <w:rFonts w:cs="Arial"/>
                          <w:sz w:val="16"/>
                          <w:szCs w:val="16"/>
                        </w:rPr>
                        <w:t>May-2024</w:t>
                      </w:r>
                    </w:p>
                    <w:p w14:paraId="564768DA" w14:textId="3FAB80D6" w:rsidR="00503DE6" w:rsidRPr="000A2004" w:rsidRDefault="00503DE6" w:rsidP="00087324">
                      <w:pPr>
                        <w:ind w:right="-720"/>
                        <w:rPr>
                          <w:rFonts w:cs="Arial"/>
                          <w:sz w:val="16"/>
                          <w:szCs w:val="16"/>
                        </w:rPr>
                      </w:pPr>
                      <w:r w:rsidRPr="000A2004">
                        <w:rPr>
                          <w:rFonts w:cs="Arial"/>
                          <w:sz w:val="16"/>
                          <w:szCs w:val="16"/>
                        </w:rPr>
                        <w:t xml:space="preserve">Template Owner: </w:t>
                      </w:r>
                      <w:r w:rsidR="00E204EF">
                        <w:rPr>
                          <w:rFonts w:cs="Arial"/>
                          <w:sz w:val="16"/>
                          <w:szCs w:val="16"/>
                        </w:rPr>
                        <w:t>Audit Services</w:t>
                      </w:r>
                    </w:p>
                    <w:p w14:paraId="0C8E574E" w14:textId="7F5E52EA" w:rsidR="00503DE6" w:rsidRPr="000A2004" w:rsidRDefault="00503DE6" w:rsidP="00087324">
                      <w:pPr>
                        <w:ind w:right="-720"/>
                        <w:rPr>
                          <w:rFonts w:cs="Arial"/>
                          <w:sz w:val="16"/>
                          <w:szCs w:val="16"/>
                        </w:rPr>
                      </w:pPr>
                      <w:r w:rsidRPr="000A2004">
                        <w:rPr>
                          <w:rFonts w:cs="Arial"/>
                          <w:sz w:val="16"/>
                          <w:szCs w:val="16"/>
                        </w:rPr>
                        <w:t>Maintained by: Des</w:t>
                      </w:r>
                      <w:r w:rsidR="00E204EF">
                        <w:rPr>
                          <w:rFonts w:cs="Arial"/>
                          <w:sz w:val="16"/>
                          <w:szCs w:val="16"/>
                        </w:rPr>
                        <w:t>ign and</w:t>
                      </w:r>
                      <w:r w:rsidRPr="000A2004">
                        <w:rPr>
                          <w:rFonts w:cs="Arial"/>
                          <w:sz w:val="16"/>
                          <w:szCs w:val="16"/>
                        </w:rPr>
                        <w:t xml:space="preserve"> Publishing</w:t>
                      </w:r>
                    </w:p>
                  </w:txbxContent>
                </v:textbox>
              </v:shape>
            </w:pict>
          </mc:Fallback>
        </mc:AlternateContent>
      </w:r>
      <w:r w:rsidR="00D96FCE" w:rsidRPr="00D96FCE">
        <w:t>[</w:t>
      </w:r>
      <w:r w:rsidR="00D96FCE" w:rsidRPr="005878D3">
        <w:rPr>
          <w:color w:val="0000FF"/>
        </w:rPr>
        <w:t>Entity</w:t>
      </w:r>
      <w:r w:rsidR="002C70BA" w:rsidRPr="005878D3">
        <w:rPr>
          <w:color w:val="0000FF"/>
        </w:rPr>
        <w:t>—</w:t>
      </w:r>
      <w:r w:rsidR="00D96FCE" w:rsidRPr="005878D3">
        <w:rPr>
          <w:color w:val="0000FF"/>
        </w:rPr>
        <w:t>if single entity only</w:t>
      </w:r>
      <w:r w:rsidR="00D96FCE" w:rsidRPr="00D96FCE">
        <w:t>]</w:t>
      </w:r>
    </w:p>
    <w:p w14:paraId="7ECE4ACE" w14:textId="77777777" w:rsidR="0078733E" w:rsidRPr="0078733E" w:rsidRDefault="0078733E" w:rsidP="0078733E">
      <w:pPr>
        <w:pStyle w:val="Cover2"/>
      </w:pPr>
    </w:p>
    <w:p w14:paraId="0DDB0398" w14:textId="77777777" w:rsidR="0078733E" w:rsidRPr="0078733E" w:rsidRDefault="0078733E" w:rsidP="0078733E">
      <w:pPr>
        <w:pStyle w:val="Cover2"/>
      </w:pPr>
    </w:p>
    <w:p w14:paraId="0919D970" w14:textId="77777777" w:rsidR="0078733E" w:rsidRPr="0078733E" w:rsidRDefault="0078733E" w:rsidP="0078733E">
      <w:pPr>
        <w:pStyle w:val="Cover2"/>
      </w:pPr>
    </w:p>
    <w:p w14:paraId="74F3FDF9" w14:textId="77777777" w:rsidR="0078733E" w:rsidRPr="0078733E" w:rsidRDefault="0078733E" w:rsidP="0078733E">
      <w:pPr>
        <w:pStyle w:val="Cover2"/>
      </w:pPr>
    </w:p>
    <w:p w14:paraId="7231B17A" w14:textId="3FB7458D" w:rsidR="007F52CA" w:rsidRPr="0078733E" w:rsidRDefault="007F52CA" w:rsidP="0078733E">
      <w:pPr>
        <w:pStyle w:val="Cover2"/>
        <w:sectPr w:rsidR="007F52CA" w:rsidRPr="0078733E" w:rsidSect="007E3534">
          <w:headerReference w:type="default" r:id="rId8"/>
          <w:footerReference w:type="even" r:id="rId9"/>
          <w:footerReference w:type="default" r:id="rId10"/>
          <w:headerReference w:type="first" r:id="rId11"/>
          <w:footerReference w:type="first" r:id="rId12"/>
          <w:type w:val="oddPage"/>
          <w:pgSz w:w="12240" w:h="15840" w:code="1"/>
          <w:pgMar w:top="1440" w:right="1800" w:bottom="1440" w:left="1800" w:header="706" w:footer="706" w:gutter="0"/>
          <w:pgNumType w:start="3"/>
          <w:cols w:space="720"/>
          <w:titlePg/>
          <w:docGrid w:linePitch="299"/>
        </w:sectPr>
      </w:pPr>
    </w:p>
    <w:tbl>
      <w:tblPr>
        <w:tblStyle w:val="TableGrid"/>
        <w:tblW w:w="0" w:type="auto"/>
        <w:shd w:val="clear" w:color="auto" w:fill="A6A6A6" w:themeFill="background1" w:themeFillShade="A6"/>
        <w:tblLook w:val="04A0" w:firstRow="1" w:lastRow="0" w:firstColumn="1" w:lastColumn="0" w:noHBand="0" w:noVBand="1"/>
      </w:tblPr>
      <w:tblGrid>
        <w:gridCol w:w="8630"/>
      </w:tblGrid>
      <w:tr w:rsidR="00EC2FCE" w14:paraId="41A4AE44" w14:textId="77777777" w:rsidTr="00433332">
        <w:tc>
          <w:tcPr>
            <w:tcW w:w="8630" w:type="dxa"/>
            <w:shd w:val="clear" w:color="auto" w:fill="A6A6A6" w:themeFill="background1" w:themeFillShade="A6"/>
          </w:tcPr>
          <w:p w14:paraId="56E24602" w14:textId="77777777" w:rsidR="00EC2FCE" w:rsidRPr="00772FB0" w:rsidRDefault="00EC2FCE" w:rsidP="00433332">
            <w:pPr>
              <w:spacing w:before="100" w:after="100"/>
              <w:jc w:val="center"/>
              <w:rPr>
                <w:b/>
                <w:color w:val="FFFFFF" w:themeColor="background1"/>
                <w:sz w:val="32"/>
                <w:szCs w:val="32"/>
              </w:rPr>
            </w:pPr>
            <w:r w:rsidRPr="00772FB0">
              <w:rPr>
                <w:b/>
                <w:color w:val="FFFFFF" w:themeColor="background1"/>
                <w:sz w:val="32"/>
                <w:szCs w:val="32"/>
              </w:rPr>
              <w:lastRenderedPageBreak/>
              <w:t xml:space="preserve">Overall </w:t>
            </w:r>
            <w:r>
              <w:rPr>
                <w:b/>
                <w:color w:val="FFFFFF" w:themeColor="background1"/>
                <w:sz w:val="32"/>
                <w:szCs w:val="32"/>
              </w:rPr>
              <w:t>m</w:t>
            </w:r>
            <w:r w:rsidRPr="00772FB0">
              <w:rPr>
                <w:b/>
                <w:color w:val="FFFFFF" w:themeColor="background1"/>
                <w:sz w:val="32"/>
                <w:szCs w:val="32"/>
              </w:rPr>
              <w:t>essage</w:t>
            </w:r>
          </w:p>
        </w:tc>
      </w:tr>
    </w:tbl>
    <w:p w14:paraId="65BE43FD" w14:textId="77777777" w:rsidR="00EC2FCE" w:rsidRDefault="00EC2FCE" w:rsidP="00EC2FCE"/>
    <w:p w14:paraId="41EF9391" w14:textId="54D5C4E8" w:rsidR="0046772D" w:rsidRPr="0046772D" w:rsidRDefault="00EC2FCE" w:rsidP="0046772D">
      <w:pPr>
        <w:rPr>
          <w:color w:val="0000FF"/>
        </w:rPr>
      </w:pPr>
      <w:r>
        <w:t>[</w:t>
      </w:r>
      <w:r w:rsidRPr="005878D3">
        <w:rPr>
          <w:color w:val="0000FF"/>
        </w:rPr>
        <w:t xml:space="preserve">Insert </w:t>
      </w:r>
      <w:r w:rsidRPr="005878D3">
        <w:rPr>
          <w:bCs/>
          <w:color w:val="0000FF"/>
          <w:szCs w:val="28"/>
        </w:rPr>
        <w:t>text</w:t>
      </w:r>
      <w:r>
        <w:rPr>
          <w:bCs/>
          <w:szCs w:val="28"/>
        </w:rPr>
        <w:t>].</w:t>
      </w:r>
      <w:r w:rsidRPr="005878D3">
        <w:rPr>
          <w:bCs/>
          <w:color w:val="0000FF"/>
          <w:szCs w:val="28"/>
        </w:rPr>
        <w:t xml:space="preserve"> </w:t>
      </w:r>
      <w:r>
        <w:rPr>
          <w:color w:val="0000FF"/>
        </w:rPr>
        <w:t>[W</w:t>
      </w:r>
      <w:r w:rsidRPr="005878D3">
        <w:rPr>
          <w:color w:val="0000FF"/>
        </w:rPr>
        <w:t xml:space="preserve">rite </w:t>
      </w:r>
      <w:r>
        <w:rPr>
          <w:color w:val="0000FF"/>
        </w:rPr>
        <w:t xml:space="preserve">text </w:t>
      </w:r>
      <w:r w:rsidRPr="005878D3">
        <w:rPr>
          <w:color w:val="0000FF"/>
        </w:rPr>
        <w:t>in past tense</w:t>
      </w:r>
      <w:r>
        <w:rPr>
          <w:color w:val="0000FF"/>
        </w:rPr>
        <w:t xml:space="preserve"> that provides a</w:t>
      </w:r>
      <w:r w:rsidR="004F7F12">
        <w:rPr>
          <w:color w:val="0000FF"/>
        </w:rPr>
        <w:t xml:space="preserve"> </w:t>
      </w:r>
      <w:proofErr w:type="gramStart"/>
      <w:r w:rsidR="004F7F12">
        <w:rPr>
          <w:color w:val="0000FF"/>
        </w:rPr>
        <w:t>high level</w:t>
      </w:r>
      <w:proofErr w:type="gramEnd"/>
      <w:r>
        <w:rPr>
          <w:color w:val="0000FF"/>
        </w:rPr>
        <w:t xml:space="preserve"> assessment of the findings. This section should </w:t>
      </w:r>
      <w:r w:rsidR="0046772D" w:rsidRPr="0046772D">
        <w:rPr>
          <w:color w:val="0000FF"/>
        </w:rPr>
        <w:t>clearly say in plain language, overall, what the organization(s) has or has not done with a couple of key examples. It is not an exhaustive</w:t>
      </w:r>
      <w:r w:rsidR="0046772D" w:rsidRPr="0046772D" w:rsidDel="0046772D">
        <w:rPr>
          <w:color w:val="0000FF"/>
        </w:rPr>
        <w:t xml:space="preserve"> </w:t>
      </w:r>
      <w:r>
        <w:rPr>
          <w:color w:val="0000FF"/>
        </w:rPr>
        <w:t xml:space="preserve">list </w:t>
      </w:r>
      <w:r w:rsidR="0046772D">
        <w:rPr>
          <w:color w:val="0000FF"/>
        </w:rPr>
        <w:t xml:space="preserve">of </w:t>
      </w:r>
      <w:r>
        <w:rPr>
          <w:color w:val="0000FF"/>
        </w:rPr>
        <w:t>findings</w:t>
      </w:r>
      <w:r w:rsidR="0046772D">
        <w:rPr>
          <w:color w:val="0000FF"/>
        </w:rPr>
        <w:t>. R</w:t>
      </w:r>
      <w:r>
        <w:rPr>
          <w:color w:val="0000FF"/>
        </w:rPr>
        <w:t xml:space="preserve">ather </w:t>
      </w:r>
      <w:r w:rsidR="0046772D">
        <w:rPr>
          <w:color w:val="0000FF"/>
        </w:rPr>
        <w:t xml:space="preserve">it </w:t>
      </w:r>
      <w:r>
        <w:rPr>
          <w:color w:val="0000FF"/>
        </w:rPr>
        <w:t>tell</w:t>
      </w:r>
      <w:r w:rsidR="0046772D">
        <w:rPr>
          <w:color w:val="0000FF"/>
        </w:rPr>
        <w:t>s</w:t>
      </w:r>
      <w:r>
        <w:rPr>
          <w:color w:val="0000FF"/>
        </w:rPr>
        <w:t xml:space="preserve"> a story that provides readers with a good sense of the audit’s results and impact. </w:t>
      </w:r>
      <w:r w:rsidR="0046772D" w:rsidRPr="0046772D">
        <w:rPr>
          <w:color w:val="0000FF"/>
        </w:rPr>
        <w:t>The tone should tell the reader how concerned they should be.]</w:t>
      </w:r>
    </w:p>
    <w:p w14:paraId="1EFCF320" w14:textId="77777777" w:rsidR="0046772D" w:rsidRPr="0046772D" w:rsidRDefault="0046772D" w:rsidP="0046772D">
      <w:pPr>
        <w:rPr>
          <w:color w:val="0000FF"/>
        </w:rPr>
      </w:pPr>
    </w:p>
    <w:p w14:paraId="1AE6630C" w14:textId="2AF4D33A" w:rsidR="0046772D" w:rsidRDefault="0046772D" w:rsidP="0046772D">
      <w:pPr>
        <w:rPr>
          <w:color w:val="0000FF"/>
        </w:rPr>
      </w:pPr>
      <w:r w:rsidRPr="0046772D">
        <w:rPr>
          <w:color w:val="0000FF"/>
        </w:rPr>
        <w:t xml:space="preserve">Note: the overall </w:t>
      </w:r>
      <w:r>
        <w:rPr>
          <w:color w:val="0000FF"/>
        </w:rPr>
        <w:t xml:space="preserve">message </w:t>
      </w:r>
      <w:r w:rsidRPr="0046772D">
        <w:rPr>
          <w:color w:val="0000FF"/>
        </w:rPr>
        <w:t>rolls up information in plain language for messaging purposes and does not necessarily use the same terms and words of the report. It is the messaging bridge between the report and the opening statement.</w:t>
      </w:r>
    </w:p>
    <w:p w14:paraId="278711E0" w14:textId="77777777" w:rsidR="0046772D" w:rsidRDefault="0046772D" w:rsidP="0046772D">
      <w:pPr>
        <w:rPr>
          <w:color w:val="0000FF"/>
        </w:rPr>
      </w:pPr>
    </w:p>
    <w:p w14:paraId="4F432038" w14:textId="3736C4EA" w:rsidR="00EC2FCE" w:rsidRDefault="0046772D" w:rsidP="00011CB2">
      <w:pPr>
        <w:spacing w:after="120"/>
      </w:pPr>
      <w:r>
        <w:t>[</w:t>
      </w:r>
      <w:r w:rsidR="00EC2FCE" w:rsidRPr="00394E6C">
        <w:rPr>
          <w:b/>
          <w:color w:val="0000FF"/>
        </w:rPr>
        <w:t>This text should be included in your draft</w:t>
      </w:r>
      <w:r w:rsidR="00EC2FCE">
        <w:rPr>
          <w:b/>
          <w:color w:val="0000FF"/>
        </w:rPr>
        <w:t xml:space="preserve"> to the Auditor General</w:t>
      </w:r>
      <w:r w:rsidR="00EC2FCE">
        <w:rPr>
          <w:color w:val="0000FF"/>
        </w:rPr>
        <w:t>.</w:t>
      </w:r>
      <w:r w:rsidR="00EC2FCE" w:rsidRPr="00857197">
        <w:t>]</w:t>
      </w:r>
    </w:p>
    <w:tbl>
      <w:tblPr>
        <w:tblStyle w:val="TableGrid"/>
        <w:tblW w:w="0" w:type="auto"/>
        <w:shd w:val="clear" w:color="auto" w:fill="A6A6A6" w:themeFill="background1" w:themeFillShade="A6"/>
        <w:tblLook w:val="04A0" w:firstRow="1" w:lastRow="0" w:firstColumn="1" w:lastColumn="0" w:noHBand="0" w:noVBand="1"/>
      </w:tblPr>
      <w:tblGrid>
        <w:gridCol w:w="8630"/>
      </w:tblGrid>
      <w:tr w:rsidR="00EC2FCE" w14:paraId="71BDCF62" w14:textId="77777777" w:rsidTr="00433332">
        <w:tc>
          <w:tcPr>
            <w:tcW w:w="8630" w:type="dxa"/>
            <w:shd w:val="clear" w:color="auto" w:fill="A6A6A6" w:themeFill="background1" w:themeFillShade="A6"/>
          </w:tcPr>
          <w:p w14:paraId="4C65A027" w14:textId="3C64D367" w:rsidR="00EC2FCE" w:rsidRPr="00772FB0" w:rsidRDefault="00EC2FCE" w:rsidP="00433332">
            <w:pPr>
              <w:spacing w:before="100" w:after="100"/>
              <w:jc w:val="center"/>
              <w:rPr>
                <w:b/>
                <w:color w:val="FFFFFF" w:themeColor="background1"/>
                <w:sz w:val="32"/>
                <w:szCs w:val="32"/>
              </w:rPr>
            </w:pPr>
            <w:r>
              <w:rPr>
                <w:b/>
                <w:color w:val="FFFFFF" w:themeColor="background1"/>
                <w:sz w:val="32"/>
                <w:szCs w:val="32"/>
              </w:rPr>
              <w:t xml:space="preserve">Key </w:t>
            </w:r>
            <w:r w:rsidR="0046772D">
              <w:rPr>
                <w:b/>
                <w:color w:val="FFFFFF" w:themeColor="background1"/>
                <w:sz w:val="32"/>
                <w:szCs w:val="32"/>
              </w:rPr>
              <w:t xml:space="preserve">facts and </w:t>
            </w:r>
            <w:r>
              <w:rPr>
                <w:b/>
                <w:color w:val="FFFFFF" w:themeColor="background1"/>
                <w:sz w:val="32"/>
                <w:szCs w:val="32"/>
              </w:rPr>
              <w:t>findings</w:t>
            </w:r>
          </w:p>
        </w:tc>
      </w:tr>
    </w:tbl>
    <w:p w14:paraId="19C9CCED" w14:textId="77777777" w:rsidR="00EC2FCE" w:rsidRDefault="00EC2FCE" w:rsidP="00EC2FCE"/>
    <w:p w14:paraId="68778C15" w14:textId="5B65E1A6" w:rsidR="0047309D" w:rsidRDefault="00EC2FCE" w:rsidP="00EC2FCE">
      <w:pPr>
        <w:widowControl w:val="0"/>
        <w:spacing w:before="100" w:after="100"/>
        <w:rPr>
          <w:color w:val="0000FF"/>
        </w:rPr>
      </w:pPr>
      <w:r>
        <w:rPr>
          <w:color w:val="0000FF"/>
        </w:rPr>
        <w:t>[W</w:t>
      </w:r>
      <w:r w:rsidRPr="005878D3">
        <w:rPr>
          <w:color w:val="0000FF"/>
        </w:rPr>
        <w:t xml:space="preserve">rite </w:t>
      </w:r>
      <w:r w:rsidR="0046772D">
        <w:rPr>
          <w:color w:val="0000FF"/>
        </w:rPr>
        <w:t>4 to 6</w:t>
      </w:r>
      <w:r>
        <w:rPr>
          <w:color w:val="0000FF"/>
        </w:rPr>
        <w:t xml:space="preserve"> key take-aways from your audit, in bullet form. </w:t>
      </w:r>
      <w:r w:rsidR="0047309D" w:rsidRPr="0047309D">
        <w:rPr>
          <w:color w:val="0000FF"/>
        </w:rPr>
        <w:t>These should help support your overall message by adding extra context, details, or figures to your high</w:t>
      </w:r>
      <w:r w:rsidR="00011CB2">
        <w:rPr>
          <w:color w:val="0000FF"/>
        </w:rPr>
        <w:noBreakHyphen/>
      </w:r>
      <w:r w:rsidR="0047309D" w:rsidRPr="0047309D">
        <w:rPr>
          <w:color w:val="0000FF"/>
        </w:rPr>
        <w:t>level message above.]</w:t>
      </w:r>
    </w:p>
    <w:p w14:paraId="6DC77058" w14:textId="5699C8AD" w:rsidR="00EC2FCE" w:rsidRPr="00EC07EB" w:rsidRDefault="00EC2FCE" w:rsidP="00EC2FCE">
      <w:pPr>
        <w:widowControl w:val="0"/>
        <w:spacing w:before="100" w:after="100"/>
        <w:rPr>
          <w:color w:val="FFFFFF" w:themeColor="background1"/>
        </w:rPr>
      </w:pPr>
      <w:r>
        <w:rPr>
          <w:color w:val="0000FF"/>
        </w:rPr>
        <w:t>These key</w:t>
      </w:r>
      <w:r w:rsidR="0047309D">
        <w:rPr>
          <w:color w:val="0000FF"/>
        </w:rPr>
        <w:t xml:space="preserve"> facts and</w:t>
      </w:r>
      <w:r>
        <w:rPr>
          <w:color w:val="0000FF"/>
        </w:rPr>
        <w:t xml:space="preserve"> findings will be part of the whole At a Glance visual summary added in final production of the report</w:t>
      </w:r>
      <w:r w:rsidRPr="00456B33">
        <w:rPr>
          <w:color w:val="0000FF"/>
        </w:rPr>
        <w:t>.]</w:t>
      </w:r>
      <w:r w:rsidRPr="00EC07EB">
        <w:rPr>
          <w:color w:val="FFFFFF" w:themeColor="background1"/>
        </w:rPr>
        <w:t xml:space="preserve"> </w:t>
      </w:r>
    </w:p>
    <w:p w14:paraId="172DCE6A" w14:textId="4F1C31F1" w:rsidR="00EC2FCE" w:rsidRDefault="0046772D" w:rsidP="00EC2FCE">
      <w:pPr>
        <w:pStyle w:val="ListParagraph"/>
        <w:numPr>
          <w:ilvl w:val="0"/>
          <w:numId w:val="18"/>
        </w:numPr>
      </w:pPr>
      <w:r>
        <w:t>[</w:t>
      </w:r>
      <w:r w:rsidRPr="005878D3">
        <w:rPr>
          <w:color w:val="0000FF"/>
        </w:rPr>
        <w:t xml:space="preserve">Insert </w:t>
      </w:r>
      <w:r w:rsidRPr="005878D3">
        <w:rPr>
          <w:bCs/>
          <w:color w:val="0000FF"/>
          <w:szCs w:val="28"/>
        </w:rPr>
        <w:t>text</w:t>
      </w:r>
      <w:r>
        <w:rPr>
          <w:bCs/>
          <w:szCs w:val="28"/>
        </w:rPr>
        <w:t>]</w:t>
      </w:r>
    </w:p>
    <w:p w14:paraId="53548875" w14:textId="07B4D9AC" w:rsidR="00EC2FCE" w:rsidRDefault="00EC2FCE" w:rsidP="00EC2FCE">
      <w:pPr>
        <w:pStyle w:val="ListParagraph"/>
        <w:numPr>
          <w:ilvl w:val="0"/>
          <w:numId w:val="18"/>
        </w:numPr>
      </w:pPr>
    </w:p>
    <w:p w14:paraId="6D03C313" w14:textId="400F5D46" w:rsidR="00EC2FCE" w:rsidRDefault="00EC2FCE" w:rsidP="00EC2FCE">
      <w:pPr>
        <w:pStyle w:val="ListParagraph"/>
        <w:numPr>
          <w:ilvl w:val="0"/>
          <w:numId w:val="18"/>
        </w:numPr>
      </w:pPr>
    </w:p>
    <w:p w14:paraId="70A38F18" w14:textId="287A0C57" w:rsidR="0047309D" w:rsidRDefault="0047309D" w:rsidP="00EC2FCE">
      <w:pPr>
        <w:pStyle w:val="ListParagraph"/>
        <w:numPr>
          <w:ilvl w:val="0"/>
          <w:numId w:val="18"/>
        </w:numPr>
      </w:pPr>
    </w:p>
    <w:p w14:paraId="61C8F3EB" w14:textId="77777777" w:rsidR="0047309D" w:rsidRDefault="0047309D" w:rsidP="00EC2FCE"/>
    <w:p w14:paraId="69AB9473" w14:textId="4E4689BA" w:rsidR="00EC2FCE" w:rsidRDefault="0047309D" w:rsidP="0047309D">
      <w:r>
        <w:t>[</w:t>
      </w:r>
      <w:r w:rsidRPr="00394E6C">
        <w:rPr>
          <w:b/>
          <w:color w:val="0000FF"/>
        </w:rPr>
        <w:t>This text should be included in your draft to the Auditor General</w:t>
      </w:r>
      <w:proofErr w:type="gramStart"/>
      <w:r>
        <w:rPr>
          <w:color w:val="0000FF"/>
        </w:rPr>
        <w:t>.</w:t>
      </w:r>
      <w:r w:rsidRPr="0047309D">
        <w:t xml:space="preserve"> </w:t>
      </w:r>
      <w:r w:rsidRPr="00857197">
        <w:t>]</w:t>
      </w:r>
      <w:proofErr w:type="gramEnd"/>
    </w:p>
    <w:p w14:paraId="143ABBBA" w14:textId="0F2C7E8F" w:rsidR="0047309D" w:rsidRDefault="0047309D" w:rsidP="00011CB2">
      <w:r>
        <w:rPr>
          <w:noProof/>
        </w:rPr>
        <mc:AlternateContent>
          <mc:Choice Requires="wps">
            <w:drawing>
              <wp:anchor distT="0" distB="0" distL="114300" distR="114300" simplePos="0" relativeHeight="251664384" behindDoc="0" locked="0" layoutInCell="1" allowOverlap="1" wp14:anchorId="38FFF058" wp14:editId="4DB422E1">
                <wp:simplePos x="0" y="0"/>
                <wp:positionH relativeFrom="column">
                  <wp:posOffset>0</wp:posOffset>
                </wp:positionH>
                <wp:positionV relativeFrom="paragraph">
                  <wp:posOffset>-3175</wp:posOffset>
                </wp:positionV>
                <wp:extent cx="5848709" cy="784968"/>
                <wp:effectExtent l="0" t="0" r="19050" b="15240"/>
                <wp:wrapNone/>
                <wp:docPr id="1194815517" name="Rectangle 1"/>
                <wp:cNvGraphicFramePr/>
                <a:graphic xmlns:a="http://schemas.openxmlformats.org/drawingml/2006/main">
                  <a:graphicData uri="http://schemas.microsoft.com/office/word/2010/wordprocessingShape">
                    <wps:wsp>
                      <wps:cNvSpPr/>
                      <wps:spPr>
                        <a:xfrm>
                          <a:off x="0" y="0"/>
                          <a:ext cx="5848709" cy="784968"/>
                        </a:xfrm>
                        <a:prstGeom prst="rect">
                          <a:avLst/>
                        </a:prstGeom>
                        <a:solidFill>
                          <a:sysClr val="window" lastClr="FFFFFF"/>
                        </a:solidFill>
                        <a:ln w="25400" cap="flat" cmpd="sng" algn="ctr">
                          <a:solidFill>
                            <a:srgbClr val="4BACC6"/>
                          </a:solidFill>
                          <a:prstDash val="solid"/>
                        </a:ln>
                        <a:effectLst/>
                      </wps:spPr>
                      <wps:txbx>
                        <w:txbxContent>
                          <w:p w14:paraId="726D1ADB" w14:textId="6BC5495E" w:rsidR="0047309D" w:rsidRDefault="0047309D" w:rsidP="0047309D">
                            <w:r>
                              <w:rPr>
                                <w:color w:val="0000FF"/>
                              </w:rPr>
                              <w:t>W</w:t>
                            </w:r>
                            <w:r w:rsidRPr="00B511E3">
                              <w:rPr>
                                <w:color w:val="0000FF"/>
                              </w:rPr>
                              <w:t xml:space="preserve">hile the overall </w:t>
                            </w:r>
                            <w:r>
                              <w:rPr>
                                <w:color w:val="0000FF"/>
                              </w:rPr>
                              <w:t>message and key facts and findings are</w:t>
                            </w:r>
                            <w:r w:rsidRPr="00B511E3">
                              <w:rPr>
                                <w:color w:val="0000FF"/>
                              </w:rPr>
                              <w:t xml:space="preserve"> packaged with the audit report for practical reason</w:t>
                            </w:r>
                            <w:r>
                              <w:rPr>
                                <w:color w:val="0000FF"/>
                              </w:rPr>
                              <w:t>s—</w:t>
                            </w:r>
                            <w:r w:rsidRPr="00B511E3">
                              <w:rPr>
                                <w:color w:val="0000FF"/>
                              </w:rPr>
                              <w:t>and because it’s important to be transparent with audited entities about the direction of our messaging</w:t>
                            </w:r>
                            <w:r>
                              <w:rPr>
                                <w:color w:val="0000FF"/>
                              </w:rPr>
                              <w:t xml:space="preserve">—they are </w:t>
                            </w:r>
                            <w:r w:rsidRPr="00B511E3">
                              <w:rPr>
                                <w:color w:val="0000FF"/>
                              </w:rPr>
                              <w:t xml:space="preserve">provided for information and </w:t>
                            </w:r>
                            <w:r>
                              <w:rPr>
                                <w:color w:val="0000FF"/>
                              </w:rPr>
                              <w:t>are</w:t>
                            </w:r>
                            <w:r w:rsidRPr="00B511E3">
                              <w:rPr>
                                <w:color w:val="0000FF"/>
                              </w:rPr>
                              <w:t xml:space="preserve"> not subject to sign</w:t>
                            </w:r>
                            <w:r w:rsidR="00011CB2">
                              <w:rPr>
                                <w:color w:val="0000FF"/>
                              </w:rPr>
                              <w:noBreakHyphen/>
                            </w:r>
                            <w:r w:rsidRPr="00B511E3">
                              <w:rPr>
                                <w:color w:val="0000FF"/>
                              </w:rPr>
                              <w:t>off</w:t>
                            </w:r>
                            <w:r>
                              <w:rPr>
                                <w:color w:val="0000FF"/>
                              </w:rPr>
                              <w:t>.</w:t>
                            </w:r>
                          </w:p>
                          <w:p w14:paraId="5EAC32FA" w14:textId="77777777" w:rsidR="0047309D" w:rsidRDefault="0047309D" w:rsidP="004730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FF058" id="Rectangle 1" o:spid="_x0000_s1027" style="position:absolute;margin-left:0;margin-top:-.25pt;width:460.55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" fillcolor="window" strokecolor="#4bacc6" strokeweight="2pt">
                <v:textbox>
                  <w:txbxContent>
                    <w:p w14:paraId="726D1ADB" w14:textId="6BC5495E" w:rsidR="0047309D" w:rsidRDefault="0047309D" w:rsidP="0047309D">
                      <w:r>
                        <w:rPr>
                          <w:color w:val="0000FF"/>
                        </w:rPr>
                        <w:t>W</w:t>
                      </w:r>
                      <w:r w:rsidRPr="00B511E3">
                        <w:rPr>
                          <w:color w:val="0000FF"/>
                        </w:rPr>
                        <w:t xml:space="preserve">hile the overall </w:t>
                      </w:r>
                      <w:r>
                        <w:rPr>
                          <w:color w:val="0000FF"/>
                        </w:rPr>
                        <w:t>message and key facts and findings are</w:t>
                      </w:r>
                      <w:r w:rsidRPr="00B511E3">
                        <w:rPr>
                          <w:color w:val="0000FF"/>
                        </w:rPr>
                        <w:t xml:space="preserve"> packaged with the audit report for practical reason</w:t>
                      </w:r>
                      <w:r>
                        <w:rPr>
                          <w:color w:val="0000FF"/>
                        </w:rPr>
                        <w:t>s—</w:t>
                      </w:r>
                      <w:r w:rsidRPr="00B511E3">
                        <w:rPr>
                          <w:color w:val="0000FF"/>
                        </w:rPr>
                        <w:t>and because it’s important to be transparent with audited entities about the direction of our messaging</w:t>
                      </w:r>
                      <w:r>
                        <w:rPr>
                          <w:color w:val="0000FF"/>
                        </w:rPr>
                        <w:t xml:space="preserve">—they are </w:t>
                      </w:r>
                      <w:r w:rsidRPr="00B511E3">
                        <w:rPr>
                          <w:color w:val="0000FF"/>
                        </w:rPr>
                        <w:t xml:space="preserve">provided for information and </w:t>
                      </w:r>
                      <w:r>
                        <w:rPr>
                          <w:color w:val="0000FF"/>
                        </w:rPr>
                        <w:t>are</w:t>
                      </w:r>
                      <w:r w:rsidRPr="00B511E3">
                        <w:rPr>
                          <w:color w:val="0000FF"/>
                        </w:rPr>
                        <w:t xml:space="preserve"> not subject to sign</w:t>
                      </w:r>
                      <w:r w:rsidR="00011CB2">
                        <w:rPr>
                          <w:color w:val="0000FF"/>
                        </w:rPr>
                        <w:noBreakHyphen/>
                      </w:r>
                      <w:r w:rsidRPr="00B511E3">
                        <w:rPr>
                          <w:color w:val="0000FF"/>
                        </w:rPr>
                        <w:t>off</w:t>
                      </w:r>
                      <w:r>
                        <w:rPr>
                          <w:color w:val="0000FF"/>
                        </w:rPr>
                        <w:t>.</w:t>
                      </w:r>
                    </w:p>
                    <w:p w14:paraId="5EAC32FA" w14:textId="77777777" w:rsidR="0047309D" w:rsidRDefault="0047309D" w:rsidP="0047309D">
                      <w:pPr>
                        <w:jc w:val="center"/>
                      </w:pPr>
                    </w:p>
                  </w:txbxContent>
                </v:textbox>
              </v:rect>
            </w:pict>
          </mc:Fallback>
        </mc:AlternateContent>
      </w:r>
    </w:p>
    <w:p w14:paraId="766AFD47" w14:textId="77777777" w:rsidR="00EC2FCE" w:rsidRDefault="00EC2FCE" w:rsidP="00EC2FCE">
      <w:pPr>
        <w:rPr>
          <w:b/>
          <w:sz w:val="32"/>
          <w:lang w:eastAsia="en-US"/>
        </w:rPr>
      </w:pPr>
      <w:r>
        <w:br w:type="page"/>
      </w:r>
    </w:p>
    <w:p w14:paraId="08D72A77" w14:textId="66472AE2" w:rsidR="008570A8" w:rsidRDefault="008570A8" w:rsidP="008570A8">
      <w:pPr>
        <w:pStyle w:val="TableofContents"/>
      </w:pPr>
      <w:r w:rsidRPr="00AA69AB">
        <w:lastRenderedPageBreak/>
        <w:t>Table of Contents</w:t>
      </w:r>
    </w:p>
    <w:p w14:paraId="4184CB3B" w14:textId="77777777" w:rsidR="008570A8" w:rsidRPr="00AA69AB" w:rsidRDefault="008570A8" w:rsidP="008008E5">
      <w:pPr>
        <w:spacing w:before="360" w:after="360"/>
        <w:jc w:val="right"/>
        <w:rPr>
          <w:b/>
        </w:rPr>
      </w:pPr>
      <w:bookmarkStart w:id="0" w:name="_Toc420308130"/>
      <w:r w:rsidRPr="00AA69AB">
        <w:rPr>
          <w:b/>
        </w:rPr>
        <w:t>Page</w:t>
      </w:r>
      <w:bookmarkEnd w:id="0"/>
    </w:p>
    <w:p w14:paraId="46A7BD3A" w14:textId="77777777" w:rsidR="003B5EF9" w:rsidRDefault="00EB1C8F">
      <w:pPr>
        <w:pStyle w:val="TOC1"/>
        <w:rPr>
          <w:rFonts w:asciiTheme="minorHAnsi" w:eastAsiaTheme="minorEastAsia" w:hAnsiTheme="minorHAnsi" w:cstheme="minorBidi"/>
          <w:b w:val="0"/>
          <w:noProof/>
        </w:rPr>
      </w:pPr>
      <w:r>
        <w:rPr>
          <w:b w:val="0"/>
        </w:rPr>
        <w:fldChar w:fldCharType="begin"/>
      </w:r>
      <w:r>
        <w:rPr>
          <w:b w:val="0"/>
        </w:rPr>
        <w:instrText xml:space="preserve"> TOC \t "Heading 1,1,Heading 2,2,Heading 3,3,Heading 4,4,AtG Heading 2,2,AtG Heading 3,3" </w:instrText>
      </w:r>
      <w:r>
        <w:rPr>
          <w:b w:val="0"/>
        </w:rPr>
        <w:fldChar w:fldCharType="separate"/>
      </w:r>
      <w:r w:rsidR="003B5EF9">
        <w:rPr>
          <w:noProof/>
        </w:rPr>
        <w:t>Introduction</w:t>
      </w:r>
      <w:r w:rsidR="003B5EF9">
        <w:rPr>
          <w:noProof/>
        </w:rPr>
        <w:tab/>
      </w:r>
      <w:r w:rsidR="003B5EF9">
        <w:rPr>
          <w:noProof/>
        </w:rPr>
        <w:fldChar w:fldCharType="begin"/>
      </w:r>
      <w:r w:rsidR="003B5EF9">
        <w:rPr>
          <w:noProof/>
        </w:rPr>
        <w:instrText xml:space="preserve"> PAGEREF _Toc122070351 \h </w:instrText>
      </w:r>
      <w:r w:rsidR="003B5EF9">
        <w:rPr>
          <w:noProof/>
        </w:rPr>
      </w:r>
      <w:r w:rsidR="003B5EF9">
        <w:rPr>
          <w:noProof/>
        </w:rPr>
        <w:fldChar w:fldCharType="separate"/>
      </w:r>
      <w:r w:rsidR="003B5EF9">
        <w:rPr>
          <w:noProof/>
        </w:rPr>
        <w:t>1</w:t>
      </w:r>
      <w:r w:rsidR="003B5EF9">
        <w:rPr>
          <w:noProof/>
        </w:rPr>
        <w:fldChar w:fldCharType="end"/>
      </w:r>
    </w:p>
    <w:p w14:paraId="2C132FA4" w14:textId="77777777" w:rsidR="003B5EF9" w:rsidRDefault="003B5EF9">
      <w:pPr>
        <w:pStyle w:val="TOC2"/>
        <w:rPr>
          <w:rFonts w:asciiTheme="minorHAnsi" w:eastAsiaTheme="minorEastAsia" w:hAnsiTheme="minorHAnsi" w:cstheme="minorBidi"/>
          <w:b w:val="0"/>
          <w:noProof/>
        </w:rPr>
      </w:pPr>
      <w:r>
        <w:rPr>
          <w:noProof/>
        </w:rPr>
        <w:t>Background</w:t>
      </w:r>
      <w:r>
        <w:rPr>
          <w:noProof/>
        </w:rPr>
        <w:tab/>
      </w:r>
      <w:r>
        <w:rPr>
          <w:noProof/>
        </w:rPr>
        <w:fldChar w:fldCharType="begin"/>
      </w:r>
      <w:r>
        <w:rPr>
          <w:noProof/>
        </w:rPr>
        <w:instrText xml:space="preserve"> PAGEREF _Toc122070352 \h </w:instrText>
      </w:r>
      <w:r>
        <w:rPr>
          <w:noProof/>
        </w:rPr>
      </w:r>
      <w:r>
        <w:rPr>
          <w:noProof/>
        </w:rPr>
        <w:fldChar w:fldCharType="separate"/>
      </w:r>
      <w:r>
        <w:rPr>
          <w:noProof/>
        </w:rPr>
        <w:t>1</w:t>
      </w:r>
      <w:r>
        <w:rPr>
          <w:noProof/>
        </w:rPr>
        <w:fldChar w:fldCharType="end"/>
      </w:r>
    </w:p>
    <w:p w14:paraId="77176AAF" w14:textId="77777777" w:rsidR="003B5EF9" w:rsidRDefault="003B5EF9">
      <w:pPr>
        <w:pStyle w:val="TOC2"/>
        <w:rPr>
          <w:rFonts w:asciiTheme="minorHAnsi" w:eastAsiaTheme="minorEastAsia" w:hAnsiTheme="minorHAnsi" w:cstheme="minorBidi"/>
          <w:b w:val="0"/>
          <w:noProof/>
        </w:rPr>
      </w:pPr>
      <w:r>
        <w:rPr>
          <w:noProof/>
        </w:rPr>
        <w:t>Focus of the audit</w:t>
      </w:r>
      <w:r>
        <w:rPr>
          <w:noProof/>
        </w:rPr>
        <w:tab/>
      </w:r>
      <w:r>
        <w:rPr>
          <w:noProof/>
        </w:rPr>
        <w:fldChar w:fldCharType="begin"/>
      </w:r>
      <w:r>
        <w:rPr>
          <w:noProof/>
        </w:rPr>
        <w:instrText xml:space="preserve"> PAGEREF _Toc122070353 \h </w:instrText>
      </w:r>
      <w:r>
        <w:rPr>
          <w:noProof/>
        </w:rPr>
      </w:r>
      <w:r>
        <w:rPr>
          <w:noProof/>
        </w:rPr>
        <w:fldChar w:fldCharType="separate"/>
      </w:r>
      <w:r>
        <w:rPr>
          <w:noProof/>
        </w:rPr>
        <w:t>1</w:t>
      </w:r>
      <w:r>
        <w:rPr>
          <w:noProof/>
        </w:rPr>
        <w:fldChar w:fldCharType="end"/>
      </w:r>
    </w:p>
    <w:p w14:paraId="5864C00C" w14:textId="77777777" w:rsidR="003B5EF9" w:rsidRDefault="003B5EF9">
      <w:pPr>
        <w:pStyle w:val="TOC1"/>
        <w:rPr>
          <w:rFonts w:asciiTheme="minorHAnsi" w:eastAsiaTheme="minorEastAsia" w:hAnsiTheme="minorHAnsi" w:cstheme="minorBidi"/>
          <w:b w:val="0"/>
          <w:noProof/>
        </w:rPr>
      </w:pPr>
      <w:r>
        <w:rPr>
          <w:noProof/>
        </w:rPr>
        <w:t>Findings and Recommendations</w:t>
      </w:r>
      <w:r>
        <w:rPr>
          <w:noProof/>
        </w:rPr>
        <w:tab/>
      </w:r>
      <w:r>
        <w:rPr>
          <w:noProof/>
        </w:rPr>
        <w:fldChar w:fldCharType="begin"/>
      </w:r>
      <w:r>
        <w:rPr>
          <w:noProof/>
        </w:rPr>
        <w:instrText xml:space="preserve"> PAGEREF _Toc122070354 \h </w:instrText>
      </w:r>
      <w:r>
        <w:rPr>
          <w:noProof/>
        </w:rPr>
      </w:r>
      <w:r>
        <w:rPr>
          <w:noProof/>
        </w:rPr>
        <w:fldChar w:fldCharType="separate"/>
      </w:r>
      <w:r>
        <w:rPr>
          <w:noProof/>
        </w:rPr>
        <w:t>2</w:t>
      </w:r>
      <w:r>
        <w:rPr>
          <w:noProof/>
        </w:rPr>
        <w:fldChar w:fldCharType="end"/>
      </w:r>
    </w:p>
    <w:p w14:paraId="2C286B98" w14:textId="77777777" w:rsidR="003B5EF9" w:rsidRDefault="003B5EF9">
      <w:pPr>
        <w:pStyle w:val="TOC2"/>
        <w:rPr>
          <w:rFonts w:asciiTheme="minorHAnsi" w:eastAsiaTheme="minorEastAsia" w:hAnsiTheme="minorHAnsi" w:cstheme="minorBidi"/>
          <w:b w:val="0"/>
          <w:noProof/>
        </w:rPr>
      </w:pPr>
      <w:r>
        <w:rPr>
          <w:noProof/>
        </w:rPr>
        <w:t>[</w:t>
      </w:r>
      <w:r w:rsidRPr="004D344B">
        <w:rPr>
          <w:noProof/>
          <w:color w:val="0000FF"/>
        </w:rPr>
        <w:t>Insert a level 2 heading (worded as a finding statement)</w:t>
      </w:r>
      <w:r>
        <w:rPr>
          <w:noProof/>
        </w:rPr>
        <w:t>]</w:t>
      </w:r>
      <w:r>
        <w:rPr>
          <w:noProof/>
        </w:rPr>
        <w:tab/>
      </w:r>
      <w:r>
        <w:rPr>
          <w:noProof/>
        </w:rPr>
        <w:fldChar w:fldCharType="begin"/>
      </w:r>
      <w:r>
        <w:rPr>
          <w:noProof/>
        </w:rPr>
        <w:instrText xml:space="preserve"> PAGEREF _Toc122070355 \h </w:instrText>
      </w:r>
      <w:r>
        <w:rPr>
          <w:noProof/>
        </w:rPr>
      </w:r>
      <w:r>
        <w:rPr>
          <w:noProof/>
        </w:rPr>
        <w:fldChar w:fldCharType="separate"/>
      </w:r>
      <w:r>
        <w:rPr>
          <w:noProof/>
        </w:rPr>
        <w:t>2</w:t>
      </w:r>
      <w:r>
        <w:rPr>
          <w:noProof/>
        </w:rPr>
        <w:fldChar w:fldCharType="end"/>
      </w:r>
    </w:p>
    <w:p w14:paraId="25B47AE4" w14:textId="77777777" w:rsidR="003B5EF9" w:rsidRDefault="003B5EF9">
      <w:pPr>
        <w:pStyle w:val="TOC3"/>
        <w:rPr>
          <w:rFonts w:asciiTheme="minorHAnsi" w:eastAsiaTheme="minorEastAsia" w:hAnsiTheme="minorHAnsi" w:cstheme="minorBidi"/>
          <w:noProof/>
        </w:rPr>
      </w:pPr>
      <w:r>
        <w:rPr>
          <w:noProof/>
        </w:rPr>
        <w:t>[</w:t>
      </w:r>
      <w:r w:rsidRPr="004D344B">
        <w:rPr>
          <w:noProof/>
          <w:color w:val="0000FF"/>
        </w:rPr>
        <w:t>Insert a level 3 heading (topical)</w:t>
      </w:r>
      <w:r>
        <w:rPr>
          <w:noProof/>
        </w:rPr>
        <w:t>]</w:t>
      </w:r>
      <w:r>
        <w:rPr>
          <w:noProof/>
        </w:rPr>
        <w:tab/>
      </w:r>
      <w:r>
        <w:rPr>
          <w:noProof/>
        </w:rPr>
        <w:fldChar w:fldCharType="begin"/>
      </w:r>
      <w:r>
        <w:rPr>
          <w:noProof/>
        </w:rPr>
        <w:instrText xml:space="preserve"> PAGEREF _Toc122070356 \h </w:instrText>
      </w:r>
      <w:r>
        <w:rPr>
          <w:noProof/>
        </w:rPr>
      </w:r>
      <w:r>
        <w:rPr>
          <w:noProof/>
        </w:rPr>
        <w:fldChar w:fldCharType="separate"/>
      </w:r>
      <w:r>
        <w:rPr>
          <w:noProof/>
        </w:rPr>
        <w:t>2</w:t>
      </w:r>
      <w:r>
        <w:rPr>
          <w:noProof/>
        </w:rPr>
        <w:fldChar w:fldCharType="end"/>
      </w:r>
    </w:p>
    <w:p w14:paraId="17DB3A0C" w14:textId="77777777" w:rsidR="003B5EF9" w:rsidRDefault="003B5EF9">
      <w:pPr>
        <w:pStyle w:val="TOC3"/>
        <w:rPr>
          <w:rFonts w:asciiTheme="minorHAnsi" w:eastAsiaTheme="minorEastAsia" w:hAnsiTheme="minorHAnsi" w:cstheme="minorBidi"/>
          <w:noProof/>
        </w:rPr>
      </w:pPr>
      <w:r>
        <w:rPr>
          <w:noProof/>
        </w:rPr>
        <w:t>[</w:t>
      </w:r>
      <w:r w:rsidRPr="004D344B">
        <w:rPr>
          <w:noProof/>
          <w:color w:val="0000FF"/>
        </w:rPr>
        <w:t>Insert a level 3 heading (topical)</w:t>
      </w:r>
      <w:r>
        <w:rPr>
          <w:noProof/>
        </w:rPr>
        <w:t>]</w:t>
      </w:r>
      <w:r>
        <w:rPr>
          <w:noProof/>
        </w:rPr>
        <w:tab/>
      </w:r>
      <w:r>
        <w:rPr>
          <w:noProof/>
        </w:rPr>
        <w:fldChar w:fldCharType="begin"/>
      </w:r>
      <w:r>
        <w:rPr>
          <w:noProof/>
        </w:rPr>
        <w:instrText xml:space="preserve"> PAGEREF _Toc122070357 \h </w:instrText>
      </w:r>
      <w:r>
        <w:rPr>
          <w:noProof/>
        </w:rPr>
      </w:r>
      <w:r>
        <w:rPr>
          <w:noProof/>
        </w:rPr>
        <w:fldChar w:fldCharType="separate"/>
      </w:r>
      <w:r>
        <w:rPr>
          <w:noProof/>
        </w:rPr>
        <w:t>3</w:t>
      </w:r>
      <w:r>
        <w:rPr>
          <w:noProof/>
        </w:rPr>
        <w:fldChar w:fldCharType="end"/>
      </w:r>
    </w:p>
    <w:p w14:paraId="504EA132" w14:textId="77777777" w:rsidR="003B5EF9" w:rsidRDefault="003B5EF9">
      <w:pPr>
        <w:pStyle w:val="TOC2"/>
        <w:rPr>
          <w:rFonts w:asciiTheme="minorHAnsi" w:eastAsiaTheme="minorEastAsia" w:hAnsiTheme="minorHAnsi" w:cstheme="minorBidi"/>
          <w:b w:val="0"/>
          <w:noProof/>
        </w:rPr>
      </w:pPr>
      <w:r>
        <w:rPr>
          <w:noProof/>
        </w:rPr>
        <w:t>[</w:t>
      </w:r>
      <w:r w:rsidRPr="004D344B">
        <w:rPr>
          <w:noProof/>
          <w:color w:val="0000FF"/>
        </w:rPr>
        <w:t>Insert a level 2 heading (worded as a finding statement)</w:t>
      </w:r>
      <w:r>
        <w:rPr>
          <w:noProof/>
        </w:rPr>
        <w:t>]</w:t>
      </w:r>
      <w:r>
        <w:rPr>
          <w:noProof/>
        </w:rPr>
        <w:tab/>
      </w:r>
      <w:r>
        <w:rPr>
          <w:noProof/>
        </w:rPr>
        <w:fldChar w:fldCharType="begin"/>
      </w:r>
      <w:r>
        <w:rPr>
          <w:noProof/>
        </w:rPr>
        <w:instrText xml:space="preserve"> PAGEREF _Toc122070358 \h </w:instrText>
      </w:r>
      <w:r>
        <w:rPr>
          <w:noProof/>
        </w:rPr>
      </w:r>
      <w:r>
        <w:rPr>
          <w:noProof/>
        </w:rPr>
        <w:fldChar w:fldCharType="separate"/>
      </w:r>
      <w:r>
        <w:rPr>
          <w:noProof/>
        </w:rPr>
        <w:t>3</w:t>
      </w:r>
      <w:r>
        <w:rPr>
          <w:noProof/>
        </w:rPr>
        <w:fldChar w:fldCharType="end"/>
      </w:r>
    </w:p>
    <w:p w14:paraId="738AD5E6" w14:textId="77777777" w:rsidR="003B5EF9" w:rsidRDefault="003B5EF9">
      <w:pPr>
        <w:pStyle w:val="TOC3"/>
        <w:rPr>
          <w:rFonts w:asciiTheme="minorHAnsi" w:eastAsiaTheme="minorEastAsia" w:hAnsiTheme="minorHAnsi" w:cstheme="minorBidi"/>
          <w:noProof/>
        </w:rPr>
      </w:pPr>
      <w:r>
        <w:rPr>
          <w:noProof/>
        </w:rPr>
        <w:t>[</w:t>
      </w:r>
      <w:r w:rsidRPr="004D344B">
        <w:rPr>
          <w:noProof/>
          <w:color w:val="0000FF"/>
        </w:rPr>
        <w:t>Insert a level 3 heading (topical)</w:t>
      </w:r>
      <w:r>
        <w:rPr>
          <w:noProof/>
        </w:rPr>
        <w:t>]</w:t>
      </w:r>
      <w:r>
        <w:rPr>
          <w:noProof/>
        </w:rPr>
        <w:tab/>
      </w:r>
      <w:r>
        <w:rPr>
          <w:noProof/>
        </w:rPr>
        <w:fldChar w:fldCharType="begin"/>
      </w:r>
      <w:r>
        <w:rPr>
          <w:noProof/>
        </w:rPr>
        <w:instrText xml:space="preserve"> PAGEREF _Toc122070359 \h </w:instrText>
      </w:r>
      <w:r>
        <w:rPr>
          <w:noProof/>
        </w:rPr>
      </w:r>
      <w:r>
        <w:rPr>
          <w:noProof/>
        </w:rPr>
        <w:fldChar w:fldCharType="separate"/>
      </w:r>
      <w:r>
        <w:rPr>
          <w:noProof/>
        </w:rPr>
        <w:t>3</w:t>
      </w:r>
      <w:r>
        <w:rPr>
          <w:noProof/>
        </w:rPr>
        <w:fldChar w:fldCharType="end"/>
      </w:r>
    </w:p>
    <w:p w14:paraId="303CD77C" w14:textId="77777777" w:rsidR="003B5EF9" w:rsidRDefault="003B5EF9">
      <w:pPr>
        <w:pStyle w:val="TOC1"/>
        <w:rPr>
          <w:rFonts w:asciiTheme="minorHAnsi" w:eastAsiaTheme="minorEastAsia" w:hAnsiTheme="minorHAnsi" w:cstheme="minorBidi"/>
          <w:b w:val="0"/>
          <w:noProof/>
        </w:rPr>
      </w:pPr>
      <w:r>
        <w:rPr>
          <w:noProof/>
        </w:rPr>
        <w:t>Conclusion</w:t>
      </w:r>
      <w:r>
        <w:rPr>
          <w:noProof/>
        </w:rPr>
        <w:tab/>
      </w:r>
      <w:r>
        <w:rPr>
          <w:noProof/>
        </w:rPr>
        <w:fldChar w:fldCharType="begin"/>
      </w:r>
      <w:r>
        <w:rPr>
          <w:noProof/>
        </w:rPr>
        <w:instrText xml:space="preserve"> PAGEREF _Toc122070360 \h </w:instrText>
      </w:r>
      <w:r>
        <w:rPr>
          <w:noProof/>
        </w:rPr>
      </w:r>
      <w:r>
        <w:rPr>
          <w:noProof/>
        </w:rPr>
        <w:fldChar w:fldCharType="separate"/>
      </w:r>
      <w:r>
        <w:rPr>
          <w:noProof/>
        </w:rPr>
        <w:t>4</w:t>
      </w:r>
      <w:r>
        <w:rPr>
          <w:noProof/>
        </w:rPr>
        <w:fldChar w:fldCharType="end"/>
      </w:r>
    </w:p>
    <w:p w14:paraId="29237E80" w14:textId="77777777" w:rsidR="003B5EF9" w:rsidRDefault="003B5EF9">
      <w:pPr>
        <w:pStyle w:val="TOC1"/>
        <w:rPr>
          <w:rFonts w:asciiTheme="minorHAnsi" w:eastAsiaTheme="minorEastAsia" w:hAnsiTheme="minorHAnsi" w:cstheme="minorBidi"/>
          <w:b w:val="0"/>
          <w:noProof/>
        </w:rPr>
      </w:pPr>
      <w:r>
        <w:rPr>
          <w:noProof/>
        </w:rPr>
        <w:t>About the Audit</w:t>
      </w:r>
      <w:r>
        <w:rPr>
          <w:noProof/>
        </w:rPr>
        <w:tab/>
      </w:r>
      <w:r>
        <w:rPr>
          <w:noProof/>
        </w:rPr>
        <w:fldChar w:fldCharType="begin"/>
      </w:r>
      <w:r>
        <w:rPr>
          <w:noProof/>
        </w:rPr>
        <w:instrText xml:space="preserve"> PAGEREF _Toc122070361 \h </w:instrText>
      </w:r>
      <w:r>
        <w:rPr>
          <w:noProof/>
        </w:rPr>
      </w:r>
      <w:r>
        <w:rPr>
          <w:noProof/>
        </w:rPr>
        <w:fldChar w:fldCharType="separate"/>
      </w:r>
      <w:r>
        <w:rPr>
          <w:noProof/>
        </w:rPr>
        <w:t>5</w:t>
      </w:r>
      <w:r>
        <w:rPr>
          <w:noProof/>
        </w:rPr>
        <w:fldChar w:fldCharType="end"/>
      </w:r>
    </w:p>
    <w:p w14:paraId="51B8AECB" w14:textId="77777777" w:rsidR="003B5EF9" w:rsidRDefault="003B5EF9">
      <w:pPr>
        <w:pStyle w:val="TOC1"/>
        <w:rPr>
          <w:rFonts w:asciiTheme="minorHAnsi" w:eastAsiaTheme="minorEastAsia" w:hAnsiTheme="minorHAnsi" w:cstheme="minorBidi"/>
          <w:b w:val="0"/>
          <w:noProof/>
        </w:rPr>
      </w:pPr>
      <w:r>
        <w:rPr>
          <w:noProof/>
        </w:rPr>
        <w:t>Recommendations and Responses</w:t>
      </w:r>
      <w:r>
        <w:rPr>
          <w:noProof/>
        </w:rPr>
        <w:tab/>
      </w:r>
      <w:r>
        <w:rPr>
          <w:noProof/>
        </w:rPr>
        <w:fldChar w:fldCharType="begin"/>
      </w:r>
      <w:r>
        <w:rPr>
          <w:noProof/>
        </w:rPr>
        <w:instrText xml:space="preserve"> PAGEREF _Toc122070362 \h </w:instrText>
      </w:r>
      <w:r>
        <w:rPr>
          <w:noProof/>
        </w:rPr>
      </w:r>
      <w:r>
        <w:rPr>
          <w:noProof/>
        </w:rPr>
        <w:fldChar w:fldCharType="separate"/>
      </w:r>
      <w:r>
        <w:rPr>
          <w:noProof/>
        </w:rPr>
        <w:t>7</w:t>
      </w:r>
      <w:r>
        <w:rPr>
          <w:noProof/>
        </w:rPr>
        <w:fldChar w:fldCharType="end"/>
      </w:r>
    </w:p>
    <w:p w14:paraId="282803F5" w14:textId="095394AD" w:rsidR="0050521B" w:rsidRPr="005878D3" w:rsidRDefault="00EB1C8F" w:rsidP="007C68BF">
      <w:pPr>
        <w:pStyle w:val="instructionspara"/>
        <w:rPr>
          <w:i w:val="0"/>
          <w:color w:val="auto"/>
        </w:rPr>
      </w:pPr>
      <w:r>
        <w:rPr>
          <w:b/>
          <w:color w:val="auto"/>
          <w:lang w:eastAsia="en-CA"/>
        </w:rPr>
        <w:fldChar w:fldCharType="end"/>
      </w:r>
      <w:r w:rsidR="00C967A2">
        <w:rPr>
          <w:i w:val="0"/>
          <w:color w:val="auto"/>
          <w:lang w:eastAsia="en-CA"/>
        </w:rPr>
        <w:t>[</w:t>
      </w:r>
      <w:r w:rsidR="007C68BF" w:rsidRPr="005878D3">
        <w:rPr>
          <w:i w:val="0"/>
        </w:rPr>
        <w:t>To update the Table of Contents, click once on any heading</w:t>
      </w:r>
      <w:r w:rsidR="00135276" w:rsidRPr="005878D3">
        <w:rPr>
          <w:i w:val="0"/>
        </w:rPr>
        <w:t xml:space="preserve">, </w:t>
      </w:r>
      <w:r w:rsidR="002257BA" w:rsidRPr="005878D3">
        <w:rPr>
          <w:i w:val="0"/>
        </w:rPr>
        <w:t xml:space="preserve">and </w:t>
      </w:r>
      <w:r w:rsidR="00135276" w:rsidRPr="005878D3">
        <w:rPr>
          <w:i w:val="0"/>
        </w:rPr>
        <w:t>t</w:t>
      </w:r>
      <w:r w:rsidR="007C68BF" w:rsidRPr="005878D3">
        <w:rPr>
          <w:i w:val="0"/>
        </w:rPr>
        <w:t>hen right</w:t>
      </w:r>
      <w:r w:rsidR="009C3822" w:rsidRPr="005878D3">
        <w:rPr>
          <w:i w:val="0"/>
        </w:rPr>
        <w:t>-</w:t>
      </w:r>
      <w:r w:rsidR="007C68BF" w:rsidRPr="005878D3">
        <w:rPr>
          <w:i w:val="0"/>
        </w:rPr>
        <w:t xml:space="preserve">click and select </w:t>
      </w:r>
      <w:r w:rsidR="009C3822" w:rsidRPr="005878D3">
        <w:rPr>
          <w:i w:val="0"/>
        </w:rPr>
        <w:t>“</w:t>
      </w:r>
      <w:r w:rsidR="007C68BF" w:rsidRPr="005878D3">
        <w:rPr>
          <w:i w:val="0"/>
        </w:rPr>
        <w:t>Update Field</w:t>
      </w:r>
      <w:r w:rsidR="00135276" w:rsidRPr="005878D3">
        <w:rPr>
          <w:i w:val="0"/>
        </w:rPr>
        <w:t>.</w:t>
      </w:r>
      <w:r w:rsidR="009C3822" w:rsidRPr="005878D3">
        <w:rPr>
          <w:i w:val="0"/>
        </w:rPr>
        <w:t>”</w:t>
      </w:r>
      <w:r w:rsidR="00135276" w:rsidRPr="005878D3">
        <w:rPr>
          <w:i w:val="0"/>
        </w:rPr>
        <w:t xml:space="preserve"> Select </w:t>
      </w:r>
      <w:r w:rsidR="009C3822" w:rsidRPr="005878D3">
        <w:rPr>
          <w:i w:val="0"/>
        </w:rPr>
        <w:t>“</w:t>
      </w:r>
      <w:r w:rsidR="007C68BF" w:rsidRPr="005878D3">
        <w:rPr>
          <w:i w:val="0"/>
        </w:rPr>
        <w:t>Update entire table</w:t>
      </w:r>
      <w:r w:rsidR="009C3822" w:rsidRPr="005878D3">
        <w:rPr>
          <w:i w:val="0"/>
        </w:rPr>
        <w:t>”</w:t>
      </w:r>
      <w:r w:rsidR="007C68BF" w:rsidRPr="005878D3">
        <w:rPr>
          <w:i w:val="0"/>
        </w:rPr>
        <w:t xml:space="preserve"> or “Update page numbers only.”</w:t>
      </w:r>
      <w:r w:rsidR="00C967A2">
        <w:rPr>
          <w:i w:val="0"/>
          <w:color w:val="auto"/>
        </w:rPr>
        <w:t>]</w:t>
      </w:r>
    </w:p>
    <w:p w14:paraId="222C9064" w14:textId="77777777" w:rsidR="007C68BF" w:rsidRDefault="007C68BF" w:rsidP="00794F49">
      <w:pPr>
        <w:tabs>
          <w:tab w:val="right" w:pos="6390"/>
        </w:tabs>
      </w:pPr>
    </w:p>
    <w:p w14:paraId="22AC239F" w14:textId="77777777" w:rsidR="007C68BF" w:rsidRPr="00AA69AB" w:rsidRDefault="007C68BF" w:rsidP="00794F49">
      <w:pPr>
        <w:tabs>
          <w:tab w:val="right" w:pos="6390"/>
        </w:tabs>
        <w:sectPr w:rsidR="007C68BF" w:rsidRPr="00AA69AB" w:rsidSect="007E3534">
          <w:footerReference w:type="default" r:id="rId13"/>
          <w:type w:val="oddPage"/>
          <w:pgSz w:w="12240" w:h="15840" w:code="1"/>
          <w:pgMar w:top="1440" w:right="1800" w:bottom="1440" w:left="1800" w:header="706" w:footer="706" w:gutter="0"/>
          <w:pgNumType w:fmt="lowerRoman" w:start="3"/>
          <w:cols w:space="720"/>
        </w:sectPr>
      </w:pPr>
    </w:p>
    <w:p w14:paraId="40DF55B1" w14:textId="40491657" w:rsidR="000808F0" w:rsidRPr="00FD7EA7" w:rsidRDefault="00395424" w:rsidP="00B83D21">
      <w:pPr>
        <w:pStyle w:val="Heading1"/>
        <w:rPr>
          <w:lang w:eastAsia="en-CA"/>
        </w:rPr>
      </w:pPr>
      <w:bookmarkStart w:id="1" w:name="_Toc122070351"/>
      <w:bookmarkStart w:id="2" w:name="_Toc101702589"/>
      <w:bookmarkStart w:id="3" w:name="_Toc120348996"/>
      <w:r>
        <w:rPr>
          <w:lang w:eastAsia="en-CA"/>
        </w:rPr>
        <w:lastRenderedPageBreak/>
        <w:t>Introduction</w:t>
      </w:r>
      <w:bookmarkEnd w:id="1"/>
    </w:p>
    <w:p w14:paraId="52E7335A" w14:textId="77777777" w:rsidR="00E05433" w:rsidRDefault="00E05433" w:rsidP="009D47E2">
      <w:pPr>
        <w:pStyle w:val="Heading2"/>
      </w:pPr>
      <w:bookmarkStart w:id="4" w:name="_Toc122070352"/>
      <w:r>
        <w:t>Background</w:t>
      </w:r>
      <w:bookmarkEnd w:id="4"/>
    </w:p>
    <w:p w14:paraId="0AA9EB8D" w14:textId="450D622F" w:rsidR="00727E24" w:rsidRPr="00465435" w:rsidRDefault="00727E24" w:rsidP="001469A3">
      <w:pPr>
        <w:pStyle w:val="Label"/>
      </w:pPr>
      <w:r w:rsidRPr="00465435">
        <w:t>[</w:t>
      </w:r>
      <w:r w:rsidR="00AB5C95" w:rsidRPr="005878D3">
        <w:rPr>
          <w:color w:val="0000FF"/>
        </w:rPr>
        <w:t>Program</w:t>
      </w:r>
      <w:r w:rsidR="005378FC" w:rsidRPr="005878D3">
        <w:rPr>
          <w:color w:val="0000FF"/>
        </w:rPr>
        <w:t>/</w:t>
      </w:r>
      <w:r w:rsidR="00E806CC">
        <w:rPr>
          <w:color w:val="0000FF"/>
        </w:rPr>
        <w:br/>
      </w:r>
      <w:r w:rsidR="00AB5C95" w:rsidRPr="005878D3">
        <w:rPr>
          <w:color w:val="0000FF"/>
        </w:rPr>
        <w:t>Entity(</w:t>
      </w:r>
      <w:proofErr w:type="spellStart"/>
      <w:r w:rsidR="00AB5C95" w:rsidRPr="005878D3">
        <w:rPr>
          <w:color w:val="0000FF"/>
        </w:rPr>
        <w:t>ies</w:t>
      </w:r>
      <w:proofErr w:type="spellEnd"/>
      <w:r w:rsidR="008E7989" w:rsidRPr="005878D3">
        <w:rPr>
          <w:color w:val="0000FF"/>
        </w:rPr>
        <w:t>)/T</w:t>
      </w:r>
      <w:r w:rsidR="00B05B24" w:rsidRPr="005878D3">
        <w:rPr>
          <w:color w:val="0000FF"/>
        </w:rPr>
        <w:t>opic</w:t>
      </w:r>
      <w:r w:rsidRPr="00465435">
        <w:t>]</w:t>
      </w:r>
    </w:p>
    <w:p w14:paraId="33BE2A42" w14:textId="1888AFD5" w:rsidR="00727E24" w:rsidRDefault="00727E24" w:rsidP="00947AA4">
      <w:pPr>
        <w:pStyle w:val="ParaNum"/>
      </w:pPr>
      <w:r w:rsidRPr="00857197">
        <w:t>[</w:t>
      </w:r>
      <w:r w:rsidR="00AB5C95" w:rsidRPr="005878D3">
        <w:rPr>
          <w:color w:val="0000FF"/>
        </w:rPr>
        <w:t>Insert text</w:t>
      </w:r>
      <w:r w:rsidRPr="00857197">
        <w:t>]</w:t>
      </w:r>
      <w:r w:rsidR="00044B9A">
        <w:t>.</w:t>
      </w:r>
      <w:r w:rsidR="009708A8">
        <w:t xml:space="preserve"> [</w:t>
      </w:r>
      <w:r w:rsidR="00153046">
        <w:rPr>
          <w:color w:val="0000FF"/>
        </w:rPr>
        <w:t>The</w:t>
      </w:r>
      <w:r w:rsidR="009708A8" w:rsidRPr="005878D3">
        <w:rPr>
          <w:color w:val="0000FF"/>
        </w:rPr>
        <w:t xml:space="preserve"> introductory paragraph </w:t>
      </w:r>
      <w:r w:rsidR="00153046">
        <w:rPr>
          <w:color w:val="0000FF"/>
        </w:rPr>
        <w:t>should focus on</w:t>
      </w:r>
      <w:r w:rsidR="00153046" w:rsidRPr="005878D3">
        <w:rPr>
          <w:color w:val="0000FF"/>
        </w:rPr>
        <w:t xml:space="preserve"> </w:t>
      </w:r>
      <w:r w:rsidR="00153046">
        <w:rPr>
          <w:color w:val="0000FF"/>
        </w:rPr>
        <w:t xml:space="preserve">setting out in clear terms the </w:t>
      </w:r>
      <w:r w:rsidR="009708A8" w:rsidRPr="005878D3">
        <w:rPr>
          <w:color w:val="0000FF"/>
        </w:rPr>
        <w:t xml:space="preserve">subject </w:t>
      </w:r>
      <w:r w:rsidR="00586141">
        <w:rPr>
          <w:color w:val="0000FF"/>
        </w:rPr>
        <w:t xml:space="preserve">matter </w:t>
      </w:r>
      <w:r w:rsidR="009708A8" w:rsidRPr="005878D3">
        <w:rPr>
          <w:color w:val="0000FF"/>
        </w:rPr>
        <w:t>of the audit</w:t>
      </w:r>
      <w:r w:rsidR="00007117" w:rsidRPr="005878D3">
        <w:rPr>
          <w:color w:val="0000FF"/>
        </w:rPr>
        <w:t>.</w:t>
      </w:r>
      <w:r w:rsidR="009708A8">
        <w:t>]</w:t>
      </w:r>
    </w:p>
    <w:p w14:paraId="3031F409" w14:textId="234191D5" w:rsidR="00EC2FCE" w:rsidRDefault="00EC2FCE" w:rsidP="00EC2FCE">
      <w:pPr>
        <w:pStyle w:val="Label"/>
      </w:pPr>
      <w:r w:rsidRPr="00B602FB">
        <w:t>[</w:t>
      </w:r>
      <w:r w:rsidR="00B21404">
        <w:rPr>
          <w:color w:val="00B050"/>
        </w:rPr>
        <w:t>Roles and r</w:t>
      </w:r>
      <w:r>
        <w:rPr>
          <w:color w:val="00B050"/>
        </w:rPr>
        <w:t>esponsibilities</w:t>
      </w:r>
      <w:r w:rsidRPr="00B602FB">
        <w:t>]</w:t>
      </w:r>
    </w:p>
    <w:p w14:paraId="2167FBFF" w14:textId="7163F428" w:rsidR="00B05B24" w:rsidRPr="00857197" w:rsidRDefault="00B05B24" w:rsidP="00947AA4">
      <w:pPr>
        <w:pStyle w:val="ParaNum"/>
      </w:pPr>
      <w:r w:rsidRPr="00EC2FCE">
        <w:rPr>
          <w:b/>
        </w:rPr>
        <w:t>[</w:t>
      </w:r>
      <w:r w:rsidRPr="00EC2FCE">
        <w:rPr>
          <w:b/>
          <w:color w:val="0000FF"/>
        </w:rPr>
        <w:t xml:space="preserve">Insert </w:t>
      </w:r>
      <w:r w:rsidR="00EC2FCE" w:rsidRPr="00EC2FCE">
        <w:rPr>
          <w:b/>
          <w:color w:val="0000FF"/>
        </w:rPr>
        <w:t>name of entity</w:t>
      </w:r>
      <w:r w:rsidRPr="00EC2FCE">
        <w:rPr>
          <w:b/>
        </w:rPr>
        <w:t>].</w:t>
      </w:r>
      <w:r>
        <w:t xml:space="preserve"> </w:t>
      </w:r>
      <w:r w:rsidRPr="00857197">
        <w:t>[</w:t>
      </w:r>
      <w:r w:rsidRPr="005878D3">
        <w:rPr>
          <w:color w:val="0000FF"/>
        </w:rPr>
        <w:t xml:space="preserve">Describe Entity 1’s roles and </w:t>
      </w:r>
      <w:r w:rsidR="002F2EF5">
        <w:rPr>
          <w:color w:val="0000FF"/>
        </w:rPr>
        <w:t xml:space="preserve">responsibilities </w:t>
      </w:r>
      <w:r w:rsidRPr="005878D3">
        <w:rPr>
          <w:color w:val="0000FF"/>
        </w:rPr>
        <w:t>in relation to the subject of the audit (underlying subject matter)</w:t>
      </w:r>
      <w:r w:rsidR="00013899" w:rsidRPr="005878D3">
        <w:rPr>
          <w:color w:val="0000FF"/>
        </w:rPr>
        <w:t>.</w:t>
      </w:r>
      <w:r w:rsidRPr="00857197">
        <w:t>]</w:t>
      </w:r>
    </w:p>
    <w:p w14:paraId="52419C8C" w14:textId="174BC866" w:rsidR="00B05B24" w:rsidRPr="00857197" w:rsidRDefault="00EC2FCE" w:rsidP="00B05B24">
      <w:pPr>
        <w:pStyle w:val="ParaNum"/>
      </w:pPr>
      <w:r w:rsidRPr="00EC2FCE">
        <w:rPr>
          <w:b/>
        </w:rPr>
        <w:t>[</w:t>
      </w:r>
      <w:r w:rsidRPr="00EC2FCE">
        <w:rPr>
          <w:b/>
          <w:color w:val="0000FF"/>
        </w:rPr>
        <w:t>Insert name of entity</w:t>
      </w:r>
      <w:r w:rsidRPr="00EC2FCE">
        <w:rPr>
          <w:b/>
        </w:rPr>
        <w:t>].</w:t>
      </w:r>
      <w:r w:rsidR="00B05B24">
        <w:t xml:space="preserve"> </w:t>
      </w:r>
      <w:r w:rsidR="00B05B24" w:rsidRPr="00857197">
        <w:t>[</w:t>
      </w:r>
      <w:r w:rsidR="00B05B24" w:rsidRPr="005878D3">
        <w:rPr>
          <w:color w:val="0000FF"/>
        </w:rPr>
        <w:t>Describe Entity 2’s roles and responsibilities in relation to the subject of the audit (underlying subject matter)</w:t>
      </w:r>
      <w:r w:rsidR="00013899" w:rsidRPr="005878D3">
        <w:rPr>
          <w:color w:val="0000FF"/>
        </w:rPr>
        <w:t>.</w:t>
      </w:r>
      <w:r w:rsidR="00B05B24" w:rsidRPr="00857197">
        <w:t>]</w:t>
      </w:r>
    </w:p>
    <w:p w14:paraId="66BE5782" w14:textId="7C75EAA4" w:rsidR="00727E24" w:rsidRPr="00B87C30" w:rsidRDefault="00EE1725" w:rsidP="001469A3">
      <w:pPr>
        <w:pStyle w:val="Label"/>
      </w:pPr>
      <w:r w:rsidRPr="00B602FB">
        <w:t>[</w:t>
      </w:r>
      <w:r w:rsidRPr="005878D3">
        <w:rPr>
          <w:color w:val="00B050"/>
        </w:rPr>
        <w:t>Unique label</w:t>
      </w:r>
      <w:r w:rsidRPr="00B602FB">
        <w:t>]</w:t>
      </w:r>
    </w:p>
    <w:p w14:paraId="2F2FF144" w14:textId="77777777" w:rsidR="00D62729" w:rsidRDefault="00727E24" w:rsidP="00D62729">
      <w:pPr>
        <w:pStyle w:val="ParaNum"/>
      </w:pPr>
      <w:r w:rsidRPr="00857197">
        <w:t>[</w:t>
      </w:r>
      <w:r w:rsidR="00AB5C95" w:rsidRPr="005878D3">
        <w:rPr>
          <w:color w:val="00B050"/>
        </w:rPr>
        <w:t>Insert text</w:t>
      </w:r>
      <w:r w:rsidRPr="00857197">
        <w:t>]</w:t>
      </w:r>
      <w:r w:rsidR="00044B9A">
        <w:t>.</w:t>
      </w:r>
    </w:p>
    <w:p w14:paraId="5D478BC7" w14:textId="77777777" w:rsidR="00F74FE4" w:rsidRDefault="00F74FE4" w:rsidP="0050564F">
      <w:pPr>
        <w:pStyle w:val="Heading2"/>
      </w:pPr>
      <w:bookmarkStart w:id="5" w:name="_Toc122070353"/>
      <w:r w:rsidRPr="00C42F45">
        <w:t xml:space="preserve">Focus of the </w:t>
      </w:r>
      <w:r>
        <w:t>audit</w:t>
      </w:r>
      <w:bookmarkEnd w:id="5"/>
    </w:p>
    <w:p w14:paraId="1CCA3579" w14:textId="7424A221" w:rsidR="00104EAB" w:rsidRDefault="00104EAB" w:rsidP="00FC7DBE">
      <w:pPr>
        <w:pStyle w:val="ParaNum"/>
      </w:pPr>
      <w:r>
        <w:t xml:space="preserve">This audit focused on </w:t>
      </w:r>
      <w:r w:rsidR="00B47107">
        <w:t xml:space="preserve">whether </w:t>
      </w:r>
      <w:r w:rsidR="0047214F" w:rsidRPr="0047214F">
        <w:rPr>
          <w:lang w:eastAsia="en-CA"/>
        </w:rPr>
        <w:t>[</w:t>
      </w:r>
      <w:r w:rsidR="0047214F" w:rsidRPr="005878D3">
        <w:rPr>
          <w:color w:val="0000FF"/>
          <w:lang w:eastAsia="en-CA"/>
        </w:rPr>
        <w:t xml:space="preserve">insert </w:t>
      </w:r>
      <w:r w:rsidR="0047214F" w:rsidRPr="005878D3">
        <w:rPr>
          <w:bCs/>
          <w:color w:val="0000FF"/>
          <w:szCs w:val="28"/>
          <w:lang w:eastAsia="en-CA"/>
        </w:rPr>
        <w:t xml:space="preserve">text </w:t>
      </w:r>
      <w:r w:rsidR="0047214F" w:rsidRPr="005878D3">
        <w:rPr>
          <w:color w:val="0000FF"/>
          <w:lang w:eastAsia="en-CA"/>
        </w:rPr>
        <w:t>(in past tense)</w:t>
      </w:r>
      <w:r>
        <w:t>]</w:t>
      </w:r>
      <w:r w:rsidRPr="005A6748">
        <w:t>.</w:t>
      </w:r>
    </w:p>
    <w:p w14:paraId="1472372E" w14:textId="600FD7FC" w:rsidR="00104EAB" w:rsidRDefault="00104EAB" w:rsidP="00FC7DBE">
      <w:pPr>
        <w:pStyle w:val="ParaNum"/>
      </w:pPr>
      <w:r>
        <w:t xml:space="preserve">This audit is important because </w:t>
      </w:r>
      <w:r w:rsidR="0047214F" w:rsidRPr="0047214F">
        <w:rPr>
          <w:lang w:eastAsia="en-CA"/>
        </w:rPr>
        <w:t>[</w:t>
      </w:r>
      <w:r w:rsidR="0047214F" w:rsidRPr="005878D3">
        <w:rPr>
          <w:color w:val="0000FF"/>
          <w:lang w:eastAsia="en-CA"/>
        </w:rPr>
        <w:t xml:space="preserve">insert </w:t>
      </w:r>
      <w:r w:rsidR="0047214F" w:rsidRPr="005878D3">
        <w:rPr>
          <w:bCs/>
          <w:color w:val="0000FF"/>
          <w:szCs w:val="28"/>
          <w:lang w:eastAsia="en-CA"/>
        </w:rPr>
        <w:t xml:space="preserve">text </w:t>
      </w:r>
      <w:r w:rsidR="0047214F" w:rsidRPr="005878D3">
        <w:rPr>
          <w:color w:val="0000FF"/>
          <w:lang w:eastAsia="en-CA"/>
        </w:rPr>
        <w:t>(in present tense)</w:t>
      </w:r>
      <w:r>
        <w:t>].</w:t>
      </w:r>
    </w:p>
    <w:p w14:paraId="43FBDF3F" w14:textId="47CAFB22" w:rsidR="00104EAB" w:rsidRDefault="00104EAB" w:rsidP="00337E84">
      <w:pPr>
        <w:pStyle w:val="ParaNum"/>
      </w:pPr>
      <w:r>
        <w:t xml:space="preserve">More details about the audit objective, scope, approach, and criteria are in </w:t>
      </w:r>
      <w:r w:rsidRPr="00AB62F8">
        <w:rPr>
          <w:b/>
        </w:rPr>
        <w:t>About the Audit</w:t>
      </w:r>
      <w:r>
        <w:t xml:space="preserve"> at the end of this</w:t>
      </w:r>
      <w:r w:rsidR="00ED4C06">
        <w:t xml:space="preserve"> report</w:t>
      </w:r>
      <w:r>
        <w:t>.</w:t>
      </w:r>
    </w:p>
    <w:p w14:paraId="30B04C87" w14:textId="227F351B" w:rsidR="00B8687B" w:rsidRDefault="00920A15" w:rsidP="00B8687B">
      <w:pPr>
        <w:pStyle w:val="Heading1"/>
        <w:rPr>
          <w:lang w:eastAsia="en-CA"/>
        </w:rPr>
      </w:pPr>
      <w:bookmarkStart w:id="6" w:name="_Toc122070354"/>
      <w:bookmarkStart w:id="7" w:name="_Toc121918441"/>
      <w:bookmarkEnd w:id="2"/>
      <w:bookmarkEnd w:id="3"/>
      <w:r>
        <w:rPr>
          <w:lang w:eastAsia="en-CA"/>
        </w:rPr>
        <w:lastRenderedPageBreak/>
        <w:t>Findings</w:t>
      </w:r>
      <w:r w:rsidR="00E4040A">
        <w:rPr>
          <w:lang w:eastAsia="en-CA"/>
        </w:rPr>
        <w:t xml:space="preserve"> and</w:t>
      </w:r>
      <w:r w:rsidR="00B83D21">
        <w:rPr>
          <w:lang w:eastAsia="en-CA"/>
        </w:rPr>
        <w:t xml:space="preserve"> Recommendations</w:t>
      </w:r>
      <w:bookmarkEnd w:id="6"/>
    </w:p>
    <w:p w14:paraId="07F26FF6" w14:textId="7ABDE231" w:rsidR="00EC2FCE" w:rsidRPr="00EC2FCE" w:rsidRDefault="00EC2FCE" w:rsidP="00EC2FCE">
      <w:pPr>
        <w:pStyle w:val="Heading2"/>
        <w:rPr>
          <w:lang w:eastAsia="en-CA"/>
        </w:rPr>
      </w:pPr>
      <w:bookmarkStart w:id="8" w:name="_Toc30419875"/>
      <w:bookmarkStart w:id="9" w:name="_Toc118723059"/>
      <w:bookmarkStart w:id="10" w:name="_Toc122070355"/>
      <w:r>
        <w:t>[</w:t>
      </w:r>
      <w:r w:rsidRPr="00BE2DEC">
        <w:rPr>
          <w:color w:val="0000FF"/>
        </w:rPr>
        <w:t>Insert a level 2 heading (</w:t>
      </w:r>
      <w:bookmarkStart w:id="11" w:name="_Toc30419876"/>
      <w:bookmarkEnd w:id="8"/>
      <w:r w:rsidRPr="00BE2DEC">
        <w:rPr>
          <w:color w:val="0000FF"/>
        </w:rPr>
        <w:t>worded as a finding statement)</w:t>
      </w:r>
      <w:r>
        <w:t>]</w:t>
      </w:r>
      <w:bookmarkEnd w:id="9"/>
      <w:bookmarkEnd w:id="11"/>
      <w:bookmarkEnd w:id="10"/>
    </w:p>
    <w:p w14:paraId="4D1F2ABD" w14:textId="6B380A33" w:rsidR="00C65604" w:rsidRDefault="00DA6661" w:rsidP="00BA677D">
      <w:pPr>
        <w:pStyle w:val="Label"/>
      </w:pPr>
      <w:r>
        <w:t>Why this finding matters</w:t>
      </w:r>
    </w:p>
    <w:p w14:paraId="7586BD75" w14:textId="31680EDA" w:rsidR="00C65604" w:rsidRPr="00C65604" w:rsidRDefault="00DA6661" w:rsidP="00DA6661">
      <w:pPr>
        <w:pStyle w:val="ParaNum"/>
      </w:pPr>
      <w:r w:rsidRPr="0003174E">
        <w:t>This finding matters because</w:t>
      </w:r>
      <w:r>
        <w:t xml:space="preserve"> [</w:t>
      </w:r>
      <w:r w:rsidRPr="005878D3">
        <w:rPr>
          <w:color w:val="0000FF"/>
          <w:lang w:eastAsia="en-CA"/>
        </w:rPr>
        <w:t xml:space="preserve">insert </w:t>
      </w:r>
      <w:r w:rsidRPr="005878D3">
        <w:rPr>
          <w:bCs/>
          <w:color w:val="0000FF"/>
          <w:szCs w:val="28"/>
          <w:lang w:eastAsia="en-CA"/>
        </w:rPr>
        <w:t xml:space="preserve">text </w:t>
      </w:r>
      <w:r w:rsidRPr="005878D3">
        <w:rPr>
          <w:color w:val="0000FF"/>
          <w:lang w:eastAsia="en-CA"/>
        </w:rPr>
        <w:t>(in present tense)</w:t>
      </w:r>
      <w:r>
        <w:t>]. [</w:t>
      </w:r>
      <w:r>
        <w:rPr>
          <w:color w:val="0000FF"/>
        </w:rPr>
        <w:t>The text should capture the impact of the findings and should not repeat what is stated in the Focus of the audit</w:t>
      </w:r>
      <w:r w:rsidRPr="005878D3">
        <w:rPr>
          <w:color w:val="0000FF"/>
        </w:rPr>
        <w:t>.</w:t>
      </w:r>
      <w:r>
        <w:t>].</w:t>
      </w:r>
    </w:p>
    <w:p w14:paraId="5FF99D75" w14:textId="490894D7" w:rsidR="00431A77" w:rsidRPr="002F2EF5" w:rsidRDefault="00F5525E" w:rsidP="001469A3">
      <w:pPr>
        <w:pStyle w:val="Label"/>
        <w:rPr>
          <w:sz w:val="20"/>
          <w:szCs w:val="20"/>
        </w:rPr>
      </w:pPr>
      <w:r w:rsidRPr="005878D3">
        <w:t>[</w:t>
      </w:r>
      <w:r w:rsidR="00431A77" w:rsidRPr="00143A77">
        <w:rPr>
          <w:color w:val="00B050"/>
        </w:rPr>
        <w:t>Context</w:t>
      </w:r>
      <w:r w:rsidRPr="005878D3">
        <w:t>]</w:t>
      </w:r>
    </w:p>
    <w:p w14:paraId="061A7709" w14:textId="06187126" w:rsidR="00431A77" w:rsidRDefault="00431A77" w:rsidP="00337E84">
      <w:pPr>
        <w:pStyle w:val="ParaNum"/>
      </w:pPr>
      <w:r>
        <w:t>[</w:t>
      </w:r>
      <w:r w:rsidR="00AB5C95" w:rsidRPr="005878D3">
        <w:rPr>
          <w:color w:val="00B050"/>
        </w:rPr>
        <w:t>Insert text</w:t>
      </w:r>
      <w:r>
        <w:t>].</w:t>
      </w:r>
      <w:r w:rsidR="00130962">
        <w:t xml:space="preserve"> </w:t>
      </w:r>
      <w:r w:rsidR="00F20EC5">
        <w:t>[</w:t>
      </w:r>
      <w:r w:rsidR="00130962" w:rsidRPr="005878D3">
        <w:rPr>
          <w:color w:val="00B050"/>
        </w:rPr>
        <w:t>Optional</w:t>
      </w:r>
      <w:r w:rsidR="00024666" w:rsidRPr="005878D3">
        <w:rPr>
          <w:color w:val="00B050"/>
        </w:rPr>
        <w:t>—</w:t>
      </w:r>
      <w:r w:rsidR="00B47D36" w:rsidRPr="005878D3">
        <w:rPr>
          <w:color w:val="00B050"/>
        </w:rPr>
        <w:t>Add context here</w:t>
      </w:r>
      <w:r w:rsidR="00024666" w:rsidRPr="005878D3">
        <w:rPr>
          <w:color w:val="00B050"/>
        </w:rPr>
        <w:t xml:space="preserve"> </w:t>
      </w:r>
      <w:r w:rsidR="00130962" w:rsidRPr="005878D3">
        <w:rPr>
          <w:color w:val="00B050"/>
        </w:rPr>
        <w:t xml:space="preserve">if </w:t>
      </w:r>
      <w:r w:rsidR="00B47D36" w:rsidRPr="005878D3">
        <w:rPr>
          <w:color w:val="00B050"/>
        </w:rPr>
        <w:t xml:space="preserve">it </w:t>
      </w:r>
      <w:r w:rsidR="00130962" w:rsidRPr="005878D3">
        <w:rPr>
          <w:color w:val="00B050"/>
        </w:rPr>
        <w:t xml:space="preserve">applies to all </w:t>
      </w:r>
      <w:r w:rsidR="00B47D36" w:rsidRPr="005878D3">
        <w:rPr>
          <w:color w:val="00B050"/>
        </w:rPr>
        <w:t xml:space="preserve">the findings </w:t>
      </w:r>
      <w:r w:rsidR="00130962" w:rsidRPr="005878D3">
        <w:rPr>
          <w:color w:val="00B050"/>
        </w:rPr>
        <w:t xml:space="preserve">in </w:t>
      </w:r>
      <w:r w:rsidR="00B47D36" w:rsidRPr="005878D3">
        <w:rPr>
          <w:color w:val="00B050"/>
        </w:rPr>
        <w:t xml:space="preserve">this </w:t>
      </w:r>
      <w:r w:rsidR="001439F4" w:rsidRPr="005878D3">
        <w:rPr>
          <w:color w:val="00B050"/>
        </w:rPr>
        <w:t>l</w:t>
      </w:r>
      <w:r w:rsidR="00130962" w:rsidRPr="005878D3">
        <w:rPr>
          <w:color w:val="00B050"/>
        </w:rPr>
        <w:t>evel </w:t>
      </w:r>
      <w:r w:rsidR="00F20EC5" w:rsidRPr="005878D3">
        <w:rPr>
          <w:color w:val="00B050"/>
        </w:rPr>
        <w:t>2</w:t>
      </w:r>
      <w:r w:rsidR="00093594" w:rsidRPr="005878D3">
        <w:rPr>
          <w:color w:val="00B050"/>
        </w:rPr>
        <w:t xml:space="preserve"> section</w:t>
      </w:r>
      <w:r w:rsidR="00ED5E0A" w:rsidRPr="005878D3">
        <w:rPr>
          <w:color w:val="00B050"/>
        </w:rPr>
        <w:t>.</w:t>
      </w:r>
      <w:r w:rsidR="00F20EC5">
        <w:rPr>
          <w:sz w:val="20"/>
          <w:szCs w:val="20"/>
        </w:rPr>
        <w:t>]</w:t>
      </w:r>
    </w:p>
    <w:p w14:paraId="40554C77" w14:textId="309AD94C" w:rsidR="00772030" w:rsidRPr="00EC2C3C" w:rsidRDefault="002B1504" w:rsidP="00DA6661">
      <w:pPr>
        <w:pStyle w:val="Heading3"/>
      </w:pPr>
      <w:bookmarkStart w:id="12" w:name="_Toc122070356"/>
      <w:r>
        <w:t>[</w:t>
      </w:r>
      <w:r w:rsidR="005A6C21" w:rsidRPr="00DA6661">
        <w:rPr>
          <w:color w:val="0000FF"/>
        </w:rPr>
        <w:t xml:space="preserve">Insert a </w:t>
      </w:r>
      <w:r w:rsidR="008D43FD" w:rsidRPr="00DA6661">
        <w:rPr>
          <w:color w:val="0000FF"/>
        </w:rPr>
        <w:t>level</w:t>
      </w:r>
      <w:r w:rsidR="008D309F" w:rsidRPr="00DA6661">
        <w:rPr>
          <w:color w:val="0000FF"/>
        </w:rPr>
        <w:t> </w:t>
      </w:r>
      <w:r w:rsidR="008D43FD" w:rsidRPr="00DA6661">
        <w:rPr>
          <w:color w:val="0000FF"/>
        </w:rPr>
        <w:t xml:space="preserve">3 </w:t>
      </w:r>
      <w:r w:rsidR="005A6C21" w:rsidRPr="00DA6661">
        <w:rPr>
          <w:color w:val="0000FF"/>
        </w:rPr>
        <w:t xml:space="preserve">heading </w:t>
      </w:r>
      <w:r w:rsidR="008D43FD" w:rsidRPr="00DA6661">
        <w:rPr>
          <w:color w:val="0000FF"/>
        </w:rPr>
        <w:t>(</w:t>
      </w:r>
      <w:r w:rsidR="00DA6661" w:rsidRPr="00DA6661">
        <w:rPr>
          <w:color w:val="0000FF"/>
        </w:rPr>
        <w:t>topical</w:t>
      </w:r>
      <w:r w:rsidR="008D43FD" w:rsidRPr="00DA6661">
        <w:rPr>
          <w:color w:val="0000FF"/>
        </w:rPr>
        <w:t>)</w:t>
      </w:r>
      <w:r>
        <w:t>]</w:t>
      </w:r>
      <w:bookmarkEnd w:id="12"/>
    </w:p>
    <w:p w14:paraId="236353EA" w14:textId="1B217D11" w:rsidR="009123E5" w:rsidRPr="009123E5" w:rsidRDefault="00DA6661" w:rsidP="001469A3">
      <w:pPr>
        <w:pStyle w:val="Label"/>
      </w:pPr>
      <w:r>
        <w:t>Findings</w:t>
      </w:r>
    </w:p>
    <w:p w14:paraId="3496F3F4" w14:textId="2D22F70F" w:rsidR="003B0744" w:rsidRDefault="00DA6661" w:rsidP="003B0744">
      <w:pPr>
        <w:pStyle w:val="ParaNum"/>
      </w:pPr>
      <w:r>
        <w:t>[</w:t>
      </w:r>
      <w:r w:rsidRPr="005878D3">
        <w:rPr>
          <w:color w:val="0000FF"/>
          <w:lang w:eastAsia="en-CA"/>
        </w:rPr>
        <w:t xml:space="preserve">Insert </w:t>
      </w:r>
      <w:r w:rsidRPr="005878D3">
        <w:rPr>
          <w:bCs/>
          <w:color w:val="0000FF"/>
          <w:szCs w:val="28"/>
          <w:lang w:eastAsia="en-CA"/>
        </w:rPr>
        <w:t xml:space="preserve">text </w:t>
      </w:r>
      <w:r w:rsidRPr="005878D3">
        <w:rPr>
          <w:color w:val="0000FF"/>
          <w:lang w:eastAsia="en-CA"/>
        </w:rPr>
        <w:t>(write findings in past tense)</w:t>
      </w:r>
      <w:r>
        <w:t>].</w:t>
      </w:r>
    </w:p>
    <w:p w14:paraId="1E19971B" w14:textId="4C76487C" w:rsidR="00F67950" w:rsidRDefault="00DA6661" w:rsidP="00426185">
      <w:pPr>
        <w:pStyle w:val="ParaNum"/>
      </w:pPr>
      <w:r>
        <w:t>[</w:t>
      </w:r>
      <w:r w:rsidRPr="005878D3">
        <w:rPr>
          <w:color w:val="00B050"/>
        </w:rPr>
        <w:t>Optional—If the audit team conducted audit work on the entity’s (or entities’) actions in support of the United Nations’ Sustainable Development Goals, include the SDG logo to the right of the main finding. (</w:t>
      </w:r>
      <w:r>
        <w:rPr>
          <w:color w:val="00B050"/>
        </w:rPr>
        <w:t>Design and Publishing</w:t>
      </w:r>
      <w:r w:rsidRPr="005878D3">
        <w:rPr>
          <w:color w:val="00B050"/>
        </w:rPr>
        <w:t xml:space="preserve"> will insert SDG logo on the right at layout.)</w:t>
      </w:r>
      <w:r w:rsidRPr="00143A77">
        <w:t>]</w:t>
      </w:r>
    </w:p>
    <w:p w14:paraId="02C883A2" w14:textId="619865C3" w:rsidR="009123E5" w:rsidRPr="009123E5" w:rsidRDefault="00DA6661" w:rsidP="001469A3">
      <w:pPr>
        <w:pStyle w:val="Label"/>
      </w:pPr>
      <w:r>
        <w:t>Recommendation</w:t>
      </w:r>
    </w:p>
    <w:p w14:paraId="616E8F3A" w14:textId="6DA84DBB" w:rsidR="00CC5E67" w:rsidRDefault="00554BDC" w:rsidP="00CC5E67">
      <w:pPr>
        <w:pStyle w:val="ParaNum"/>
      </w:pPr>
      <w:r>
        <w:t>[</w:t>
      </w:r>
      <w:r w:rsidR="00DA6661">
        <w:t>I</w:t>
      </w:r>
      <w:r w:rsidR="0047214F" w:rsidRPr="005878D3">
        <w:rPr>
          <w:color w:val="0000FF"/>
          <w:lang w:eastAsia="en-CA"/>
        </w:rPr>
        <w:t xml:space="preserve">nsert </w:t>
      </w:r>
      <w:r w:rsidR="00DA6661">
        <w:rPr>
          <w:bCs/>
          <w:color w:val="0000FF"/>
          <w:szCs w:val="28"/>
          <w:lang w:eastAsia="en-CA"/>
        </w:rPr>
        <w:t>text</w:t>
      </w:r>
      <w:r>
        <w:t>]</w:t>
      </w:r>
      <w:r w:rsidR="00E53489">
        <w:t>.</w:t>
      </w:r>
    </w:p>
    <w:p w14:paraId="6CBAE0B6" w14:textId="2E42A6B9" w:rsidR="00DA6661" w:rsidRDefault="00DA6661" w:rsidP="00DA6661">
      <w:pPr>
        <w:pStyle w:val="DeptResponse"/>
      </w:pPr>
      <w:r w:rsidRPr="00980686">
        <w:rPr>
          <w:b/>
        </w:rPr>
        <w:t xml:space="preserve">The </w:t>
      </w:r>
      <w:r>
        <w:rPr>
          <w:b/>
        </w:rPr>
        <w:t>d</w:t>
      </w:r>
      <w:r w:rsidRPr="00980686">
        <w:rPr>
          <w:b/>
        </w:rPr>
        <w:t>epartment’s response.</w:t>
      </w:r>
      <w:r w:rsidRPr="004971DF">
        <w:t xml:space="preserve"> [</w:t>
      </w:r>
      <w:r w:rsidRPr="005878D3">
        <w:rPr>
          <w:color w:val="0000FF"/>
        </w:rPr>
        <w:t>Insert text</w:t>
      </w:r>
      <w:r w:rsidRPr="00582249">
        <w:rPr>
          <w:color w:val="0000FF"/>
          <w:lang w:eastAsia="en-CA"/>
        </w:rPr>
        <w:t xml:space="preserve"> but not full response—for example, Agreed</w:t>
      </w:r>
      <w:r w:rsidRPr="004971DF">
        <w:t>].</w:t>
      </w:r>
    </w:p>
    <w:p w14:paraId="4E02D98D" w14:textId="5F21AC8E" w:rsidR="00DA6661" w:rsidRDefault="00DA6661" w:rsidP="00DA6661">
      <w:pPr>
        <w:pStyle w:val="ParaWithoutNum"/>
      </w:pPr>
      <w:r w:rsidRPr="00EB19C9">
        <w:t xml:space="preserve">See </w:t>
      </w:r>
      <w:r w:rsidRPr="00EB19C9">
        <w:rPr>
          <w:b/>
          <w:bCs/>
        </w:rPr>
        <w:t xml:space="preserve">Recommendations and Responses </w:t>
      </w:r>
      <w:r w:rsidRPr="00EB19C9">
        <w:t>at the end of this report for detailed responses.</w:t>
      </w:r>
    </w:p>
    <w:p w14:paraId="437FCB28" w14:textId="1677AC38" w:rsidR="00DA6661" w:rsidRPr="00EC2C3C" w:rsidRDefault="00DA6661" w:rsidP="00DA6661">
      <w:pPr>
        <w:pStyle w:val="Heading3"/>
      </w:pPr>
      <w:bookmarkStart w:id="13" w:name="_Toc122070357"/>
      <w:r>
        <w:lastRenderedPageBreak/>
        <w:t>[</w:t>
      </w:r>
      <w:r w:rsidR="002A0B06">
        <w:rPr>
          <w:color w:val="0000FF"/>
        </w:rPr>
        <w:t>Insert a level </w:t>
      </w:r>
      <w:r w:rsidRPr="00DA6661">
        <w:rPr>
          <w:color w:val="0000FF"/>
        </w:rPr>
        <w:t>3 heading (topical)</w:t>
      </w:r>
      <w:r>
        <w:t>]</w:t>
      </w:r>
      <w:bookmarkEnd w:id="13"/>
    </w:p>
    <w:p w14:paraId="50F491BA" w14:textId="77777777" w:rsidR="00DA6661" w:rsidRDefault="00DA6661" w:rsidP="00DA6661">
      <w:pPr>
        <w:pStyle w:val="Label"/>
      </w:pPr>
      <w:r>
        <w:t>Findings</w:t>
      </w:r>
    </w:p>
    <w:p w14:paraId="0F8B08CB" w14:textId="30BE6F24" w:rsidR="00DA6661" w:rsidRPr="00DA6661" w:rsidRDefault="00DA6661" w:rsidP="00DA6661">
      <w:pPr>
        <w:pStyle w:val="ParaNum"/>
        <w:rPr>
          <w:lang w:eastAsia="en-CA"/>
        </w:rPr>
      </w:pPr>
      <w:r>
        <w:t>[</w:t>
      </w:r>
      <w:r w:rsidRPr="00BE2DEC">
        <w:rPr>
          <w:color w:val="0000FF"/>
          <w:lang w:eastAsia="en-CA"/>
        </w:rPr>
        <w:t xml:space="preserve">Insert </w:t>
      </w:r>
      <w:r w:rsidRPr="00BE2DEC">
        <w:rPr>
          <w:bCs/>
          <w:color w:val="0000FF"/>
          <w:szCs w:val="28"/>
          <w:lang w:eastAsia="en-CA"/>
        </w:rPr>
        <w:t>text</w:t>
      </w:r>
      <w:r w:rsidRPr="00135B30">
        <w:rPr>
          <w:color w:val="0000FF"/>
        </w:rPr>
        <w:t xml:space="preserve"> </w:t>
      </w:r>
      <w:r w:rsidRPr="00BE2DEC">
        <w:rPr>
          <w:color w:val="0000FF"/>
          <w:lang w:eastAsia="en-CA"/>
        </w:rPr>
        <w:t>(write findings in past tense)</w:t>
      </w:r>
      <w:r>
        <w:t>].</w:t>
      </w:r>
    </w:p>
    <w:p w14:paraId="0815B2FA" w14:textId="1EB9BA45" w:rsidR="00DA6661" w:rsidRDefault="00DA6661" w:rsidP="00F47D3B">
      <w:pPr>
        <w:pStyle w:val="ParaNum"/>
      </w:pPr>
      <w:r>
        <w:t>[</w:t>
      </w:r>
      <w:r w:rsidRPr="00DA6661">
        <w:rPr>
          <w:color w:val="00B050"/>
        </w:rPr>
        <w:t>Optional—If the audit team conducted audit work on the entity’s (or entities’) actions in support of the United Nations’ Sustainable Development Goals, include the SDG logo to the right of the main finding. (Design and Publishing will insert SDG logo on the right at layout.)</w:t>
      </w:r>
      <w:r w:rsidRPr="00143A77">
        <w:t>]</w:t>
      </w:r>
    </w:p>
    <w:p w14:paraId="562BB185" w14:textId="279FE9D4" w:rsidR="00DA6661" w:rsidRDefault="00DA6661" w:rsidP="00DA6661">
      <w:pPr>
        <w:pStyle w:val="Label"/>
      </w:pPr>
      <w:r>
        <w:t>Recommendation</w:t>
      </w:r>
    </w:p>
    <w:p w14:paraId="67E1EC95" w14:textId="11BD49A9" w:rsidR="00D8406B" w:rsidRDefault="00D8406B" w:rsidP="00D8406B">
      <w:pPr>
        <w:pStyle w:val="ParaNum"/>
      </w:pPr>
      <w:r>
        <w:t>[</w:t>
      </w:r>
      <w:r w:rsidR="0047214F" w:rsidRPr="005878D3">
        <w:rPr>
          <w:color w:val="0000FF"/>
          <w:lang w:eastAsia="en-CA"/>
        </w:rPr>
        <w:t xml:space="preserve">Insert </w:t>
      </w:r>
      <w:r w:rsidR="0047214F" w:rsidRPr="005878D3">
        <w:rPr>
          <w:bCs/>
          <w:color w:val="0000FF"/>
          <w:szCs w:val="28"/>
          <w:lang w:eastAsia="en-CA"/>
        </w:rPr>
        <w:t>text</w:t>
      </w:r>
      <w:r>
        <w:t>].</w:t>
      </w:r>
    </w:p>
    <w:p w14:paraId="5D6DDB87" w14:textId="77777777" w:rsidR="00DA6661" w:rsidRDefault="00DA6661" w:rsidP="00DA6661">
      <w:pPr>
        <w:pStyle w:val="DeptResponse"/>
      </w:pPr>
      <w:r w:rsidRPr="00980686">
        <w:rPr>
          <w:b/>
        </w:rPr>
        <w:t xml:space="preserve">The </w:t>
      </w:r>
      <w:r>
        <w:rPr>
          <w:b/>
        </w:rPr>
        <w:t>d</w:t>
      </w:r>
      <w:r w:rsidRPr="00980686">
        <w:rPr>
          <w:b/>
        </w:rPr>
        <w:t>epartment’s response.</w:t>
      </w:r>
      <w:r w:rsidRPr="004971DF">
        <w:t xml:space="preserve"> [</w:t>
      </w:r>
      <w:r w:rsidRPr="00B21404">
        <w:rPr>
          <w:color w:val="0000FF"/>
        </w:rPr>
        <w:t>Insert text</w:t>
      </w:r>
      <w:r w:rsidRPr="00B21404">
        <w:rPr>
          <w:color w:val="0000FF"/>
          <w:lang w:eastAsia="en-CA"/>
        </w:rPr>
        <w:t xml:space="preserve"> but not full response—for example, Agreed</w:t>
      </w:r>
      <w:r w:rsidRPr="004971DF">
        <w:t>].</w:t>
      </w:r>
    </w:p>
    <w:p w14:paraId="5A8BA1EF" w14:textId="77777777" w:rsidR="00DA6661" w:rsidRDefault="00DA6661" w:rsidP="00DA6661">
      <w:pPr>
        <w:pStyle w:val="ParaWithoutNum"/>
      </w:pPr>
      <w:r w:rsidRPr="00EB19C9">
        <w:t xml:space="preserve">See </w:t>
      </w:r>
      <w:r w:rsidRPr="00EB19C9">
        <w:rPr>
          <w:b/>
          <w:bCs/>
        </w:rPr>
        <w:t xml:space="preserve">Recommendations and Responses </w:t>
      </w:r>
      <w:r w:rsidRPr="00EB19C9">
        <w:t>at the end of this report for detailed responses.</w:t>
      </w:r>
    </w:p>
    <w:p w14:paraId="7B1EDE6C" w14:textId="42B5CF53" w:rsidR="00DA6661" w:rsidRDefault="00DA6661" w:rsidP="00DA6661">
      <w:pPr>
        <w:pStyle w:val="Heading2"/>
      </w:pPr>
      <w:bookmarkStart w:id="14" w:name="_Toc118723062"/>
      <w:bookmarkStart w:id="15" w:name="_Toc122070358"/>
      <w:r>
        <w:t>[</w:t>
      </w:r>
      <w:r w:rsidRPr="00BE2DEC">
        <w:rPr>
          <w:color w:val="0000FF"/>
        </w:rPr>
        <w:t>Insert a level 2 heading (worded as a finding statement)</w:t>
      </w:r>
      <w:r>
        <w:t>]</w:t>
      </w:r>
      <w:bookmarkEnd w:id="14"/>
      <w:bookmarkEnd w:id="15"/>
    </w:p>
    <w:p w14:paraId="080A3BA5" w14:textId="77777777" w:rsidR="005378FC" w:rsidRDefault="005378FC" w:rsidP="001469A3">
      <w:pPr>
        <w:pStyle w:val="Label"/>
      </w:pPr>
      <w:r>
        <w:t>Why this finding matters</w:t>
      </w:r>
    </w:p>
    <w:p w14:paraId="0B9EDB39" w14:textId="65CE3535" w:rsidR="005378FC" w:rsidRDefault="005378FC" w:rsidP="005378FC">
      <w:pPr>
        <w:pStyle w:val="ParaNum"/>
      </w:pPr>
      <w:r w:rsidRPr="0003174E">
        <w:t>This finding matters because</w:t>
      </w:r>
      <w:r>
        <w:t xml:space="preserve"> [</w:t>
      </w:r>
      <w:r w:rsidR="003265C9" w:rsidRPr="005878D3">
        <w:rPr>
          <w:color w:val="0000FF"/>
          <w:lang w:eastAsia="en-CA"/>
        </w:rPr>
        <w:t xml:space="preserve">insert </w:t>
      </w:r>
      <w:r w:rsidR="003265C9" w:rsidRPr="005878D3">
        <w:rPr>
          <w:bCs/>
          <w:color w:val="0000FF"/>
          <w:szCs w:val="28"/>
          <w:lang w:eastAsia="en-CA"/>
        </w:rPr>
        <w:t xml:space="preserve">text </w:t>
      </w:r>
      <w:r w:rsidR="003265C9" w:rsidRPr="005878D3">
        <w:rPr>
          <w:color w:val="0000FF"/>
          <w:lang w:eastAsia="en-CA"/>
        </w:rPr>
        <w:t>(in present tense)</w:t>
      </w:r>
      <w:r>
        <w:t>].</w:t>
      </w:r>
    </w:p>
    <w:p w14:paraId="6A534200" w14:textId="33D461C9" w:rsidR="00D46834" w:rsidRPr="002F2EF5" w:rsidRDefault="00F5525E" w:rsidP="00D46834">
      <w:pPr>
        <w:pStyle w:val="Label"/>
        <w:rPr>
          <w:sz w:val="20"/>
          <w:szCs w:val="20"/>
        </w:rPr>
      </w:pPr>
      <w:r w:rsidRPr="005878D3">
        <w:t>[</w:t>
      </w:r>
      <w:r w:rsidR="00D46834" w:rsidRPr="00143A77">
        <w:rPr>
          <w:color w:val="00B050"/>
        </w:rPr>
        <w:t>Context</w:t>
      </w:r>
      <w:r w:rsidRPr="005878D3">
        <w:t>]</w:t>
      </w:r>
    </w:p>
    <w:p w14:paraId="67373517" w14:textId="5B76316F" w:rsidR="00CE2D79" w:rsidRDefault="00CE2D79" w:rsidP="00C0478F">
      <w:pPr>
        <w:pStyle w:val="ParaNum"/>
      </w:pPr>
      <w:r>
        <w:t>[</w:t>
      </w:r>
      <w:r w:rsidRPr="005878D3">
        <w:rPr>
          <w:color w:val="00B050"/>
        </w:rPr>
        <w:t>Insert text</w:t>
      </w:r>
      <w:r>
        <w:t>]. [</w:t>
      </w:r>
      <w:r w:rsidRPr="005878D3">
        <w:rPr>
          <w:color w:val="00B050"/>
        </w:rPr>
        <w:t>Optional—Add context here if it applies to all the findings in this level </w:t>
      </w:r>
      <w:r w:rsidR="00FC7DBE">
        <w:rPr>
          <w:color w:val="00B050"/>
        </w:rPr>
        <w:t>2</w:t>
      </w:r>
      <w:r w:rsidRPr="005878D3">
        <w:rPr>
          <w:color w:val="00B050"/>
        </w:rPr>
        <w:t xml:space="preserve"> section</w:t>
      </w:r>
      <w:r w:rsidR="00D02030" w:rsidRPr="005878D3">
        <w:rPr>
          <w:color w:val="00B050"/>
        </w:rPr>
        <w:t>.</w:t>
      </w:r>
      <w:r w:rsidR="00967A95">
        <w:t>]</w:t>
      </w:r>
    </w:p>
    <w:p w14:paraId="19D50693" w14:textId="77777777" w:rsidR="00FC7DBE" w:rsidRPr="00EC2C3C" w:rsidRDefault="00FC7DBE" w:rsidP="00FC7DBE">
      <w:pPr>
        <w:pStyle w:val="Heading3"/>
      </w:pPr>
      <w:bookmarkStart w:id="16" w:name="_Toc122070359"/>
      <w:r>
        <w:t>[</w:t>
      </w:r>
      <w:r w:rsidRPr="00DA6661">
        <w:rPr>
          <w:color w:val="0000FF"/>
        </w:rPr>
        <w:t>Insert a level 3 heading (topical)</w:t>
      </w:r>
      <w:r>
        <w:t>]</w:t>
      </w:r>
      <w:bookmarkEnd w:id="16"/>
    </w:p>
    <w:p w14:paraId="1C6A01C2" w14:textId="77777777" w:rsidR="00FC7DBE" w:rsidRDefault="00FC7DBE" w:rsidP="00FC7DBE">
      <w:pPr>
        <w:pStyle w:val="Label"/>
      </w:pPr>
      <w:r>
        <w:t>Findings</w:t>
      </w:r>
    </w:p>
    <w:p w14:paraId="0F9303F3" w14:textId="465E2883" w:rsidR="00FC7DBE" w:rsidRPr="00FC7DBE" w:rsidRDefault="00FC7DBE" w:rsidP="00FC7DBE">
      <w:pPr>
        <w:pStyle w:val="ParaNum"/>
        <w:rPr>
          <w:lang w:eastAsia="en-CA"/>
        </w:rPr>
      </w:pPr>
      <w:r>
        <w:t>[</w:t>
      </w:r>
      <w:r w:rsidRPr="00BE2DEC">
        <w:rPr>
          <w:color w:val="0000FF"/>
        </w:rPr>
        <w:t xml:space="preserve">Insert </w:t>
      </w:r>
      <w:r w:rsidRPr="00BE2DEC">
        <w:rPr>
          <w:bCs/>
          <w:color w:val="0000FF"/>
          <w:szCs w:val="28"/>
        </w:rPr>
        <w:t xml:space="preserve">text </w:t>
      </w:r>
      <w:r w:rsidRPr="00BE2DEC">
        <w:rPr>
          <w:color w:val="0000FF"/>
        </w:rPr>
        <w:t>(write findings in past tense)</w:t>
      </w:r>
      <w:r>
        <w:t>].</w:t>
      </w:r>
    </w:p>
    <w:p w14:paraId="7E1AD63B" w14:textId="612EC0D3" w:rsidR="00FC7DBE" w:rsidRDefault="00FC7DBE" w:rsidP="00FC7DBE">
      <w:pPr>
        <w:pStyle w:val="ParaNum"/>
      </w:pPr>
      <w:r>
        <w:lastRenderedPageBreak/>
        <w:t>[</w:t>
      </w:r>
      <w:r w:rsidRPr="005878D3">
        <w:rPr>
          <w:color w:val="00B050"/>
        </w:rPr>
        <w:t>Optional—If the audit team conducted audit work on the entity’s (or entities’) actions in support of the United Nations’ Sustainable Development Goals, include the SDG logo to the right of the main finding. (</w:t>
      </w:r>
      <w:r>
        <w:rPr>
          <w:color w:val="00B050"/>
        </w:rPr>
        <w:t>Design and Publishing</w:t>
      </w:r>
      <w:r w:rsidRPr="005878D3">
        <w:rPr>
          <w:color w:val="00B050"/>
        </w:rPr>
        <w:t xml:space="preserve"> will insert SDG logo on the right at layout.)</w:t>
      </w:r>
      <w:r w:rsidRPr="00143A77">
        <w:t>]</w:t>
      </w:r>
    </w:p>
    <w:p w14:paraId="66999350" w14:textId="77777777" w:rsidR="00FC7DBE" w:rsidRPr="009123E5" w:rsidRDefault="00FC7DBE" w:rsidP="00FC7DBE">
      <w:pPr>
        <w:pStyle w:val="Label"/>
      </w:pPr>
      <w:r>
        <w:t>Recommendation</w:t>
      </w:r>
    </w:p>
    <w:p w14:paraId="2CB543E6" w14:textId="77777777" w:rsidR="00FC7DBE" w:rsidRDefault="00FC7DBE" w:rsidP="00FC7DBE">
      <w:pPr>
        <w:pStyle w:val="ParaNum"/>
      </w:pPr>
      <w:r>
        <w:t>[I</w:t>
      </w:r>
      <w:r w:rsidRPr="005878D3">
        <w:rPr>
          <w:color w:val="0000FF"/>
          <w:lang w:eastAsia="en-CA"/>
        </w:rPr>
        <w:t xml:space="preserve">nsert </w:t>
      </w:r>
      <w:r>
        <w:rPr>
          <w:bCs/>
          <w:color w:val="0000FF"/>
          <w:szCs w:val="28"/>
          <w:lang w:eastAsia="en-CA"/>
        </w:rPr>
        <w:t>text</w:t>
      </w:r>
      <w:r>
        <w:t>].</w:t>
      </w:r>
    </w:p>
    <w:p w14:paraId="40FA8E3E" w14:textId="77777777" w:rsidR="00FC7DBE" w:rsidRDefault="00FC7DBE" w:rsidP="00FC7DBE">
      <w:pPr>
        <w:pStyle w:val="DeptResponse"/>
      </w:pPr>
      <w:r w:rsidRPr="00980686">
        <w:rPr>
          <w:b/>
        </w:rPr>
        <w:t xml:space="preserve">The </w:t>
      </w:r>
      <w:r>
        <w:rPr>
          <w:b/>
        </w:rPr>
        <w:t>d</w:t>
      </w:r>
      <w:r w:rsidRPr="00980686">
        <w:rPr>
          <w:b/>
        </w:rPr>
        <w:t>epartment’s response.</w:t>
      </w:r>
      <w:r w:rsidRPr="004971DF">
        <w:t xml:space="preserve"> [</w:t>
      </w:r>
      <w:r w:rsidRPr="005878D3">
        <w:rPr>
          <w:color w:val="0000FF"/>
        </w:rPr>
        <w:t>Insert text</w:t>
      </w:r>
      <w:r w:rsidRPr="00582249">
        <w:rPr>
          <w:color w:val="0000FF"/>
          <w:lang w:eastAsia="en-CA"/>
        </w:rPr>
        <w:t xml:space="preserve"> but not full response—for example, Agreed</w:t>
      </w:r>
      <w:r w:rsidRPr="004971DF">
        <w:t>].</w:t>
      </w:r>
    </w:p>
    <w:p w14:paraId="1AFE45E5" w14:textId="3EEA3654" w:rsidR="00E4040A" w:rsidRDefault="00FC7DBE" w:rsidP="00FC7DBE">
      <w:pPr>
        <w:pStyle w:val="ParaWithoutNum"/>
      </w:pPr>
      <w:r w:rsidRPr="00EB19C9">
        <w:t xml:space="preserve">See </w:t>
      </w:r>
      <w:r w:rsidRPr="00EB19C9">
        <w:rPr>
          <w:b/>
          <w:bCs/>
        </w:rPr>
        <w:t xml:space="preserve">Recommendations and Responses </w:t>
      </w:r>
      <w:r w:rsidRPr="00EB19C9">
        <w:t xml:space="preserve">at the end of this report </w:t>
      </w:r>
      <w:r w:rsidR="00B21404">
        <w:t>for detailed responses.</w:t>
      </w:r>
    </w:p>
    <w:p w14:paraId="3182CE8D" w14:textId="77777777" w:rsidR="00F96941" w:rsidRPr="00C21E25" w:rsidRDefault="007D09B7" w:rsidP="00F96941">
      <w:pPr>
        <w:pStyle w:val="Heading1"/>
      </w:pPr>
      <w:bookmarkStart w:id="17" w:name="_Toc101702592"/>
      <w:bookmarkStart w:id="18" w:name="_Toc167007915"/>
      <w:bookmarkStart w:id="19" w:name="_Toc122070360"/>
      <w:r w:rsidRPr="00AA69AB">
        <w:t>Conclusio</w:t>
      </w:r>
      <w:bookmarkEnd w:id="17"/>
      <w:bookmarkEnd w:id="18"/>
      <w:r w:rsidR="00D417BA">
        <w:t>n</w:t>
      </w:r>
      <w:bookmarkEnd w:id="19"/>
    </w:p>
    <w:p w14:paraId="023ACE38" w14:textId="7549501C" w:rsidR="00527DB9" w:rsidRPr="009049FA" w:rsidRDefault="00C06BD2" w:rsidP="00505563">
      <w:pPr>
        <w:pStyle w:val="ParaNum"/>
      </w:pPr>
      <w:r w:rsidRPr="00F366D8">
        <w:t>[</w:t>
      </w:r>
      <w:r w:rsidR="00625476" w:rsidRPr="005878D3">
        <w:rPr>
          <w:color w:val="0000FF"/>
        </w:rPr>
        <w:t>Use the same wording from the audit objective to conclude against the objective</w:t>
      </w:r>
      <w:r w:rsidRPr="005878D3">
        <w:rPr>
          <w:color w:val="0000FF"/>
        </w:rPr>
        <w:t>.</w:t>
      </w:r>
      <w:r w:rsidRPr="00F366D8">
        <w:t>]</w:t>
      </w:r>
      <w:r w:rsidR="005F2B23" w:rsidRPr="00F366D8">
        <w:t xml:space="preserve"> </w:t>
      </w:r>
      <w:r w:rsidR="00B43952" w:rsidRPr="00ED5C83">
        <w:rPr>
          <w:lang w:eastAsia="en-CA"/>
        </w:rPr>
        <w:t>We concluded that</w:t>
      </w:r>
      <w:r w:rsidR="00B43952" w:rsidRPr="00426185">
        <w:rPr>
          <w:i/>
          <w:lang w:eastAsia="en-CA"/>
        </w:rPr>
        <w:t xml:space="preserve"> </w:t>
      </w:r>
      <w:r w:rsidR="00B43952" w:rsidRPr="00634C5B">
        <w:t>[</w:t>
      </w:r>
      <w:r w:rsidR="0047214F" w:rsidRPr="005878D3">
        <w:rPr>
          <w:color w:val="0000FF"/>
          <w:lang w:eastAsia="en-CA"/>
        </w:rPr>
        <w:t>in</w:t>
      </w:r>
      <w:r w:rsidR="008C79BE">
        <w:rPr>
          <w:color w:val="0000FF"/>
          <w:lang w:eastAsia="en-CA"/>
        </w:rPr>
        <w:t>sert text (</w:t>
      </w:r>
      <w:r w:rsidR="00A038EF">
        <w:rPr>
          <w:color w:val="0000FF"/>
          <w:lang w:eastAsia="en-CA"/>
        </w:rPr>
        <w:t xml:space="preserve">in </w:t>
      </w:r>
      <w:r w:rsidR="0047214F" w:rsidRPr="005878D3">
        <w:rPr>
          <w:color w:val="0000FF"/>
          <w:lang w:eastAsia="en-CA"/>
        </w:rPr>
        <w:t>past tense</w:t>
      </w:r>
      <w:r w:rsidR="008C79BE">
        <w:rPr>
          <w:color w:val="0000FF"/>
          <w:lang w:eastAsia="en-CA"/>
        </w:rPr>
        <w:t>)</w:t>
      </w:r>
      <w:r w:rsidR="00B43952" w:rsidRPr="00035120">
        <w:t>]</w:t>
      </w:r>
      <w:r w:rsidR="00B43952" w:rsidRPr="00426185">
        <w:rPr>
          <w:i/>
          <w:lang w:eastAsia="en-CA"/>
        </w:rPr>
        <w:t>.</w:t>
      </w:r>
    </w:p>
    <w:p w14:paraId="6ED7CA97" w14:textId="18933E55" w:rsidR="00527DB9" w:rsidRPr="004971DF" w:rsidRDefault="00F67950" w:rsidP="005878D3">
      <w:pPr>
        <w:pStyle w:val="ParaNum"/>
      </w:pPr>
      <w:r w:rsidRPr="00857197">
        <w:t>[</w:t>
      </w:r>
      <w:r w:rsidRPr="005878D3">
        <w:rPr>
          <w:color w:val="00B050"/>
        </w:rPr>
        <w:t>Insert text</w:t>
      </w:r>
      <w:r w:rsidRPr="00857197">
        <w:t>]</w:t>
      </w:r>
      <w:r>
        <w:t>.</w:t>
      </w:r>
    </w:p>
    <w:p w14:paraId="67840035" w14:textId="77777777" w:rsidR="00527DB9" w:rsidRDefault="00527DB9" w:rsidP="00792FBD">
      <w:pPr>
        <w:pStyle w:val="ParaNum"/>
        <w:numPr>
          <w:ilvl w:val="0"/>
          <w:numId w:val="0"/>
        </w:numPr>
        <w:sectPr w:rsidR="00527DB9" w:rsidSect="007E3534">
          <w:headerReference w:type="even" r:id="rId14"/>
          <w:headerReference w:type="default" r:id="rId15"/>
          <w:footerReference w:type="default" r:id="rId16"/>
          <w:headerReference w:type="first" r:id="rId17"/>
          <w:footerReference w:type="first" r:id="rId18"/>
          <w:type w:val="oddPage"/>
          <w:pgSz w:w="12240" w:h="15840" w:code="1"/>
          <w:pgMar w:top="1440" w:right="1800" w:bottom="1440" w:left="1800" w:header="706" w:footer="706" w:gutter="0"/>
          <w:pgNumType w:start="1"/>
          <w:cols w:space="720"/>
        </w:sectPr>
      </w:pPr>
    </w:p>
    <w:p w14:paraId="4E08ED1C" w14:textId="77777777" w:rsidR="009C063E" w:rsidRDefault="009C063E" w:rsidP="009C063E">
      <w:pPr>
        <w:pStyle w:val="Heading1"/>
      </w:pPr>
      <w:bookmarkStart w:id="20" w:name="_Toc322937375"/>
      <w:bookmarkStart w:id="21" w:name="_Toc122070361"/>
      <w:r w:rsidRPr="00AA69AB">
        <w:lastRenderedPageBreak/>
        <w:t>About the Audit</w:t>
      </w:r>
      <w:bookmarkEnd w:id="20"/>
      <w:bookmarkEnd w:id="21"/>
    </w:p>
    <w:p w14:paraId="337510DB" w14:textId="5FA62D44" w:rsidR="008266EE" w:rsidRDefault="00CC673D" w:rsidP="00CC673D">
      <w:pPr>
        <w:pStyle w:val="AuditPara"/>
      </w:pPr>
      <w:r>
        <w:t>This independent assurance report was prepared by the</w:t>
      </w:r>
      <w:r w:rsidRPr="00416CE7">
        <w:t xml:space="preserve"> Office of the Auditor General</w:t>
      </w:r>
      <w:r>
        <w:t xml:space="preserve"> of</w:t>
      </w:r>
      <w:r w:rsidR="00E22106">
        <w:t> </w:t>
      </w:r>
      <w:r>
        <w:t>Canada</w:t>
      </w:r>
      <w:r w:rsidRPr="00416CE7">
        <w:t xml:space="preserve"> </w:t>
      </w:r>
      <w:r>
        <w:t>on</w:t>
      </w:r>
      <w:r w:rsidRPr="00416CE7">
        <w:t xml:space="preserve"> [</w:t>
      </w:r>
      <w:r w:rsidRPr="005878D3">
        <w:rPr>
          <w:color w:val="0000FF"/>
        </w:rPr>
        <w:t>program/activity/area</w:t>
      </w:r>
      <w:r w:rsidRPr="00416CE7">
        <w:rPr>
          <w:color w:val="000000"/>
        </w:rPr>
        <w:t>]</w:t>
      </w:r>
      <w:r>
        <w:rPr>
          <w:color w:val="000000"/>
        </w:rPr>
        <w:t xml:space="preserve">. Our responsibility was </w:t>
      </w:r>
      <w:r w:rsidRPr="00416CE7">
        <w:rPr>
          <w:color w:val="000000"/>
        </w:rPr>
        <w:t>to provide objective information, advice, and assurance to assist Parliament in its scrutiny of the government’s management of resources and programs</w:t>
      </w:r>
      <w:r>
        <w:rPr>
          <w:color w:val="000000"/>
        </w:rPr>
        <w:t xml:space="preserve"> and to conclude on</w:t>
      </w:r>
      <w:r w:rsidRPr="003E39E0">
        <w:rPr>
          <w:lang w:eastAsia="en-US"/>
        </w:rPr>
        <w:t xml:space="preserve"> whether the </w:t>
      </w:r>
      <w:r w:rsidRPr="003E39E0">
        <w:t>[</w:t>
      </w:r>
      <w:r w:rsidRPr="005878D3">
        <w:rPr>
          <w:color w:val="0000FF"/>
        </w:rPr>
        <w:t>underlying subject matter</w:t>
      </w:r>
      <w:r w:rsidRPr="003E39E0">
        <w:t>]</w:t>
      </w:r>
      <w:r w:rsidRPr="003E39E0">
        <w:rPr>
          <w:lang w:eastAsia="en-US"/>
        </w:rPr>
        <w:t xml:space="preserve"> complie</w:t>
      </w:r>
      <w:r w:rsidR="002A1D8C">
        <w:rPr>
          <w:lang w:eastAsia="en-US"/>
        </w:rPr>
        <w:t>d</w:t>
      </w:r>
      <w:r w:rsidRPr="003E39E0">
        <w:rPr>
          <w:lang w:eastAsia="en-US"/>
        </w:rPr>
        <w:t xml:space="preserve"> in all significant respects with the applicable criteria.</w:t>
      </w:r>
    </w:p>
    <w:p w14:paraId="0757F0BB" w14:textId="17012901" w:rsidR="003276AF" w:rsidRDefault="00CC673D" w:rsidP="00F67E6F">
      <w:pPr>
        <w:pStyle w:val="AuditPara"/>
        <w:rPr>
          <w:highlight w:val="yellow"/>
          <w:lang w:eastAsia="en-US"/>
        </w:rPr>
      </w:pPr>
      <w:r>
        <w:t xml:space="preserve">All work in this audit was performed to a reasonable level of assurance in accordance with the Canadian Standard </w:t>
      </w:r>
      <w:r w:rsidR="00460A46">
        <w:t>on</w:t>
      </w:r>
      <w:r>
        <w:t xml:space="preserve"> Assurance Engagements (CSAE) 3001—Direct Engagements</w:t>
      </w:r>
      <w:r w:rsidR="009708B9">
        <w:t>,</w:t>
      </w:r>
      <w:r>
        <w:t xml:space="preserve"> set out by the Chartered Professional Accountants of Canada (CPA Canada) in the CPA Canada Handbook—Assurance.</w:t>
      </w:r>
    </w:p>
    <w:p w14:paraId="19222F21" w14:textId="07AFD601" w:rsidR="00CC673D" w:rsidRDefault="00FC7DBE" w:rsidP="00CC673D">
      <w:pPr>
        <w:pStyle w:val="AuditPara"/>
        <w:rPr>
          <w:lang w:eastAsia="en-US"/>
        </w:rPr>
      </w:pPr>
      <w:r w:rsidRPr="00FC7DBE">
        <w:rPr>
          <w:lang w:eastAsia="en-US"/>
        </w:rPr>
        <w:t>The Office of the Auditor General of Canada applies the Canadian</w:t>
      </w:r>
      <w:r>
        <w:rPr>
          <w:lang w:eastAsia="en-US"/>
        </w:rPr>
        <w:t xml:space="preserve"> Standard on Quality Management </w:t>
      </w:r>
      <w:r w:rsidRPr="00FC7DBE">
        <w:rPr>
          <w:lang w:eastAsia="en-US"/>
        </w:rPr>
        <w:t>1—Quality Management for Firms That Perform Audits or Reviews of Financial Statements, or Other Assurance or Related Services Engagements. This standard requires our office to design, implement, and operate a system of quality management, including policies or procedures regarding compliance with ethical requirements, professional standards, and applicable legal and regulatory requirements.</w:t>
      </w:r>
    </w:p>
    <w:p w14:paraId="4F76B6D1" w14:textId="00C0822D" w:rsidR="00CC673D" w:rsidRDefault="00CC673D" w:rsidP="00CC673D">
      <w:pPr>
        <w:pStyle w:val="AuditPara"/>
      </w:pPr>
      <w:r>
        <w:t>In conducting the audit work, w</w:t>
      </w:r>
      <w:r w:rsidRPr="00113E6D">
        <w:t xml:space="preserve">e </w:t>
      </w:r>
      <w:r w:rsidRPr="006847EC">
        <w:t xml:space="preserve">complied </w:t>
      </w:r>
      <w:r w:rsidRPr="00113E6D">
        <w:t>with the</w:t>
      </w:r>
      <w:r>
        <w:t xml:space="preserve"> independence and other ethical requirements of the </w:t>
      </w:r>
      <w:r w:rsidR="00F41CE1">
        <w:t xml:space="preserve">relevant rules </w:t>
      </w:r>
      <w:r w:rsidR="00F41CE1" w:rsidRPr="006E04B0">
        <w:t>of professional conduct applicable to the practice of public accounting in Canada, which</w:t>
      </w:r>
      <w:r w:rsidR="00F41CE1" w:rsidRPr="00522249" w:rsidDel="00F41CE1">
        <w:t xml:space="preserve"> </w:t>
      </w:r>
      <w:r>
        <w:t>are founded on fundamental principles of integrity, objectivity, professional competence and due care, confidentiality, and professional behaviour.</w:t>
      </w:r>
      <w:r w:rsidRPr="00E831D9" w:rsidDel="00E831D9">
        <w:rPr>
          <w:lang w:eastAsia="en-US"/>
        </w:rPr>
        <w:t xml:space="preserve"> </w:t>
      </w:r>
    </w:p>
    <w:p w14:paraId="185041C0" w14:textId="51F4F0FF" w:rsidR="00CC673D" w:rsidRDefault="00CC673D" w:rsidP="00CC673D">
      <w:pPr>
        <w:pStyle w:val="AuditPara"/>
      </w:pPr>
      <w:r>
        <w:t xml:space="preserve">In accordance with our regular audit process, we obtained the following from </w:t>
      </w:r>
      <w:r w:rsidR="0088625E">
        <w:t xml:space="preserve">entity </w:t>
      </w:r>
      <w:r>
        <w:t>management:</w:t>
      </w:r>
    </w:p>
    <w:p w14:paraId="59F723B6" w14:textId="744EA813" w:rsidR="00CC673D" w:rsidRDefault="00CC673D" w:rsidP="00CC673D">
      <w:pPr>
        <w:pStyle w:val="AuditBullet"/>
      </w:pPr>
      <w:r>
        <w:t>confirmation of management’s responsibility for the subject under audit</w:t>
      </w:r>
    </w:p>
    <w:p w14:paraId="7921E976" w14:textId="0892D5CC" w:rsidR="00CC673D" w:rsidRPr="00822625" w:rsidRDefault="00CC673D" w:rsidP="00CC673D">
      <w:pPr>
        <w:pStyle w:val="AuditBullet"/>
      </w:pPr>
      <w:r>
        <w:t>a</w:t>
      </w:r>
      <w:r w:rsidRPr="00822625">
        <w:t>cknowledg</w:t>
      </w:r>
      <w:r>
        <w:t>e</w:t>
      </w:r>
      <w:r w:rsidRPr="00822625">
        <w:t xml:space="preserve">ment of the suitability of the criteria used in the </w:t>
      </w:r>
      <w:proofErr w:type="gramStart"/>
      <w:r w:rsidRPr="00822625">
        <w:t>audit</w:t>
      </w:r>
      <w:proofErr w:type="gramEnd"/>
    </w:p>
    <w:p w14:paraId="250646BC" w14:textId="0420998D" w:rsidR="00CC673D" w:rsidRDefault="00CC673D" w:rsidP="00CC673D">
      <w:pPr>
        <w:pStyle w:val="AuditBullet"/>
      </w:pPr>
      <w:r>
        <w:t>confirmation t</w:t>
      </w:r>
      <w:r w:rsidRPr="00822625">
        <w:t>hat all</w:t>
      </w:r>
      <w:r>
        <w:t xml:space="preserve"> known </w:t>
      </w:r>
      <w:r w:rsidRPr="00822625">
        <w:t>information that has been requested</w:t>
      </w:r>
      <w:r>
        <w:t>,</w:t>
      </w:r>
      <w:r w:rsidRPr="00822625">
        <w:t xml:space="preserve"> or that could affect the findings or audit conclusion</w:t>
      </w:r>
      <w:r>
        <w:t xml:space="preserve">, </w:t>
      </w:r>
      <w:r w:rsidRPr="00822625">
        <w:t xml:space="preserve">has been </w:t>
      </w:r>
      <w:proofErr w:type="gramStart"/>
      <w:r w:rsidRPr="00822625">
        <w:t>provided</w:t>
      </w:r>
      <w:proofErr w:type="gramEnd"/>
    </w:p>
    <w:p w14:paraId="7CD45F4D" w14:textId="71AF70AA" w:rsidR="00CC673D" w:rsidRDefault="00CC673D" w:rsidP="00CC673D">
      <w:pPr>
        <w:pStyle w:val="AuditBullet"/>
      </w:pPr>
      <w:r>
        <w:t>confirmation t</w:t>
      </w:r>
      <w:r w:rsidRPr="00822625">
        <w:t xml:space="preserve">hat the </w:t>
      </w:r>
      <w:r w:rsidR="00967D16">
        <w:t>audit</w:t>
      </w:r>
      <w:r w:rsidRPr="00822625">
        <w:t xml:space="preserve"> report </w:t>
      </w:r>
      <w:r w:rsidR="00967D16">
        <w:t>is</w:t>
      </w:r>
      <w:r w:rsidRPr="00822625">
        <w:t xml:space="preserve"> factually </w:t>
      </w:r>
      <w:proofErr w:type="gramStart"/>
      <w:r w:rsidR="00967D16">
        <w:t>accurate</w:t>
      </w:r>
      <w:proofErr w:type="gramEnd"/>
    </w:p>
    <w:p w14:paraId="7A591856" w14:textId="77777777" w:rsidR="00CC673D" w:rsidRPr="00AA69AB" w:rsidRDefault="00CC673D" w:rsidP="00CC673D">
      <w:pPr>
        <w:pStyle w:val="AuditHead"/>
      </w:pPr>
      <w:r>
        <w:t xml:space="preserve">Audit </w:t>
      </w:r>
      <w:proofErr w:type="gramStart"/>
      <w:r>
        <w:t>o</w:t>
      </w:r>
      <w:r w:rsidRPr="00AA69AB">
        <w:t>bjective</w:t>
      </w:r>
      <w:proofErr w:type="gramEnd"/>
    </w:p>
    <w:p w14:paraId="470795C0" w14:textId="2CFD930E" w:rsidR="00CC673D" w:rsidRDefault="00CC673D" w:rsidP="00CC673D">
      <w:pPr>
        <w:pStyle w:val="AuditPara"/>
      </w:pPr>
      <w:r>
        <w:t>The objective of this audit was to [</w:t>
      </w:r>
      <w:r w:rsidR="0047214F" w:rsidRPr="005878D3">
        <w:rPr>
          <w:color w:val="0000FF"/>
          <w:szCs w:val="22"/>
        </w:rPr>
        <w:t xml:space="preserve">insert text </w:t>
      </w:r>
      <w:r w:rsidR="008C79BE" w:rsidRPr="005878D3">
        <w:rPr>
          <w:color w:val="0000FF"/>
          <w:szCs w:val="22"/>
        </w:rPr>
        <w:t>(</w:t>
      </w:r>
      <w:r w:rsidR="0047214F" w:rsidRPr="005878D3">
        <w:rPr>
          <w:color w:val="0000FF"/>
          <w:szCs w:val="22"/>
        </w:rPr>
        <w:t>in past tense</w:t>
      </w:r>
      <w:r w:rsidR="008C79BE" w:rsidRPr="005878D3">
        <w:rPr>
          <w:color w:val="0000FF"/>
          <w:szCs w:val="22"/>
        </w:rPr>
        <w:t>)</w:t>
      </w:r>
      <w:r>
        <w:t>]</w:t>
      </w:r>
      <w:r w:rsidRPr="005A6748">
        <w:t>.</w:t>
      </w:r>
      <w:r>
        <w:t xml:space="preserve"> </w:t>
      </w:r>
    </w:p>
    <w:p w14:paraId="0908BFFE" w14:textId="77777777" w:rsidR="00CC673D" w:rsidRDefault="00CC673D" w:rsidP="00CC673D">
      <w:pPr>
        <w:pStyle w:val="AuditHead"/>
      </w:pPr>
      <w:r>
        <w:t>Scope and approach</w:t>
      </w:r>
    </w:p>
    <w:p w14:paraId="2FBA3390" w14:textId="5A8BAEA3" w:rsidR="00CC673D" w:rsidRPr="004F7F12" w:rsidRDefault="00CC673D" w:rsidP="004F7F12">
      <w:pPr>
        <w:pStyle w:val="AuditPara"/>
        <w:rPr>
          <w:i/>
          <w:color w:val="0000FF"/>
        </w:rPr>
      </w:pPr>
      <w:r w:rsidRPr="006839E6">
        <w:rPr>
          <w:rFonts w:cs="Arial"/>
        </w:rPr>
        <w:t>[</w:t>
      </w:r>
      <w:r w:rsidRPr="004F7F12">
        <w:rPr>
          <w:color w:val="0000FF"/>
        </w:rPr>
        <w:t>The scope statement should describe the parts or functions of the organization</w:t>
      </w:r>
      <w:r w:rsidR="006E06EB" w:rsidRPr="004F7F12">
        <w:rPr>
          <w:color w:val="0000FF"/>
        </w:rPr>
        <w:t xml:space="preserve"> or </w:t>
      </w:r>
      <w:r w:rsidRPr="004F7F12">
        <w:rPr>
          <w:color w:val="0000FF"/>
        </w:rPr>
        <w:t>program that were the subject of the audit and to whic</w:t>
      </w:r>
      <w:r w:rsidR="00277E02" w:rsidRPr="004F7F12">
        <w:rPr>
          <w:color w:val="0000FF"/>
        </w:rPr>
        <w:t>h the audit conclusion applies.</w:t>
      </w:r>
    </w:p>
    <w:p w14:paraId="1558EF4F" w14:textId="4E7326E6" w:rsidR="00CC673D" w:rsidRPr="005878D3" w:rsidRDefault="00CC673D" w:rsidP="004F7F12">
      <w:pPr>
        <w:pStyle w:val="AuditPara"/>
        <w:rPr>
          <w:i/>
        </w:rPr>
      </w:pPr>
      <w:r w:rsidRPr="004F7F12">
        <w:rPr>
          <w:color w:val="0000FF"/>
        </w:rPr>
        <w:t xml:space="preserve">This section also serves to provide an informative summary of the work performed as the basis for the conclusion. Sources of evidence used to develop the observations should </w:t>
      </w:r>
      <w:r w:rsidRPr="004F7F12">
        <w:rPr>
          <w:color w:val="0000FF"/>
        </w:rPr>
        <w:lastRenderedPageBreak/>
        <w:t xml:space="preserve">be provided and </w:t>
      </w:r>
      <w:r w:rsidRPr="004F7F12">
        <w:rPr>
          <w:rFonts w:cs="Arial"/>
          <w:color w:val="0000FF"/>
        </w:rPr>
        <w:t>must include information on the nature and extent of testing completed, including, when applicable, sample selection, sample size, and population totals</w:t>
      </w:r>
      <w:r w:rsidR="00997C67" w:rsidRPr="004F7F12">
        <w:rPr>
          <w:rFonts w:cs="Arial"/>
          <w:color w:val="0000FF"/>
        </w:rPr>
        <w:t>.</w:t>
      </w:r>
      <w:r w:rsidR="00A038EF" w:rsidRPr="005878D3">
        <w:rPr>
          <w:rFonts w:cs="Arial"/>
        </w:rPr>
        <w:t>]</w:t>
      </w:r>
    </w:p>
    <w:p w14:paraId="0B549520" w14:textId="3BB77CAE" w:rsidR="00CB52B8" w:rsidRDefault="00DF1646" w:rsidP="004F7F12">
      <w:pPr>
        <w:pStyle w:val="AuditPara"/>
      </w:pPr>
      <w:r>
        <w:t>[</w:t>
      </w:r>
      <w:r w:rsidRPr="004F7F12">
        <w:rPr>
          <w:color w:val="0000FF"/>
        </w:rPr>
        <w:t>Insert text</w:t>
      </w:r>
      <w:r>
        <w:t>].</w:t>
      </w:r>
    </w:p>
    <w:p w14:paraId="330CBCFB" w14:textId="672B0236" w:rsidR="00FA4BFD" w:rsidRDefault="00FA4BFD" w:rsidP="004F7F12">
      <w:pPr>
        <w:pStyle w:val="AuditPara"/>
      </w:pPr>
      <w:r w:rsidRPr="005878D3">
        <w:t>[</w:t>
      </w:r>
      <w:r w:rsidRPr="004F7F12">
        <w:rPr>
          <w:color w:val="00B050"/>
        </w:rPr>
        <w:t xml:space="preserve">We did not examine </w:t>
      </w:r>
      <w:r w:rsidRPr="00CB52B8">
        <w:t>[</w:t>
      </w:r>
      <w:r w:rsidRPr="004F7F12">
        <w:rPr>
          <w:color w:val="00B050"/>
        </w:rPr>
        <w:t>insert text</w:t>
      </w:r>
      <w:r w:rsidRPr="00CB52B8">
        <w:t>]</w:t>
      </w:r>
      <w:r w:rsidR="00DD013D">
        <w:t>]</w:t>
      </w:r>
      <w:r>
        <w:t xml:space="preserve">. </w:t>
      </w:r>
      <w:r w:rsidR="00DD013D">
        <w:t>[</w:t>
      </w:r>
      <w:r w:rsidR="005F2645" w:rsidRPr="004F7F12">
        <w:rPr>
          <w:color w:val="00B050"/>
        </w:rPr>
        <w:t>Optional—</w:t>
      </w:r>
      <w:r w:rsidR="00CB52B8" w:rsidRPr="004F7F12">
        <w:rPr>
          <w:color w:val="00B050"/>
        </w:rPr>
        <w:t>A</w:t>
      </w:r>
      <w:r w:rsidR="005F2645" w:rsidRPr="004F7F12">
        <w:rPr>
          <w:color w:val="00B050"/>
        </w:rPr>
        <w:t xml:space="preserve">dd text </w:t>
      </w:r>
      <w:r w:rsidR="00CB52B8" w:rsidRPr="004F7F12">
        <w:rPr>
          <w:color w:val="00B050"/>
        </w:rPr>
        <w:t xml:space="preserve">only </w:t>
      </w:r>
      <w:r w:rsidR="005F2645" w:rsidRPr="004F7F12">
        <w:rPr>
          <w:color w:val="00B050"/>
        </w:rPr>
        <w:t>if the team considers that the reader would expect the audit scope to include something that it does not.</w:t>
      </w:r>
      <w:r w:rsidRPr="00595101">
        <w:t>]</w:t>
      </w:r>
    </w:p>
    <w:p w14:paraId="4841D34A" w14:textId="0C989DD7" w:rsidR="00012CCE" w:rsidRPr="002F2EF5" w:rsidRDefault="00012CCE" w:rsidP="00012CCE">
      <w:pPr>
        <w:pStyle w:val="AuditPara"/>
      </w:pPr>
      <w:r>
        <w:t>[</w:t>
      </w:r>
      <w:r w:rsidRPr="005878D3">
        <w:rPr>
          <w:color w:val="00B050"/>
        </w:rPr>
        <w:t>Insert text</w:t>
      </w:r>
      <w:r>
        <w:t xml:space="preserve">]. </w:t>
      </w:r>
      <w:r w:rsidRPr="00DC3D1E">
        <w:rPr>
          <w:rFonts w:cs="Arial"/>
        </w:rPr>
        <w:t>[</w:t>
      </w:r>
      <w:r w:rsidR="00FE08B9" w:rsidRPr="005878D3">
        <w:rPr>
          <w:color w:val="00B050"/>
        </w:rPr>
        <w:t>Optional—I</w:t>
      </w:r>
      <w:r w:rsidRPr="005878D3">
        <w:rPr>
          <w:color w:val="00B050"/>
        </w:rPr>
        <w:t>f the audit team conducted audit work on the entity’s (or entities’) actions in support of the United Nations’ Sustainable Development Goal</w:t>
      </w:r>
      <w:r w:rsidR="006D32BA" w:rsidRPr="005878D3">
        <w:rPr>
          <w:color w:val="00B050"/>
        </w:rPr>
        <w:t>s, include this paragraph to provide a description of the work performed</w:t>
      </w:r>
      <w:r w:rsidRPr="005878D3">
        <w:rPr>
          <w:color w:val="00B050"/>
        </w:rPr>
        <w:t>.</w:t>
      </w:r>
      <w:r w:rsidR="003A392C">
        <w:t>]</w:t>
      </w:r>
    </w:p>
    <w:p w14:paraId="574F9006" w14:textId="77777777" w:rsidR="009C063E" w:rsidRDefault="009C063E" w:rsidP="009C063E">
      <w:pPr>
        <w:pStyle w:val="AuditHead"/>
      </w:pPr>
      <w:r>
        <w:t>Criteria</w:t>
      </w:r>
    </w:p>
    <w:p w14:paraId="7823D68F" w14:textId="448763A8" w:rsidR="00FC7DBE" w:rsidRPr="00FC7DBE" w:rsidRDefault="00FC7DBE" w:rsidP="00FC7DBE">
      <w:pPr>
        <w:pStyle w:val="AuditPara"/>
        <w:rPr>
          <w:lang w:eastAsia="en-US"/>
        </w:rPr>
      </w:pPr>
      <w:r w:rsidRPr="00FC7DBE">
        <w:rPr>
          <w:lang w:eastAsia="en-US"/>
        </w:rPr>
        <w:t>We used the following criteria to conclude against our audit objective:</w:t>
      </w:r>
    </w:p>
    <w:tbl>
      <w:tblPr>
        <w:tblStyle w:val="TableGrid"/>
        <w:tblW w:w="5000" w:type="pct"/>
        <w:tblLook w:val="01E0" w:firstRow="1" w:lastRow="1" w:firstColumn="1" w:lastColumn="1" w:noHBand="0" w:noVBand="0"/>
      </w:tblPr>
      <w:tblGrid>
        <w:gridCol w:w="4318"/>
        <w:gridCol w:w="4318"/>
      </w:tblGrid>
      <w:tr w:rsidR="009C063E" w:rsidRPr="00785330" w14:paraId="6D192B68" w14:textId="77777777" w:rsidTr="00C11DC9">
        <w:trPr>
          <w:tblHeader/>
        </w:trPr>
        <w:tc>
          <w:tcPr>
            <w:tcW w:w="2500" w:type="pct"/>
            <w:shd w:val="clear" w:color="auto" w:fill="D9D9D9"/>
          </w:tcPr>
          <w:p w14:paraId="22550D8C" w14:textId="77777777" w:rsidR="009C063E" w:rsidRPr="00785330" w:rsidRDefault="009C063E" w:rsidP="0047482C">
            <w:pPr>
              <w:pStyle w:val="TableHeading"/>
              <w:rPr>
                <w:lang w:val="en-US" w:eastAsia="fr-CA"/>
              </w:rPr>
            </w:pPr>
            <w:r w:rsidRPr="00785330">
              <w:rPr>
                <w:lang w:val="en-US" w:eastAsia="fr-CA"/>
              </w:rPr>
              <w:t>Criteria</w:t>
            </w:r>
          </w:p>
        </w:tc>
        <w:tc>
          <w:tcPr>
            <w:tcW w:w="2500" w:type="pct"/>
            <w:shd w:val="clear" w:color="auto" w:fill="D9D9D9"/>
          </w:tcPr>
          <w:p w14:paraId="33F585C2" w14:textId="77777777" w:rsidR="009C063E" w:rsidRPr="00785330" w:rsidRDefault="009C063E" w:rsidP="0047482C">
            <w:pPr>
              <w:pStyle w:val="TableHeading"/>
              <w:rPr>
                <w:lang w:val="en-US" w:eastAsia="fr-CA"/>
              </w:rPr>
            </w:pPr>
            <w:r w:rsidRPr="00785330">
              <w:rPr>
                <w:lang w:val="en-US" w:eastAsia="fr-CA"/>
              </w:rPr>
              <w:t>Sources</w:t>
            </w:r>
          </w:p>
        </w:tc>
      </w:tr>
      <w:tr w:rsidR="009C063E" w:rsidRPr="00785330" w14:paraId="7EE983FC" w14:textId="77777777" w:rsidTr="00C11DC9">
        <w:tc>
          <w:tcPr>
            <w:tcW w:w="2500" w:type="pct"/>
            <w:tcBorders>
              <w:bottom w:val="single" w:sz="4" w:space="0" w:color="auto"/>
            </w:tcBorders>
          </w:tcPr>
          <w:p w14:paraId="7119B5AA" w14:textId="158D0407" w:rsidR="009C063E" w:rsidRPr="005878D3" w:rsidRDefault="00DF1646">
            <w:pPr>
              <w:pStyle w:val="TableText"/>
            </w:pPr>
            <w:r w:rsidRPr="003A392C">
              <w:t>[</w:t>
            </w:r>
            <w:r w:rsidR="003265C9" w:rsidRPr="005878D3">
              <w:rPr>
                <w:color w:val="0000FF"/>
              </w:rPr>
              <w:t xml:space="preserve">Insert text </w:t>
            </w:r>
            <w:r w:rsidR="003A392C">
              <w:rPr>
                <w:color w:val="0000FF"/>
              </w:rPr>
              <w:t>(</w:t>
            </w:r>
            <w:r w:rsidR="003265C9" w:rsidRPr="005878D3">
              <w:rPr>
                <w:color w:val="0000FF"/>
              </w:rPr>
              <w:t>in present tense</w:t>
            </w:r>
            <w:r w:rsidR="003A392C">
              <w:rPr>
                <w:color w:val="0000FF"/>
              </w:rPr>
              <w:t>)</w:t>
            </w:r>
            <w:r w:rsidR="003265C9" w:rsidRPr="005878D3">
              <w:rPr>
                <w:color w:val="0000FF"/>
              </w:rPr>
              <w:t>.</w:t>
            </w:r>
            <w:r w:rsidRPr="003A392C">
              <w:t>]</w:t>
            </w:r>
          </w:p>
        </w:tc>
        <w:tc>
          <w:tcPr>
            <w:tcW w:w="2500" w:type="pct"/>
            <w:tcBorders>
              <w:bottom w:val="single" w:sz="4" w:space="0" w:color="auto"/>
            </w:tcBorders>
          </w:tcPr>
          <w:p w14:paraId="025B2D67" w14:textId="6B03AA6E" w:rsidR="006C07FD" w:rsidRDefault="00DF1646" w:rsidP="00B21404">
            <w:pPr>
              <w:pStyle w:val="TableBullet"/>
            </w:pPr>
            <w:r>
              <w:t>[</w:t>
            </w:r>
            <w:r w:rsidR="00B21404" w:rsidRPr="00B21404">
              <w:rPr>
                <w:color w:val="0000FF"/>
              </w:rPr>
              <w:t>Insert text as title, publisher, year of publication (if applicable)</w:t>
            </w:r>
            <w:r w:rsidR="005C74AF">
              <w:t>]</w:t>
            </w:r>
          </w:p>
        </w:tc>
      </w:tr>
      <w:tr w:rsidR="009C063E" w:rsidRPr="00785330" w14:paraId="7AEDBD23" w14:textId="77777777" w:rsidTr="00C11DC9">
        <w:tc>
          <w:tcPr>
            <w:tcW w:w="2500" w:type="pct"/>
            <w:tcBorders>
              <w:bottom w:val="single" w:sz="4" w:space="0" w:color="auto"/>
            </w:tcBorders>
          </w:tcPr>
          <w:p w14:paraId="5F7943E6" w14:textId="6E49A8F0" w:rsidR="009C063E" w:rsidRPr="005878D3" w:rsidRDefault="00DF1646">
            <w:pPr>
              <w:pStyle w:val="TableText"/>
            </w:pPr>
            <w:r w:rsidRPr="003A392C">
              <w:t>[</w:t>
            </w:r>
            <w:r w:rsidRPr="005878D3">
              <w:rPr>
                <w:color w:val="0000FF"/>
              </w:rPr>
              <w:t xml:space="preserve">Insert </w:t>
            </w:r>
            <w:r w:rsidR="003265C9" w:rsidRPr="005878D3">
              <w:rPr>
                <w:color w:val="0000FF"/>
              </w:rPr>
              <w:t xml:space="preserve">text </w:t>
            </w:r>
            <w:r w:rsidR="003A392C" w:rsidRPr="005878D3">
              <w:rPr>
                <w:color w:val="0000FF"/>
              </w:rPr>
              <w:t>(</w:t>
            </w:r>
            <w:r w:rsidR="003265C9" w:rsidRPr="005878D3">
              <w:rPr>
                <w:color w:val="0000FF"/>
              </w:rPr>
              <w:t>in present tense</w:t>
            </w:r>
            <w:r w:rsidR="003A392C" w:rsidRPr="005878D3">
              <w:rPr>
                <w:color w:val="0000FF"/>
              </w:rPr>
              <w:t>)</w:t>
            </w:r>
            <w:r w:rsidR="003265C9" w:rsidRPr="005878D3">
              <w:rPr>
                <w:color w:val="0000FF"/>
              </w:rPr>
              <w:t>.</w:t>
            </w:r>
            <w:r w:rsidRPr="003A392C">
              <w:t>]</w:t>
            </w:r>
          </w:p>
        </w:tc>
        <w:tc>
          <w:tcPr>
            <w:tcW w:w="2500" w:type="pct"/>
            <w:tcBorders>
              <w:bottom w:val="single" w:sz="4" w:space="0" w:color="auto"/>
            </w:tcBorders>
          </w:tcPr>
          <w:p w14:paraId="4A2EA7F2" w14:textId="7D379A15" w:rsidR="009C063E" w:rsidRDefault="005C74AF" w:rsidP="00B21404">
            <w:pPr>
              <w:pStyle w:val="TableBullet"/>
            </w:pPr>
            <w:r>
              <w:t>[</w:t>
            </w:r>
            <w:r w:rsidR="00B21404" w:rsidRPr="00B21404">
              <w:rPr>
                <w:color w:val="0000FF"/>
              </w:rPr>
              <w:t>Insert text as title, publisher, year of publication (if applicable)</w:t>
            </w:r>
            <w:r>
              <w:t>]</w:t>
            </w:r>
          </w:p>
        </w:tc>
      </w:tr>
    </w:tbl>
    <w:p w14:paraId="0D7DD9D6" w14:textId="77777777" w:rsidR="009C063E" w:rsidRPr="0054611A" w:rsidRDefault="009C063E" w:rsidP="009C063E">
      <w:pPr>
        <w:pStyle w:val="AuditHead"/>
      </w:pPr>
      <w:r w:rsidRPr="0054611A">
        <w:t xml:space="preserve">Period </w:t>
      </w:r>
      <w:r>
        <w:t xml:space="preserve">covered by the </w:t>
      </w:r>
      <w:proofErr w:type="gramStart"/>
      <w:r w:rsidR="008C2EC6">
        <w:t>audit</w:t>
      </w:r>
      <w:proofErr w:type="gramEnd"/>
    </w:p>
    <w:p w14:paraId="301A8C6F" w14:textId="5ABCA073" w:rsidR="003F78C6" w:rsidRPr="00C66864" w:rsidRDefault="009C063E" w:rsidP="009C063E">
      <w:pPr>
        <w:pStyle w:val="AuditPara"/>
      </w:pPr>
      <w:r w:rsidRPr="00C66864">
        <w:t xml:space="preserve">The audit covered the period </w:t>
      </w:r>
      <w:r w:rsidR="006E06EB">
        <w:t>from</w:t>
      </w:r>
      <w:r w:rsidRPr="00C66864">
        <w:t xml:space="preserve"> [</w:t>
      </w:r>
      <w:r w:rsidR="00DE36CE" w:rsidRPr="005878D3">
        <w:rPr>
          <w:rFonts w:cs="Arial"/>
          <w:bCs/>
          <w:color w:val="0000FF"/>
          <w:szCs w:val="22"/>
        </w:rPr>
        <w:t>day</w:t>
      </w:r>
      <w:r w:rsidR="00CD097F">
        <w:rPr>
          <w:rFonts w:cs="Arial"/>
          <w:bCs/>
          <w:color w:val="0000FF"/>
          <w:szCs w:val="22"/>
        </w:rPr>
        <w:t xml:space="preserve"> </w:t>
      </w:r>
      <w:r w:rsidR="00DE36CE" w:rsidRPr="005878D3">
        <w:rPr>
          <w:rFonts w:cs="Arial"/>
          <w:bCs/>
          <w:color w:val="0000FF"/>
          <w:szCs w:val="22"/>
        </w:rPr>
        <w:t>month</w:t>
      </w:r>
      <w:r w:rsidR="00CD097F">
        <w:rPr>
          <w:rFonts w:cs="Arial"/>
          <w:bCs/>
          <w:color w:val="0000FF"/>
          <w:szCs w:val="22"/>
        </w:rPr>
        <w:t xml:space="preserve"> </w:t>
      </w:r>
      <w:r w:rsidR="00DE36CE" w:rsidRPr="005878D3">
        <w:rPr>
          <w:rFonts w:cs="Arial"/>
          <w:bCs/>
          <w:color w:val="0000FF"/>
          <w:szCs w:val="22"/>
        </w:rPr>
        <w:t>year</w:t>
      </w:r>
      <w:r w:rsidRPr="00C66864">
        <w:t xml:space="preserve">] </w:t>
      </w:r>
      <w:r w:rsidR="006E06EB">
        <w:t>to</w:t>
      </w:r>
      <w:r w:rsidRPr="00C66864">
        <w:t xml:space="preserve"> [</w:t>
      </w:r>
      <w:r w:rsidR="00DE36CE" w:rsidRPr="005878D3">
        <w:rPr>
          <w:rFonts w:cs="Arial"/>
          <w:bCs/>
          <w:color w:val="0000FF"/>
          <w:szCs w:val="22"/>
        </w:rPr>
        <w:t>day</w:t>
      </w:r>
      <w:r w:rsidR="00CD097F">
        <w:rPr>
          <w:rFonts w:cs="Arial"/>
          <w:bCs/>
          <w:color w:val="0000FF"/>
          <w:szCs w:val="22"/>
        </w:rPr>
        <w:t xml:space="preserve"> </w:t>
      </w:r>
      <w:r w:rsidR="00DE36CE" w:rsidRPr="005878D3">
        <w:rPr>
          <w:rFonts w:cs="Arial"/>
          <w:bCs/>
          <w:color w:val="0000FF"/>
          <w:szCs w:val="22"/>
        </w:rPr>
        <w:t>month</w:t>
      </w:r>
      <w:r w:rsidR="00CD097F">
        <w:rPr>
          <w:rFonts w:cs="Arial"/>
          <w:bCs/>
          <w:color w:val="0000FF"/>
          <w:szCs w:val="22"/>
        </w:rPr>
        <w:t xml:space="preserve"> </w:t>
      </w:r>
      <w:r w:rsidR="00DE36CE" w:rsidRPr="005878D3">
        <w:rPr>
          <w:rFonts w:cs="Arial"/>
          <w:bCs/>
          <w:color w:val="0000FF"/>
          <w:szCs w:val="22"/>
        </w:rPr>
        <w:t>year</w:t>
      </w:r>
      <w:r w:rsidRPr="00C66864">
        <w:t>].</w:t>
      </w:r>
      <w:r w:rsidR="00252908">
        <w:t xml:space="preserve"> </w:t>
      </w:r>
      <w:r w:rsidR="00CC673D">
        <w:t xml:space="preserve">This is the period to which the audit conclusion applies. </w:t>
      </w:r>
      <w:r w:rsidR="00CC673D" w:rsidRPr="00A344C4">
        <w:t>[</w:t>
      </w:r>
      <w:r w:rsidR="00CC673D" w:rsidRPr="005878D3">
        <w:rPr>
          <w:color w:val="0000FF"/>
        </w:rPr>
        <w:t>If the following applies, you may also add: However, to gain a more complete understanding of the subject matter of the audit, we also examined certain matters that preceded the start date of th</w:t>
      </w:r>
      <w:r w:rsidR="00F0285D" w:rsidRPr="005878D3">
        <w:rPr>
          <w:color w:val="0000FF"/>
        </w:rPr>
        <w:t>is period</w:t>
      </w:r>
      <w:r w:rsidR="00CC673D" w:rsidRPr="005878D3">
        <w:rPr>
          <w:color w:val="0000FF"/>
        </w:rPr>
        <w:t>.</w:t>
      </w:r>
      <w:r w:rsidR="00CC673D" w:rsidRPr="00A344C4">
        <w:t>]</w:t>
      </w:r>
    </w:p>
    <w:p w14:paraId="058A3FD1" w14:textId="77777777" w:rsidR="00CC673D" w:rsidRDefault="00CC673D" w:rsidP="00CC673D">
      <w:pPr>
        <w:pStyle w:val="AuditHead"/>
      </w:pPr>
      <w:r>
        <w:t xml:space="preserve">Date of the report </w:t>
      </w:r>
    </w:p>
    <w:p w14:paraId="23BEDEF6" w14:textId="5112AA66" w:rsidR="00CC673D" w:rsidRPr="001F4C45" w:rsidRDefault="00CC673D" w:rsidP="00CC673D">
      <w:pPr>
        <w:pStyle w:val="AuditPara"/>
        <w:rPr>
          <w:szCs w:val="22"/>
        </w:rPr>
      </w:pPr>
      <w:r w:rsidRPr="000F7AD6">
        <w:t>We obtained sufficient and appropriate audit evidence on which to base our conclusion on</w:t>
      </w:r>
      <w:r w:rsidRPr="001F4C45">
        <w:rPr>
          <w:rFonts w:cs="Arial"/>
          <w:color w:val="44546A"/>
          <w:szCs w:val="22"/>
        </w:rPr>
        <w:t xml:space="preserve"> </w:t>
      </w:r>
      <w:r w:rsidRPr="001F4C45">
        <w:rPr>
          <w:rFonts w:cs="Arial"/>
          <w:bCs/>
          <w:szCs w:val="22"/>
        </w:rPr>
        <w:t>[</w:t>
      </w:r>
      <w:r w:rsidRPr="005878D3">
        <w:rPr>
          <w:rFonts w:cs="Arial"/>
          <w:bCs/>
          <w:color w:val="0000FF"/>
          <w:szCs w:val="22"/>
        </w:rPr>
        <w:t>day</w:t>
      </w:r>
      <w:r w:rsidR="00CD097F">
        <w:rPr>
          <w:rFonts w:cs="Arial"/>
          <w:bCs/>
          <w:color w:val="0000FF"/>
          <w:szCs w:val="22"/>
        </w:rPr>
        <w:t xml:space="preserve"> </w:t>
      </w:r>
      <w:r w:rsidRPr="005878D3">
        <w:rPr>
          <w:rFonts w:cs="Arial"/>
          <w:bCs/>
          <w:color w:val="0000FF"/>
          <w:szCs w:val="22"/>
        </w:rPr>
        <w:t>month</w:t>
      </w:r>
      <w:r w:rsidR="00CD097F">
        <w:rPr>
          <w:rFonts w:cs="Arial"/>
          <w:bCs/>
          <w:color w:val="0000FF"/>
          <w:szCs w:val="22"/>
        </w:rPr>
        <w:t xml:space="preserve"> </w:t>
      </w:r>
      <w:r w:rsidRPr="005878D3">
        <w:rPr>
          <w:rFonts w:cs="Arial"/>
          <w:bCs/>
          <w:color w:val="0000FF"/>
          <w:szCs w:val="22"/>
        </w:rPr>
        <w:t>year</w:t>
      </w:r>
      <w:r w:rsidRPr="001F4C45">
        <w:rPr>
          <w:rFonts w:cs="Arial"/>
          <w:bCs/>
          <w:szCs w:val="22"/>
        </w:rPr>
        <w:t>]</w:t>
      </w:r>
      <w:r w:rsidRPr="00895CC9">
        <w:rPr>
          <w:rFonts w:cs="Arial"/>
          <w:szCs w:val="22"/>
        </w:rPr>
        <w:t>,</w:t>
      </w:r>
      <w:r w:rsidRPr="001F4C45">
        <w:rPr>
          <w:rFonts w:cs="Arial"/>
          <w:bCs/>
          <w:szCs w:val="22"/>
        </w:rPr>
        <w:t xml:space="preserve"> </w:t>
      </w:r>
      <w:r w:rsidRPr="001F4C45">
        <w:rPr>
          <w:rFonts w:cs="Arial"/>
          <w:szCs w:val="22"/>
        </w:rPr>
        <w:t xml:space="preserve">in </w:t>
      </w:r>
      <w:r w:rsidRPr="001F4C45">
        <w:rPr>
          <w:rFonts w:cs="Arial"/>
          <w:bCs/>
          <w:szCs w:val="22"/>
        </w:rPr>
        <w:t>[</w:t>
      </w:r>
      <w:r w:rsidRPr="005878D3">
        <w:rPr>
          <w:rFonts w:cs="Arial"/>
          <w:bCs/>
          <w:color w:val="0000FF"/>
          <w:szCs w:val="22"/>
        </w:rPr>
        <w:t>location</w:t>
      </w:r>
      <w:r w:rsidR="007D6629" w:rsidRPr="005878D3">
        <w:rPr>
          <w:rFonts w:cs="Arial"/>
          <w:bCs/>
          <w:color w:val="0000FF"/>
          <w:szCs w:val="22"/>
        </w:rPr>
        <w:t xml:space="preserve"> (city)</w:t>
      </w:r>
      <w:r w:rsidRPr="005878D3">
        <w:rPr>
          <w:rFonts w:cs="Arial"/>
          <w:bCs/>
          <w:color w:val="0000FF"/>
          <w:szCs w:val="22"/>
        </w:rPr>
        <w:t xml:space="preserve"> where the practitioner practices</w:t>
      </w:r>
      <w:r w:rsidRPr="001F4C45">
        <w:rPr>
          <w:rFonts w:cs="Arial"/>
          <w:bCs/>
          <w:szCs w:val="22"/>
        </w:rPr>
        <w:t>]</w:t>
      </w:r>
      <w:r w:rsidR="00F41CE1">
        <w:rPr>
          <w:rFonts w:cs="Arial"/>
          <w:bCs/>
          <w:szCs w:val="22"/>
        </w:rPr>
        <w:t>, Canada</w:t>
      </w:r>
      <w:r w:rsidRPr="00F929B9">
        <w:rPr>
          <w:szCs w:val="22"/>
        </w:rPr>
        <w:t>.</w:t>
      </w:r>
    </w:p>
    <w:p w14:paraId="6C7C5962" w14:textId="77777777" w:rsidR="009C063E" w:rsidRPr="00AA69AB" w:rsidRDefault="009C063E" w:rsidP="009C063E">
      <w:pPr>
        <w:pStyle w:val="AuditHead"/>
      </w:pPr>
      <w:r w:rsidRPr="00AA69AB">
        <w:t xml:space="preserve">Audit </w:t>
      </w:r>
      <w:proofErr w:type="gramStart"/>
      <w:r w:rsidRPr="00AA69AB">
        <w:t>team</w:t>
      </w:r>
      <w:proofErr w:type="gramEnd"/>
    </w:p>
    <w:p w14:paraId="615C0B5E" w14:textId="3CBDBE98" w:rsidR="00294418" w:rsidRDefault="00226ECD" w:rsidP="00294418">
      <w:pPr>
        <w:pStyle w:val="AuditPara"/>
        <w:rPr>
          <w:lang w:val="en-US" w:eastAsia="en-US"/>
        </w:rPr>
      </w:pPr>
      <w:r w:rsidRPr="00E06233">
        <w:t>This audit was completed by a multidisciplinary team from across the Office of the Auditor General of Canada led by [</w:t>
      </w:r>
      <w:r w:rsidRPr="001D6476">
        <w:rPr>
          <w:rFonts w:cs="Arial"/>
          <w:bCs/>
          <w:color w:val="0000FF"/>
          <w:szCs w:val="22"/>
        </w:rPr>
        <w:t>name</w:t>
      </w:r>
      <w:r w:rsidRPr="00E06233">
        <w:t>], Principal. The principal has overall responsibility for audit quality</w:t>
      </w:r>
      <w:r>
        <w:t>,</w:t>
      </w:r>
      <w:r w:rsidRPr="00E06233">
        <w:t xml:space="preserve"> including conducting the audit in accordance with professional standards, applicable legal and regulatory requirements, and the office’s policies and system of quality management.</w:t>
      </w:r>
    </w:p>
    <w:p w14:paraId="43EA5B3D" w14:textId="77777777" w:rsidR="009C063E" w:rsidRPr="00AA69AB" w:rsidRDefault="009C063E" w:rsidP="00035120">
      <w:pPr>
        <w:pStyle w:val="AuditTeam"/>
      </w:pPr>
      <w:r w:rsidRPr="00C3098C">
        <w:br w:type="page"/>
      </w:r>
    </w:p>
    <w:p w14:paraId="10BB1BFD" w14:textId="65413492" w:rsidR="00A344C4" w:rsidRPr="007D09C2" w:rsidRDefault="005C74AF" w:rsidP="008865FE">
      <w:pPr>
        <w:pStyle w:val="Heading1"/>
      </w:pPr>
      <w:bookmarkStart w:id="22" w:name="List_of_Recommendations"/>
      <w:bookmarkStart w:id="23" w:name="_Toc122070362"/>
      <w:bookmarkEnd w:id="7"/>
      <w:bookmarkEnd w:id="22"/>
      <w:r w:rsidRPr="008865FE">
        <w:lastRenderedPageBreak/>
        <w:t>R</w:t>
      </w:r>
      <w:r w:rsidR="00A344C4" w:rsidRPr="008865FE">
        <w:t>ecommendations</w:t>
      </w:r>
      <w:r w:rsidR="00E4040A">
        <w:t xml:space="preserve"> and Responses</w:t>
      </w:r>
      <w:bookmarkEnd w:id="23"/>
    </w:p>
    <w:p w14:paraId="7C95CBAC" w14:textId="1A8F45FD" w:rsidR="00E35ACB" w:rsidRPr="004F7F12" w:rsidRDefault="00240CCC" w:rsidP="008865FE">
      <w:pPr>
        <w:pStyle w:val="AuditPara"/>
        <w:rPr>
          <w:sz w:val="21"/>
          <w:szCs w:val="21"/>
        </w:rPr>
      </w:pPr>
      <w:r w:rsidRPr="0070632C">
        <w:t>[</w:t>
      </w:r>
      <w:r w:rsidRPr="005878D3">
        <w:rPr>
          <w:color w:val="0000FF"/>
        </w:rPr>
        <w:t>Standard text</w:t>
      </w:r>
      <w:r w:rsidRPr="00011CB2">
        <w:rPr>
          <w:lang w:val="en-GB"/>
        </w:rPr>
        <w:t>]</w:t>
      </w:r>
      <w:r w:rsidR="00201AB0">
        <w:rPr>
          <w:lang w:val="en-GB"/>
        </w:rPr>
        <w:t xml:space="preserve"> </w:t>
      </w:r>
      <w:r w:rsidR="00E35ACB" w:rsidRPr="00011CB2">
        <w:rPr>
          <w:lang w:val="en-GB"/>
        </w:rPr>
        <w:t>Responses appear as they were received by the Office of the Auditor General of Canada.</w:t>
      </w:r>
    </w:p>
    <w:p w14:paraId="752D70CE" w14:textId="19B38A7C" w:rsidR="00A344C4" w:rsidRDefault="00E4040A" w:rsidP="008865FE">
      <w:pPr>
        <w:pStyle w:val="AuditPara"/>
      </w:pPr>
      <w:r w:rsidRPr="00E4040A">
        <w:rPr>
          <w:lang w:val="en-GB"/>
        </w:rPr>
        <w:t xml:space="preserve">In the following table, the </w:t>
      </w:r>
      <w:r w:rsidRPr="008865FE">
        <w:t>paragraph</w:t>
      </w:r>
      <w:r w:rsidRPr="00E4040A">
        <w:rPr>
          <w:lang w:val="en-GB"/>
        </w:rPr>
        <w:t xml:space="preserve"> </w:t>
      </w:r>
      <w:r w:rsidRPr="00E22106">
        <w:t>number</w:t>
      </w:r>
      <w:r w:rsidRPr="00E4040A">
        <w:rPr>
          <w:lang w:val="en-GB"/>
        </w:rPr>
        <w:t xml:space="preserve"> preceding the recommendation indicates the location of the recommendation in the report.</w:t>
      </w:r>
    </w:p>
    <w:p w14:paraId="5F5F6783" w14:textId="6A12E527" w:rsidR="00073AFB" w:rsidRDefault="00073AFB" w:rsidP="008865FE">
      <w:pPr>
        <w:pStyle w:val="AuditPara"/>
        <w:rPr>
          <w:lang w:val="en-GB"/>
        </w:rPr>
      </w:pPr>
      <w:r w:rsidRPr="002E63AA">
        <w:rPr>
          <w:lang w:val="en-GB"/>
        </w:rPr>
        <w:t>[</w:t>
      </w:r>
      <w:r>
        <w:rPr>
          <w:lang w:val="en-GB"/>
        </w:rPr>
        <w:t>Design and Publishing</w:t>
      </w:r>
      <w:r w:rsidRPr="007604F3">
        <w:rPr>
          <w:lang w:val="en-GB"/>
        </w:rPr>
        <w:t xml:space="preserve"> will populate </w:t>
      </w:r>
      <w:r w:rsidRPr="00E22106">
        <w:t>the</w:t>
      </w:r>
      <w:r w:rsidRPr="007604F3">
        <w:rPr>
          <w:lang w:val="en-GB"/>
        </w:rPr>
        <w:t xml:space="preserve"> </w:t>
      </w:r>
      <w:r w:rsidRPr="008865FE">
        <w:t>following</w:t>
      </w:r>
      <w:r>
        <w:rPr>
          <w:lang w:val="en-GB"/>
        </w:rPr>
        <w:t xml:space="preserve"> </w:t>
      </w:r>
      <w:r w:rsidRPr="007604F3">
        <w:rPr>
          <w:lang w:val="en-GB"/>
        </w:rPr>
        <w:t xml:space="preserve">table </w:t>
      </w:r>
      <w:r>
        <w:rPr>
          <w:lang w:val="en-GB"/>
        </w:rPr>
        <w:t>at</w:t>
      </w:r>
      <w:r w:rsidRPr="007604F3">
        <w:rPr>
          <w:lang w:val="en-GB"/>
        </w:rPr>
        <w:t xml:space="preserve"> layout.</w:t>
      </w:r>
      <w:r w:rsidRPr="002E63AA">
        <w:rPr>
          <w:lang w:val="en-GB"/>
        </w:rPr>
        <w:t>]</w:t>
      </w:r>
    </w:p>
    <w:tbl>
      <w:tblPr>
        <w:tblStyle w:val="TableGrid"/>
        <w:tblW w:w="8861" w:type="dxa"/>
        <w:tblInd w:w="-5" w:type="dxa"/>
        <w:tblLayout w:type="fixed"/>
        <w:tblCellMar>
          <w:left w:w="115" w:type="dxa"/>
          <w:right w:w="115" w:type="dxa"/>
        </w:tblCellMar>
        <w:tblLook w:val="01E0" w:firstRow="1" w:lastRow="1" w:firstColumn="1" w:lastColumn="1" w:noHBand="0" w:noVBand="0"/>
      </w:tblPr>
      <w:tblGrid>
        <w:gridCol w:w="4433"/>
        <w:gridCol w:w="4428"/>
      </w:tblGrid>
      <w:tr w:rsidR="00A344C4" w14:paraId="58F00D71" w14:textId="77777777" w:rsidTr="00C33D40">
        <w:trPr>
          <w:tblHeader/>
        </w:trPr>
        <w:tc>
          <w:tcPr>
            <w:tcW w:w="4433" w:type="dxa"/>
            <w:shd w:val="clear" w:color="auto" w:fill="E0E0E0"/>
          </w:tcPr>
          <w:p w14:paraId="6B4D7C01" w14:textId="77777777" w:rsidR="00A344C4" w:rsidRDefault="00A344C4" w:rsidP="00E22106">
            <w:pPr>
              <w:pStyle w:val="TableHeading"/>
              <w:rPr>
                <w:lang w:val="en-GB" w:eastAsia="en-CA"/>
              </w:rPr>
            </w:pPr>
            <w:r w:rsidRPr="00E22106">
              <w:t>Recommendation</w:t>
            </w:r>
          </w:p>
        </w:tc>
        <w:tc>
          <w:tcPr>
            <w:tcW w:w="4428" w:type="dxa"/>
            <w:shd w:val="clear" w:color="auto" w:fill="E0E0E0"/>
          </w:tcPr>
          <w:p w14:paraId="169B253B" w14:textId="77777777" w:rsidR="00A344C4" w:rsidRDefault="00A344C4" w:rsidP="0047482C">
            <w:pPr>
              <w:pStyle w:val="TableHeading"/>
              <w:rPr>
                <w:lang w:val="en-GB" w:eastAsia="en-CA"/>
              </w:rPr>
            </w:pPr>
            <w:r>
              <w:t>Response</w:t>
            </w:r>
          </w:p>
        </w:tc>
      </w:tr>
      <w:tr w:rsidR="00A344C4" w14:paraId="20777E9A" w14:textId="77777777" w:rsidTr="00C33D40">
        <w:tc>
          <w:tcPr>
            <w:tcW w:w="4433" w:type="dxa"/>
          </w:tcPr>
          <w:p w14:paraId="0C408D0F" w14:textId="532ED3C9" w:rsidR="00A344C4" w:rsidRPr="000645FC" w:rsidRDefault="00A344C4" w:rsidP="000645FC">
            <w:pPr>
              <w:pStyle w:val="TableText"/>
            </w:pPr>
          </w:p>
        </w:tc>
        <w:tc>
          <w:tcPr>
            <w:tcW w:w="4428" w:type="dxa"/>
          </w:tcPr>
          <w:p w14:paraId="2370263C" w14:textId="56FD8A9A" w:rsidR="00A344C4" w:rsidRPr="000645FC" w:rsidRDefault="00A344C4" w:rsidP="000645FC">
            <w:pPr>
              <w:pStyle w:val="TableText"/>
            </w:pPr>
          </w:p>
        </w:tc>
      </w:tr>
    </w:tbl>
    <w:p w14:paraId="23409344" w14:textId="77777777" w:rsidR="002D3132" w:rsidRDefault="002D3132" w:rsidP="002D3132">
      <w:pPr>
        <w:pStyle w:val="AuditPara"/>
      </w:pPr>
    </w:p>
    <w:sectPr w:rsidR="002D3132" w:rsidSect="007E3534">
      <w:pgSz w:w="12240" w:h="15840" w:code="1"/>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7F76" w14:textId="77777777" w:rsidR="00503DE6" w:rsidRDefault="00503DE6">
      <w:r>
        <w:separator/>
      </w:r>
    </w:p>
    <w:p w14:paraId="3497B3B9" w14:textId="77777777" w:rsidR="00503DE6" w:rsidRDefault="00503DE6"/>
    <w:p w14:paraId="3AD6A297" w14:textId="77777777" w:rsidR="00503DE6" w:rsidRDefault="00503DE6"/>
  </w:endnote>
  <w:endnote w:type="continuationSeparator" w:id="0">
    <w:p w14:paraId="3E5D83D5" w14:textId="77777777" w:rsidR="00503DE6" w:rsidRDefault="00503DE6">
      <w:r>
        <w:continuationSeparator/>
      </w:r>
    </w:p>
    <w:p w14:paraId="249754F4" w14:textId="77777777" w:rsidR="00503DE6" w:rsidRDefault="00503DE6"/>
    <w:p w14:paraId="5CA2CE8F" w14:textId="77777777" w:rsidR="00503DE6" w:rsidRDefault="00503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FACB" w14:textId="77777777" w:rsidR="00503DE6" w:rsidRDefault="00503DE6"/>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503DE6" w:rsidRPr="007F52CA" w14:paraId="49F0C89F" w14:textId="77777777" w:rsidTr="008A7100">
      <w:tc>
        <w:tcPr>
          <w:tcW w:w="7830" w:type="dxa"/>
          <w:tcBorders>
            <w:top w:val="single" w:sz="4" w:space="0" w:color="auto"/>
            <w:left w:val="nil"/>
            <w:bottom w:val="nil"/>
            <w:right w:val="single" w:sz="4" w:space="0" w:color="auto"/>
          </w:tcBorders>
        </w:tcPr>
        <w:p w14:paraId="0E0A24A0" w14:textId="0B2E26CB" w:rsidR="00503DE6" w:rsidRPr="007F52CA" w:rsidRDefault="00503DE6" w:rsidP="004522CA">
          <w:pPr>
            <w:pStyle w:val="Footer"/>
          </w:pPr>
          <w:r w:rsidRPr="007F52CA">
            <w:t>Draft—</w:t>
          </w:r>
          <w:r w:rsidRPr="005878D3">
            <w:t xml:space="preserve">Reports of the </w:t>
          </w:r>
          <w:r>
            <w:t>[</w:t>
          </w:r>
          <w:r w:rsidRPr="005878D3">
            <w:rPr>
              <w:color w:val="0000FF"/>
            </w:rPr>
            <w:t>Auditor General of Canada / Commissioner of the Environment</w:t>
          </w:r>
          <w:r w:rsidRPr="005878D3">
            <w:rPr>
              <w:color w:val="0000FF"/>
            </w:rPr>
            <w:br/>
            <w:t>and Sustainable Development</w:t>
          </w:r>
          <w:r>
            <w:t>]—[</w:t>
          </w:r>
          <w:r w:rsidR="00D607D5">
            <w:rPr>
              <w:color w:val="0000FF"/>
            </w:rPr>
            <w:t>y</w:t>
          </w:r>
          <w:r w:rsidRPr="005878D3">
            <w:rPr>
              <w:color w:val="0000FF"/>
            </w:rPr>
            <w:t>ear</w:t>
          </w:r>
          <w:r>
            <w:t>]</w:t>
          </w:r>
        </w:p>
      </w:tc>
      <w:tc>
        <w:tcPr>
          <w:tcW w:w="810" w:type="dxa"/>
          <w:tcBorders>
            <w:top w:val="single" w:sz="4" w:space="0" w:color="auto"/>
            <w:left w:val="single" w:sz="4" w:space="0" w:color="auto"/>
            <w:bottom w:val="nil"/>
            <w:right w:val="nil"/>
          </w:tcBorders>
          <w:vAlign w:val="bottom"/>
        </w:tcPr>
        <w:p w14:paraId="362BD0AA" w14:textId="77777777" w:rsidR="00503DE6" w:rsidRPr="007F52CA" w:rsidRDefault="00503DE6" w:rsidP="008A7100">
          <w:pPr>
            <w:pStyle w:val="Footer"/>
            <w:jc w:val="right"/>
          </w:pPr>
          <w:r w:rsidRPr="007F52CA">
            <w:fldChar w:fldCharType="begin"/>
          </w:r>
          <w:r w:rsidRPr="007F52CA">
            <w:instrText xml:space="preserve"> PAGE </w:instrText>
          </w:r>
          <w:r w:rsidRPr="007F52CA">
            <w:fldChar w:fldCharType="separate"/>
          </w:r>
          <w:r w:rsidR="004D00AF">
            <w:rPr>
              <w:noProof/>
            </w:rPr>
            <w:t>6</w:t>
          </w:r>
          <w:r w:rsidRPr="007F52CA">
            <w:rPr>
              <w:noProof/>
            </w:rPr>
            <w:fldChar w:fldCharType="end"/>
          </w:r>
        </w:p>
      </w:tc>
    </w:tr>
  </w:tbl>
  <w:p w14:paraId="354D64D0" w14:textId="77777777" w:rsidR="00503DE6" w:rsidRDefault="00503DE6" w:rsidP="001D6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6C98" w14:textId="77777777" w:rsidR="00503DE6" w:rsidRDefault="00503DE6">
    <w:r>
      <w:rPr>
        <w:noProof/>
      </w:rPr>
      <mc:AlternateContent>
        <mc:Choice Requires="wps">
          <w:drawing>
            <wp:anchor distT="0" distB="0" distL="114300" distR="114300" simplePos="0" relativeHeight="251671040" behindDoc="0" locked="0" layoutInCell="1" allowOverlap="1" wp14:anchorId="08F49888" wp14:editId="2A8C58DF">
              <wp:simplePos x="0" y="0"/>
              <wp:positionH relativeFrom="column">
                <wp:posOffset>-114300</wp:posOffset>
              </wp:positionH>
              <wp:positionV relativeFrom="paragraph">
                <wp:posOffset>-4203700</wp:posOffset>
              </wp:positionV>
              <wp:extent cx="5715000" cy="2247900"/>
              <wp:effectExtent l="19050" t="15875" r="19050" b="2222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6F65B08D" w14:textId="77777777" w:rsidR="00503DE6" w:rsidRPr="00963D6F" w:rsidRDefault="00503DE6" w:rsidP="00F94E70">
                          <w:pPr>
                            <w:spacing w:before="240" w:after="240"/>
                            <w:ind w:left="360" w:right="360"/>
                            <w:jc w:val="both"/>
                            <w:rPr>
                              <w:rFonts w:cs="Arial"/>
                              <w:sz w:val="32"/>
                              <w:szCs w:val="32"/>
                            </w:rPr>
                          </w:pPr>
                          <w:r w:rsidRPr="00963D6F">
                            <w:rPr>
                              <w:rFonts w:cs="Arial"/>
                              <w:sz w:val="32"/>
                              <w:szCs w:val="32"/>
                            </w:rPr>
                            <w:t xml:space="preserve">This draft is an OAG working paper. The document and the information contained herein are Protected A unless otherwise </w:t>
                          </w:r>
                          <w:proofErr w:type="gramStart"/>
                          <w:r w:rsidRPr="00963D6F">
                            <w:rPr>
                              <w:rFonts w:cs="Arial"/>
                              <w:sz w:val="32"/>
                              <w:szCs w:val="32"/>
                            </w:rPr>
                            <w:t>specified, and</w:t>
                          </w:r>
                          <w:proofErr w:type="gramEnd"/>
                          <w:r w:rsidRPr="00963D6F">
                            <w:rPr>
                              <w:rFonts w:cs="Arial"/>
                              <w:sz w:val="32"/>
                              <w:szCs w:val="32"/>
                            </w:rPr>
                            <w:t xml:space="preserve"> are to be kept in strict confidence.</w:t>
                          </w:r>
                        </w:p>
                        <w:p w14:paraId="2B3313AD" w14:textId="77777777" w:rsidR="00503DE6" w:rsidRPr="00963D6F" w:rsidRDefault="00503DE6" w:rsidP="00F94E70">
                          <w:pPr>
                            <w:spacing w:before="240" w:after="240"/>
                            <w:ind w:left="360" w:right="360"/>
                            <w:jc w:val="both"/>
                            <w:rPr>
                              <w:rFonts w:cs="Arial"/>
                              <w:sz w:val="32"/>
                              <w:szCs w:val="32"/>
                            </w:rPr>
                          </w:pPr>
                          <w:r w:rsidRPr="00963D6F">
                            <w:rPr>
                              <w:rFonts w:cs="Arial"/>
                              <w:sz w:val="32"/>
                              <w:szCs w:val="32"/>
                            </w:rPr>
                            <w:t>This document is not to be photocopi</w:t>
                          </w:r>
                          <w:r>
                            <w:rPr>
                              <w:rFonts w:cs="Arial"/>
                              <w:sz w:val="32"/>
                              <w:szCs w:val="32"/>
                            </w:rPr>
                            <w:t xml:space="preserve">ed or reproduced in any way. If </w:t>
                          </w:r>
                          <w:r w:rsidRPr="00963D6F">
                            <w:rPr>
                              <w:rFonts w:cs="Arial"/>
                              <w:sz w:val="32"/>
                              <w:szCs w:val="32"/>
                            </w:rPr>
                            <w:t>you require additional copies, we will make them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9888" id="_x0000_t202" coordsize="21600,21600" o:spt="202" path="m,l,21600r21600,l21600,xe">
              <v:stroke joinstyle="miter"/>
              <v:path gradientshapeok="t" o:connecttype="rect"/>
            </v:shapetype>
            <v:shape id="Text Box 19" o:spid="_x0000_s1027" type="#_x0000_t202" style="position:absolute;margin-left:-9pt;margin-top:-331pt;width:450pt;height:17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" filled="f" fillcolor="#969696" strokecolor="gray" strokeweight="2.25pt">
              <v:stroke dashstyle="dash"/>
              <v:textbox>
                <w:txbxContent>
                  <w:p w14:paraId="6F65B08D" w14:textId="77777777" w:rsidR="00503DE6" w:rsidRPr="00963D6F" w:rsidRDefault="00503DE6" w:rsidP="00F94E70">
                    <w:pPr>
                      <w:spacing w:before="240" w:after="240"/>
                      <w:ind w:left="360" w:right="360"/>
                      <w:jc w:val="both"/>
                      <w:rPr>
                        <w:rFonts w:cs="Arial"/>
                        <w:sz w:val="32"/>
                        <w:szCs w:val="32"/>
                      </w:rPr>
                    </w:pPr>
                    <w:r w:rsidRPr="00963D6F">
                      <w:rPr>
                        <w:rFonts w:cs="Arial"/>
                        <w:sz w:val="32"/>
                        <w:szCs w:val="32"/>
                      </w:rPr>
                      <w:t xml:space="preserve">This draft is an OAG working paper. The document and the information contained herein are Protected </w:t>
                    </w:r>
                    <w:proofErr w:type="gramStart"/>
                    <w:r w:rsidRPr="00963D6F">
                      <w:rPr>
                        <w:rFonts w:cs="Arial"/>
                        <w:sz w:val="32"/>
                        <w:szCs w:val="32"/>
                      </w:rPr>
                      <w:t>A unless</w:t>
                    </w:r>
                    <w:proofErr w:type="gramEnd"/>
                    <w:r w:rsidRPr="00963D6F">
                      <w:rPr>
                        <w:rFonts w:cs="Arial"/>
                        <w:sz w:val="32"/>
                        <w:szCs w:val="32"/>
                      </w:rPr>
                      <w:t xml:space="preserve"> otherwise specified, and are to be kept in strict confidence.</w:t>
                    </w:r>
                  </w:p>
                  <w:p w14:paraId="2B3313AD" w14:textId="77777777" w:rsidR="00503DE6" w:rsidRPr="00963D6F" w:rsidRDefault="00503DE6" w:rsidP="00F94E70">
                    <w:pPr>
                      <w:spacing w:before="240" w:after="240"/>
                      <w:ind w:left="360" w:right="360"/>
                      <w:jc w:val="both"/>
                      <w:rPr>
                        <w:rFonts w:cs="Arial"/>
                        <w:sz w:val="32"/>
                        <w:szCs w:val="32"/>
                      </w:rPr>
                    </w:pPr>
                    <w:r w:rsidRPr="00963D6F">
                      <w:rPr>
                        <w:rFonts w:cs="Arial"/>
                        <w:sz w:val="32"/>
                        <w:szCs w:val="32"/>
                      </w:rPr>
                      <w:t>This document is not to be photocopi</w:t>
                    </w:r>
                    <w:r>
                      <w:rPr>
                        <w:rFonts w:cs="Arial"/>
                        <w:sz w:val="32"/>
                        <w:szCs w:val="32"/>
                      </w:rPr>
                      <w:t xml:space="preserve">ed or reproduced in any way. If </w:t>
                    </w:r>
                    <w:r w:rsidRPr="00963D6F">
                      <w:rPr>
                        <w:rFonts w:cs="Arial"/>
                        <w:sz w:val="32"/>
                        <w:szCs w:val="32"/>
                      </w:rPr>
                      <w:t>you require additional copies, we will make them available.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E3B8" w14:textId="77777777" w:rsidR="00503DE6" w:rsidRDefault="00503DE6">
    <w:pPr>
      <w:pStyle w:val="Footer"/>
    </w:pPr>
    <w:r>
      <w:rPr>
        <w:noProof/>
      </w:rPr>
      <w:drawing>
        <wp:anchor distT="0" distB="0" distL="114300" distR="114300" simplePos="0" relativeHeight="251685376" behindDoc="0" locked="0" layoutInCell="1" allowOverlap="1" wp14:anchorId="4CF36C75" wp14:editId="31949C3F">
          <wp:simplePos x="0" y="0"/>
          <wp:positionH relativeFrom="column">
            <wp:posOffset>2905125</wp:posOffset>
          </wp:positionH>
          <wp:positionV relativeFrom="paragraph">
            <wp:posOffset>-1229360</wp:posOffset>
          </wp:positionV>
          <wp:extent cx="2619375" cy="647700"/>
          <wp:effectExtent l="0" t="0" r="9525" b="0"/>
          <wp:wrapNone/>
          <wp:docPr id="25" name="Picture 43"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064" behindDoc="0" locked="0" layoutInCell="1" allowOverlap="1" wp14:anchorId="2D3AEB43" wp14:editId="48604307">
              <wp:simplePos x="0" y="0"/>
              <wp:positionH relativeFrom="column">
                <wp:posOffset>-177165</wp:posOffset>
              </wp:positionH>
              <wp:positionV relativeFrom="paragraph">
                <wp:posOffset>-3889375</wp:posOffset>
              </wp:positionV>
              <wp:extent cx="5715000" cy="2247900"/>
              <wp:effectExtent l="19050" t="19050" r="19050" b="1905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0260FD0D" w14:textId="77777777" w:rsidR="00503DE6" w:rsidRPr="00963D6F" w:rsidRDefault="00503DE6" w:rsidP="00E1314A">
                          <w:pPr>
                            <w:spacing w:before="240" w:after="240"/>
                            <w:ind w:left="360" w:right="360"/>
                            <w:jc w:val="both"/>
                            <w:rPr>
                              <w:rFonts w:cs="Arial"/>
                              <w:sz w:val="32"/>
                              <w:szCs w:val="32"/>
                            </w:rPr>
                          </w:pPr>
                          <w:r w:rsidRPr="00963D6F">
                            <w:rPr>
                              <w:rFonts w:cs="Arial"/>
                              <w:sz w:val="32"/>
                              <w:szCs w:val="32"/>
                            </w:rPr>
                            <w:t xml:space="preserve">This draft is an OAG </w:t>
                          </w:r>
                          <w:r>
                            <w:rPr>
                              <w:rFonts w:cs="Arial"/>
                              <w:sz w:val="32"/>
                              <w:szCs w:val="32"/>
                            </w:rPr>
                            <w:t>controlled document</w:t>
                          </w:r>
                          <w:r w:rsidRPr="00963D6F">
                            <w:rPr>
                              <w:rFonts w:cs="Arial"/>
                              <w:sz w:val="32"/>
                              <w:szCs w:val="32"/>
                            </w:rPr>
                            <w:t>. The document and the information contained herein are Protected</w:t>
                          </w:r>
                          <w:r>
                            <w:rPr>
                              <w:rFonts w:cs="Arial"/>
                              <w:sz w:val="32"/>
                              <w:szCs w:val="32"/>
                            </w:rPr>
                            <w:t> </w:t>
                          </w:r>
                          <w:r w:rsidRPr="00963D6F">
                            <w:rPr>
                              <w:rFonts w:cs="Arial"/>
                              <w:sz w:val="32"/>
                              <w:szCs w:val="32"/>
                            </w:rPr>
                            <w:t xml:space="preserve">A unless otherwise </w:t>
                          </w:r>
                          <w:proofErr w:type="gramStart"/>
                          <w:r w:rsidRPr="00963D6F">
                            <w:rPr>
                              <w:rFonts w:cs="Arial"/>
                              <w:sz w:val="32"/>
                              <w:szCs w:val="32"/>
                            </w:rPr>
                            <w:t>specified, and</w:t>
                          </w:r>
                          <w:proofErr w:type="gramEnd"/>
                          <w:r w:rsidRPr="00963D6F">
                            <w:rPr>
                              <w:rFonts w:cs="Arial"/>
                              <w:sz w:val="32"/>
                              <w:szCs w:val="32"/>
                            </w:rPr>
                            <w:t xml:space="preserve"> are to be kept in strict confidence.</w:t>
                          </w:r>
                        </w:p>
                        <w:p w14:paraId="5DD88AB4" w14:textId="77777777" w:rsidR="00503DE6" w:rsidRPr="00963D6F" w:rsidRDefault="00503DE6" w:rsidP="00E1314A">
                          <w:pPr>
                            <w:spacing w:before="240" w:after="240"/>
                            <w:ind w:left="360" w:right="360"/>
                            <w:jc w:val="both"/>
                            <w:rPr>
                              <w:rFonts w:cs="Arial"/>
                              <w:sz w:val="32"/>
                              <w:szCs w:val="32"/>
                            </w:rPr>
                          </w:pPr>
                          <w:r w:rsidRPr="00963D6F">
                            <w:rPr>
                              <w:rFonts w:cs="Arial"/>
                              <w:sz w:val="32"/>
                              <w:szCs w:val="32"/>
                            </w:rPr>
                            <w:t>This document is not to be photocopi</w:t>
                          </w:r>
                          <w:r>
                            <w:rPr>
                              <w:rFonts w:cs="Arial"/>
                              <w:sz w:val="32"/>
                              <w:szCs w:val="32"/>
                            </w:rPr>
                            <w:t>ed or reproduced either in whole or in part, including reproducing excerpts in other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AEB43" id="_x0000_t202" coordsize="21600,21600" o:spt="202" path="m,l,21600r21600,l21600,xe">
              <v:stroke joinstyle="miter"/>
              <v:path gradientshapeok="t" o:connecttype="rect"/>
            </v:shapetype>
            <v:shape id="Text Box 23" o:spid="_x0000_s1028" type="#_x0000_t202" style="position:absolute;margin-left:-13.95pt;margin-top:-306.25pt;width:450pt;height:17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" filled="f" fillcolor="#969696" strokecolor="gray" strokeweight="2.25pt">
              <v:stroke dashstyle="dash"/>
              <v:textbox>
                <w:txbxContent>
                  <w:p w14:paraId="0260FD0D" w14:textId="77777777" w:rsidR="00503DE6" w:rsidRPr="00963D6F" w:rsidRDefault="00503DE6" w:rsidP="00E1314A">
                    <w:pPr>
                      <w:spacing w:before="240" w:after="240"/>
                      <w:ind w:left="360" w:right="360"/>
                      <w:jc w:val="both"/>
                      <w:rPr>
                        <w:rFonts w:cs="Arial"/>
                        <w:sz w:val="32"/>
                        <w:szCs w:val="32"/>
                      </w:rPr>
                    </w:pPr>
                    <w:r w:rsidRPr="00963D6F">
                      <w:rPr>
                        <w:rFonts w:cs="Arial"/>
                        <w:sz w:val="32"/>
                        <w:szCs w:val="32"/>
                      </w:rPr>
                      <w:t xml:space="preserve">This draft is an OAG </w:t>
                    </w:r>
                    <w:r>
                      <w:rPr>
                        <w:rFonts w:cs="Arial"/>
                        <w:sz w:val="32"/>
                        <w:szCs w:val="32"/>
                      </w:rPr>
                      <w:t>controlled document</w:t>
                    </w:r>
                    <w:r w:rsidRPr="00963D6F">
                      <w:rPr>
                        <w:rFonts w:cs="Arial"/>
                        <w:sz w:val="32"/>
                        <w:szCs w:val="32"/>
                      </w:rPr>
                      <w:t>. The document and the information contained herein are Protected</w:t>
                    </w:r>
                    <w:r>
                      <w:rPr>
                        <w:rFonts w:cs="Arial"/>
                        <w:sz w:val="32"/>
                        <w:szCs w:val="32"/>
                      </w:rPr>
                      <w:t> </w:t>
                    </w:r>
                    <w:proofErr w:type="gramStart"/>
                    <w:r w:rsidRPr="00963D6F">
                      <w:rPr>
                        <w:rFonts w:cs="Arial"/>
                        <w:sz w:val="32"/>
                        <w:szCs w:val="32"/>
                      </w:rPr>
                      <w:t>A unless</w:t>
                    </w:r>
                    <w:proofErr w:type="gramEnd"/>
                    <w:r w:rsidRPr="00963D6F">
                      <w:rPr>
                        <w:rFonts w:cs="Arial"/>
                        <w:sz w:val="32"/>
                        <w:szCs w:val="32"/>
                      </w:rPr>
                      <w:t xml:space="preserve"> otherwise specified, and are to be kept in strict confidence.</w:t>
                    </w:r>
                  </w:p>
                  <w:p w14:paraId="5DD88AB4" w14:textId="77777777" w:rsidR="00503DE6" w:rsidRPr="00963D6F" w:rsidRDefault="00503DE6" w:rsidP="00E1314A">
                    <w:pPr>
                      <w:spacing w:before="240" w:after="240"/>
                      <w:ind w:left="360" w:right="360"/>
                      <w:jc w:val="both"/>
                      <w:rPr>
                        <w:rFonts w:cs="Arial"/>
                        <w:sz w:val="32"/>
                        <w:szCs w:val="32"/>
                      </w:rPr>
                    </w:pPr>
                    <w:r w:rsidRPr="00963D6F">
                      <w:rPr>
                        <w:rFonts w:cs="Arial"/>
                        <w:sz w:val="32"/>
                        <w:szCs w:val="32"/>
                      </w:rPr>
                      <w:t>This document is not to be photocopi</w:t>
                    </w:r>
                    <w:r>
                      <w:rPr>
                        <w:rFonts w:cs="Arial"/>
                        <w:sz w:val="32"/>
                        <w:szCs w:val="32"/>
                      </w:rPr>
                      <w:t>ed or reproduced either in whole or in part, including reproducing excerpts in other documents.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9C8A" w14:textId="77777777" w:rsidR="00503DE6" w:rsidRPr="003B5EF9" w:rsidRDefault="00503DE6" w:rsidP="003B5E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E456" w14:textId="77777777" w:rsidR="00503DE6" w:rsidRDefault="00503DE6"/>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503DE6" w:rsidRPr="007F52CA" w14:paraId="35B2804B" w14:textId="77777777" w:rsidTr="00D54F0A">
      <w:tc>
        <w:tcPr>
          <w:tcW w:w="7830" w:type="dxa"/>
          <w:tcBorders>
            <w:top w:val="single" w:sz="4" w:space="0" w:color="auto"/>
            <w:left w:val="nil"/>
            <w:bottom w:val="nil"/>
            <w:right w:val="single" w:sz="4" w:space="0" w:color="auto"/>
          </w:tcBorders>
        </w:tcPr>
        <w:p w14:paraId="4E1DB545" w14:textId="1566C114" w:rsidR="00503DE6" w:rsidRPr="007F52CA" w:rsidRDefault="00503DE6" w:rsidP="004522CA">
          <w:pPr>
            <w:pStyle w:val="Footer"/>
          </w:pPr>
          <w:r w:rsidRPr="007F52CA">
            <w:t>Draft—</w:t>
          </w:r>
          <w:r w:rsidRPr="005878D3">
            <w:t>Reports of the [</w:t>
          </w:r>
          <w:r w:rsidRPr="005878D3">
            <w:rPr>
              <w:color w:val="0000FF"/>
            </w:rPr>
            <w:t>Auditor General of Canada / Commissioner of the Environment</w:t>
          </w:r>
          <w:r w:rsidRPr="005878D3">
            <w:rPr>
              <w:color w:val="0000FF"/>
            </w:rPr>
            <w:br/>
            <w:t>and Sustainable Development</w:t>
          </w:r>
          <w:r w:rsidRPr="005878D3">
            <w:t>]</w:t>
          </w:r>
          <w:r w:rsidRPr="007F52CA">
            <w:t>—</w:t>
          </w:r>
          <w:r>
            <w:t>[</w:t>
          </w:r>
          <w:r w:rsidR="00D607D5">
            <w:rPr>
              <w:color w:val="0000FF"/>
            </w:rPr>
            <w:t>y</w:t>
          </w:r>
          <w:r w:rsidRPr="005878D3">
            <w:rPr>
              <w:color w:val="0000FF"/>
            </w:rPr>
            <w:t>ear</w:t>
          </w:r>
          <w:r w:rsidRPr="005878D3">
            <w:t>]</w:t>
          </w:r>
        </w:p>
      </w:tc>
      <w:tc>
        <w:tcPr>
          <w:tcW w:w="810" w:type="dxa"/>
          <w:tcBorders>
            <w:top w:val="single" w:sz="4" w:space="0" w:color="auto"/>
            <w:left w:val="single" w:sz="4" w:space="0" w:color="auto"/>
            <w:bottom w:val="nil"/>
            <w:right w:val="nil"/>
          </w:tcBorders>
          <w:vAlign w:val="bottom"/>
        </w:tcPr>
        <w:p w14:paraId="64C005FC" w14:textId="77777777" w:rsidR="00503DE6" w:rsidRPr="007F52CA" w:rsidRDefault="00503DE6" w:rsidP="00D54F0A">
          <w:pPr>
            <w:pStyle w:val="Footer"/>
            <w:jc w:val="right"/>
          </w:pPr>
          <w:r w:rsidRPr="007F52CA">
            <w:fldChar w:fldCharType="begin"/>
          </w:r>
          <w:r w:rsidRPr="007F52CA">
            <w:instrText xml:space="preserve"> PAGE </w:instrText>
          </w:r>
          <w:r w:rsidRPr="007F52CA">
            <w:fldChar w:fldCharType="separate"/>
          </w:r>
          <w:r w:rsidR="004D00AF">
            <w:rPr>
              <w:noProof/>
            </w:rPr>
            <w:t>7</w:t>
          </w:r>
          <w:r w:rsidRPr="007F52CA">
            <w:rPr>
              <w:noProof/>
            </w:rPr>
            <w:fldChar w:fldCharType="end"/>
          </w:r>
        </w:p>
      </w:tc>
    </w:tr>
  </w:tbl>
  <w:p w14:paraId="1BF09EBB" w14:textId="77777777" w:rsidR="00503DE6" w:rsidRPr="007F52CA" w:rsidRDefault="00503DE6" w:rsidP="001D60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F33D" w14:textId="77777777" w:rsidR="00503DE6" w:rsidRDefault="00503D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A2A4" w14:textId="77777777" w:rsidR="00503DE6" w:rsidRDefault="00503DE6">
      <w:r>
        <w:separator/>
      </w:r>
    </w:p>
    <w:p w14:paraId="04371C7D" w14:textId="77777777" w:rsidR="00503DE6" w:rsidRDefault="00503DE6"/>
    <w:p w14:paraId="514C8FA5" w14:textId="77777777" w:rsidR="00503DE6" w:rsidRDefault="00503DE6"/>
  </w:footnote>
  <w:footnote w:type="continuationSeparator" w:id="0">
    <w:p w14:paraId="1A6EB482" w14:textId="77777777" w:rsidR="00503DE6" w:rsidRDefault="00503DE6">
      <w:r>
        <w:continuationSeparator/>
      </w:r>
    </w:p>
    <w:p w14:paraId="240F9B9F" w14:textId="77777777" w:rsidR="00503DE6" w:rsidRDefault="00503DE6"/>
    <w:p w14:paraId="05D1F12E" w14:textId="77777777" w:rsidR="00503DE6" w:rsidRDefault="00503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8E4B" w14:textId="4A77CD9F" w:rsidR="004522CA" w:rsidRDefault="00503DE6" w:rsidP="004522CA">
    <w:pPr>
      <w:pStyle w:val="Header"/>
      <w:tabs>
        <w:tab w:val="clear" w:pos="4680"/>
        <w:tab w:val="clear" w:pos="9360"/>
        <w:tab w:val="right" w:pos="8640"/>
      </w:tabs>
    </w:pPr>
    <w:r>
      <w:rPr>
        <w:noProof/>
      </w:rPr>
      <w:drawing>
        <wp:anchor distT="0" distB="0" distL="114300" distR="114300" simplePos="0" relativeHeight="251681280" behindDoc="0" locked="0" layoutInCell="1" allowOverlap="1" wp14:anchorId="3758866B" wp14:editId="2B1C2B5F">
          <wp:simplePos x="0" y="0"/>
          <wp:positionH relativeFrom="page">
            <wp:posOffset>411480</wp:posOffset>
          </wp:positionH>
          <wp:positionV relativeFrom="page">
            <wp:posOffset>228600</wp:posOffset>
          </wp:positionV>
          <wp:extent cx="7022592" cy="329184"/>
          <wp:effectExtent l="0" t="0" r="0" b="0"/>
          <wp:wrapNone/>
          <wp:docPr id="23" name="Picture 41"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r w:rsidR="004522C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EF54" w14:textId="77777777" w:rsidR="00503DE6" w:rsidRDefault="00503DE6" w:rsidP="00C14BDE">
    <w:pPr>
      <w:jc w:val="right"/>
    </w:pPr>
    <w:r>
      <w:rPr>
        <w:noProof/>
      </w:rPr>
      <w:drawing>
        <wp:anchor distT="0" distB="0" distL="114300" distR="114300" simplePos="0" relativeHeight="251679232" behindDoc="0" locked="0" layoutInCell="1" allowOverlap="1" wp14:anchorId="653A3714" wp14:editId="54FCC351">
          <wp:simplePos x="0" y="0"/>
          <wp:positionH relativeFrom="page">
            <wp:posOffset>411480</wp:posOffset>
          </wp:positionH>
          <wp:positionV relativeFrom="page">
            <wp:posOffset>228600</wp:posOffset>
          </wp:positionV>
          <wp:extent cx="7022592" cy="329184"/>
          <wp:effectExtent l="0" t="0" r="0" b="0"/>
          <wp:wrapNone/>
          <wp:docPr id="24" name="Picture 42"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BA72" w14:textId="77777777" w:rsidR="004522CA" w:rsidRDefault="004522CA" w:rsidP="004522CA">
    <w:pPr>
      <w:pStyle w:val="Header"/>
      <w:tabs>
        <w:tab w:val="clear" w:pos="4680"/>
        <w:tab w:val="clear" w:pos="9360"/>
        <w:tab w:val="right" w:pos="8640"/>
      </w:tabs>
    </w:pPr>
  </w:p>
  <w:p w14:paraId="5571AB70" w14:textId="77D717ED" w:rsidR="00503DE6" w:rsidRPr="00F96941" w:rsidRDefault="00503DE6" w:rsidP="003B5EF9">
    <w:pPr>
      <w:pStyle w:val="Header"/>
    </w:pPr>
    <w:r>
      <w:rPr>
        <w:noProof/>
      </w:rPr>
      <w:drawing>
        <wp:anchor distT="0" distB="0" distL="114300" distR="114300" simplePos="0" relativeHeight="251683328" behindDoc="0" locked="0" layoutInCell="1" allowOverlap="1" wp14:anchorId="2FF84DA5" wp14:editId="72B892E2">
          <wp:simplePos x="0" y="0"/>
          <wp:positionH relativeFrom="page">
            <wp:posOffset>411480</wp:posOffset>
          </wp:positionH>
          <wp:positionV relativeFrom="page">
            <wp:posOffset>228600</wp:posOffset>
          </wp:positionV>
          <wp:extent cx="7022592" cy="329184"/>
          <wp:effectExtent l="0" t="0" r="0" b="0"/>
          <wp:wrapNone/>
          <wp:docPr id="3" name="Picture 7"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ED95" w14:textId="77777777" w:rsidR="004522CA" w:rsidRDefault="004522CA" w:rsidP="004522CA">
    <w:pPr>
      <w:pStyle w:val="Header"/>
      <w:tabs>
        <w:tab w:val="clear" w:pos="4680"/>
        <w:tab w:val="clear" w:pos="9360"/>
        <w:tab w:val="right" w:pos="8640"/>
      </w:tabs>
    </w:pPr>
  </w:p>
  <w:p w14:paraId="00C005BD" w14:textId="1D360BD4" w:rsidR="004522CA" w:rsidRDefault="004522CA" w:rsidP="003B5EF9">
    <w:pPr>
      <w:pStyle w:val="Header"/>
    </w:pPr>
    <w:r w:rsidRPr="004522CA">
      <w:rPr>
        <w:noProof/>
      </w:rPr>
      <w:drawing>
        <wp:anchor distT="0" distB="0" distL="114300" distR="114300" simplePos="0" relativeHeight="251687424" behindDoc="0" locked="0" layoutInCell="1" allowOverlap="1" wp14:anchorId="61A8DB68" wp14:editId="25F60405">
          <wp:simplePos x="0" y="0"/>
          <wp:positionH relativeFrom="page">
            <wp:posOffset>411480</wp:posOffset>
          </wp:positionH>
          <wp:positionV relativeFrom="page">
            <wp:posOffset>228600</wp:posOffset>
          </wp:positionV>
          <wp:extent cx="7022592" cy="329184"/>
          <wp:effectExtent l="0" t="0" r="0" b="0"/>
          <wp:wrapNone/>
          <wp:docPr id="1" name="Picture 41"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592" cy="3291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9BFE" w14:textId="77777777" w:rsidR="00503DE6" w:rsidRPr="00F96941" w:rsidRDefault="00503DE6" w:rsidP="00F96941">
    <w:pPr>
      <w:pStyle w:val="Header"/>
    </w:pPr>
    <w:r>
      <w:t>1</w:t>
    </w:r>
    <w:r w:rsidRPr="00F96941">
      <w:t>7 January 2002</w:t>
    </w:r>
  </w:p>
  <w:p w14:paraId="377353CA" w14:textId="77777777" w:rsidR="00503DE6" w:rsidRPr="00F96941" w:rsidRDefault="00503DE6" w:rsidP="00F96941">
    <w:pPr>
      <w:pStyle w:val="Header"/>
    </w:pPr>
  </w:p>
  <w:p w14:paraId="5E62313E" w14:textId="77777777" w:rsidR="00503DE6" w:rsidRPr="00F96941" w:rsidRDefault="00503DE6" w:rsidP="00F96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A1E91F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94AF3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A5F47"/>
    <w:multiLevelType w:val="multilevel"/>
    <w:tmpl w:val="8D28C6AA"/>
    <w:name w:val="ListParaNum"/>
    <w:lvl w:ilvl="0">
      <w:start w:val="1"/>
      <w:numFmt w:val="decimal"/>
      <w:pStyle w:val="ParaNum"/>
      <w:lvlText w:val="%1."/>
      <w:lvlJc w:val="left"/>
      <w:pPr>
        <w:tabs>
          <w:tab w:val="num" w:pos="8092"/>
        </w:tabs>
        <w:ind w:left="7372" w:firstLine="0"/>
      </w:pPr>
      <w:rPr>
        <w:rFonts w:ascii="Arial Narrow" w:hAnsi="Arial Narrow"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0"/>
        </w:tabs>
        <w:ind w:left="2880" w:firstLine="0"/>
      </w:pPr>
      <w:rPr>
        <w:rFonts w:hint="default"/>
      </w:rPr>
    </w:lvl>
    <w:lvl w:ilvl="2">
      <w:start w:val="1"/>
      <w:numFmt w:val="decimal"/>
      <w:lvlText w:val="%3."/>
      <w:lvlJc w:val="left"/>
      <w:pPr>
        <w:tabs>
          <w:tab w:val="num" w:pos="4320"/>
        </w:tabs>
        <w:ind w:left="3600" w:firstLine="0"/>
      </w:pPr>
      <w:rPr>
        <w:rFonts w:hint="default"/>
        <w:b/>
        <w:i w:val="0"/>
        <w:sz w:val="22"/>
      </w:rPr>
    </w:lvl>
    <w:lvl w:ilvl="3">
      <w:start w:val="1"/>
      <w:numFmt w:val="decimal"/>
      <w:lvlText w:val="%4."/>
      <w:lvlJc w:val="left"/>
      <w:pPr>
        <w:tabs>
          <w:tab w:val="num" w:pos="5040"/>
        </w:tabs>
        <w:ind w:left="4320" w:firstLine="0"/>
      </w:pPr>
      <w:rPr>
        <w:rFonts w:hint="default"/>
      </w:rPr>
    </w:lvl>
    <w:lvl w:ilvl="4">
      <w:start w:val="1"/>
      <w:numFmt w:val="lowerLetter"/>
      <w:lvlText w:val="%5."/>
      <w:lvlJc w:val="left"/>
      <w:pPr>
        <w:tabs>
          <w:tab w:val="num" w:pos="5760"/>
        </w:tabs>
        <w:ind w:left="5040" w:firstLine="0"/>
      </w:pPr>
      <w:rPr>
        <w:rFonts w:hint="default"/>
      </w:rPr>
    </w:lvl>
    <w:lvl w:ilvl="5">
      <w:start w:val="1"/>
      <w:numFmt w:val="lowerRoman"/>
      <w:lvlText w:val="%6."/>
      <w:lvlJc w:val="right"/>
      <w:pPr>
        <w:tabs>
          <w:tab w:val="num" w:pos="6480"/>
        </w:tabs>
        <w:ind w:left="5760" w:firstLine="0"/>
      </w:pPr>
      <w:rPr>
        <w:rFonts w:hint="default"/>
      </w:rPr>
    </w:lvl>
    <w:lvl w:ilvl="6">
      <w:start w:val="1"/>
      <w:numFmt w:val="decimal"/>
      <w:lvlText w:val="%7."/>
      <w:lvlJc w:val="left"/>
      <w:pPr>
        <w:tabs>
          <w:tab w:val="num" w:pos="7200"/>
        </w:tabs>
        <w:ind w:left="6480" w:firstLine="0"/>
      </w:pPr>
      <w:rPr>
        <w:rFonts w:hint="default"/>
      </w:rPr>
    </w:lvl>
    <w:lvl w:ilvl="7">
      <w:start w:val="1"/>
      <w:numFmt w:val="lowerLetter"/>
      <w:lvlText w:val="%8."/>
      <w:lvlJc w:val="left"/>
      <w:pPr>
        <w:tabs>
          <w:tab w:val="num" w:pos="7920"/>
        </w:tabs>
        <w:ind w:left="7200" w:firstLine="0"/>
      </w:pPr>
      <w:rPr>
        <w:rFonts w:hint="default"/>
      </w:rPr>
    </w:lvl>
    <w:lvl w:ilvl="8">
      <w:start w:val="1"/>
      <w:numFmt w:val="lowerRoman"/>
      <w:lvlText w:val="%9."/>
      <w:lvlJc w:val="right"/>
      <w:pPr>
        <w:tabs>
          <w:tab w:val="num" w:pos="8640"/>
        </w:tabs>
        <w:ind w:left="7920" w:firstLine="0"/>
      </w:pPr>
      <w:rPr>
        <w:rFonts w:hint="default"/>
      </w:rPr>
    </w:lvl>
  </w:abstractNum>
  <w:abstractNum w:abstractNumId="3" w15:restartNumberingAfterBreak="0">
    <w:nsid w:val="0EC26BF7"/>
    <w:multiLevelType w:val="hybridMultilevel"/>
    <w:tmpl w:val="5C36DB18"/>
    <w:name w:val="ListParaNum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A16744"/>
    <w:multiLevelType w:val="multilevel"/>
    <w:tmpl w:val="EE82A510"/>
    <w:name w:val="ListTableBullet"/>
    <w:lvl w:ilvl="0">
      <w:start w:val="1"/>
      <w:numFmt w:val="bullet"/>
      <w:pStyle w:val="TableBullet"/>
      <w:lvlText w:val=""/>
      <w:lvlJc w:val="left"/>
      <w:pPr>
        <w:ind w:left="216" w:hanging="216"/>
      </w:pPr>
      <w:rPr>
        <w:rFonts w:ascii="Symbol" w:hAnsi="Symbol" w:hint="default"/>
      </w:rPr>
    </w:lvl>
    <w:lvl w:ilvl="1">
      <w:start w:val="1"/>
      <w:numFmt w:val="bullet"/>
      <w:lvlRestart w:val="0"/>
      <w:pStyle w:val="TableBullet2"/>
      <w:lvlText w:val=""/>
      <w:lvlJc w:val="left"/>
      <w:pPr>
        <w:ind w:left="432" w:hanging="21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25D36"/>
    <w:multiLevelType w:val="multilevel"/>
    <w:tmpl w:val="B8A296AE"/>
    <w:name w:val="ListAuditBullet"/>
    <w:lvl w:ilvl="0">
      <w:start w:val="1"/>
      <w:numFmt w:val="bullet"/>
      <w:pStyle w:val="AuditBullet"/>
      <w:lvlText w:val=""/>
      <w:lvlJc w:val="left"/>
      <w:pPr>
        <w:ind w:left="720" w:hanging="360"/>
      </w:pPr>
      <w:rPr>
        <w:rFonts w:ascii="Symbol" w:hAnsi="Symbol" w:hint="default"/>
        <w:color w:val="auto"/>
      </w:rPr>
    </w:lvl>
    <w:lvl w:ilvl="1">
      <w:start w:val="1"/>
      <w:numFmt w:val="bullet"/>
      <w:lvlRestart w:val="0"/>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E30FE3"/>
    <w:multiLevelType w:val="hybridMultilevel"/>
    <w:tmpl w:val="4232EE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6D612F"/>
    <w:multiLevelType w:val="multilevel"/>
    <w:tmpl w:val="AC0602CE"/>
    <w:name w:val="DefBullet"/>
    <w:lvl w:ilvl="0">
      <w:start w:val="1"/>
      <w:numFmt w:val="bullet"/>
      <w:pStyle w:val="DefinitionBullet"/>
      <w:lvlText w:val=""/>
      <w:lvlJc w:val="left"/>
      <w:pPr>
        <w:ind w:left="25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E42BAE"/>
    <w:multiLevelType w:val="hybridMultilevel"/>
    <w:tmpl w:val="F0A6C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0A2BA2"/>
    <w:multiLevelType w:val="hybridMultilevel"/>
    <w:tmpl w:val="38986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480BA3"/>
    <w:multiLevelType w:val="multilevel"/>
    <w:tmpl w:val="3EC8122E"/>
    <w:name w:val="DeptRespBullet"/>
    <w:lvl w:ilvl="0">
      <w:start w:val="1"/>
      <w:numFmt w:val="bullet"/>
      <w:pStyle w:val="DeptResponseBullet"/>
      <w:lvlText w:val=""/>
      <w:lvlJc w:val="left"/>
      <w:pPr>
        <w:ind w:left="2880" w:hanging="360"/>
      </w:pPr>
      <w:rPr>
        <w:rFonts w:ascii="Symbol" w:hAnsi="Symbol" w:hint="default"/>
        <w:b w:val="0"/>
        <w:i w:val="0"/>
        <w:color w:val="auto"/>
        <w:sz w:val="20"/>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5B073C"/>
    <w:multiLevelType w:val="hybridMultilevel"/>
    <w:tmpl w:val="B9F6BE90"/>
    <w:lvl w:ilvl="0" w:tplc="1A3E050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0B65FB"/>
    <w:multiLevelType w:val="multilevel"/>
    <w:tmpl w:val="D6C4AF7C"/>
    <w:name w:val="ListAatG_Bullet"/>
    <w:lvl w:ilvl="0">
      <w:start w:val="1"/>
      <w:numFmt w:val="bullet"/>
      <w:lvlText w:val=""/>
      <w:lvlJc w:val="left"/>
      <w:pPr>
        <w:ind w:left="288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3" w15:restartNumberingAfterBreak="0">
    <w:nsid w:val="7CCF6382"/>
    <w:multiLevelType w:val="multilevel"/>
    <w:tmpl w:val="8798424C"/>
    <w:name w:val="ListBullet"/>
    <w:lvl w:ilvl="0">
      <w:start w:val="1"/>
      <w:numFmt w:val="bullet"/>
      <w:pStyle w:val="Bullet"/>
      <w:lvlText w:val=""/>
      <w:lvlJc w:val="left"/>
      <w:pPr>
        <w:ind w:left="2880" w:hanging="360"/>
      </w:pPr>
      <w:rPr>
        <w:rFonts w:ascii="Symbol" w:hAnsi="Symbol" w:hint="default"/>
        <w:color w:val="auto"/>
      </w:rPr>
    </w:lvl>
    <w:lvl w:ilvl="1">
      <w:start w:val="1"/>
      <w:numFmt w:val="bullet"/>
      <w:lvlRestart w:val="0"/>
      <w:pStyle w:val="Bullet2"/>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5236237">
    <w:abstractNumId w:val="2"/>
  </w:num>
  <w:num w:numId="2" w16cid:durableId="1203707950">
    <w:abstractNumId w:val="13"/>
  </w:num>
  <w:num w:numId="3" w16cid:durableId="1147552959">
    <w:abstractNumId w:val="10"/>
  </w:num>
  <w:num w:numId="4" w16cid:durableId="373428178">
    <w:abstractNumId w:val="4"/>
  </w:num>
  <w:num w:numId="5" w16cid:durableId="1930966715">
    <w:abstractNumId w:val="7"/>
  </w:num>
  <w:num w:numId="6" w16cid:durableId="343557317">
    <w:abstractNumId w:val="12"/>
  </w:num>
  <w:num w:numId="7" w16cid:durableId="524291115">
    <w:abstractNumId w:val="5"/>
  </w:num>
  <w:num w:numId="8" w16cid:durableId="92288688">
    <w:abstractNumId w:val="1"/>
  </w:num>
  <w:num w:numId="9" w16cid:durableId="484589820">
    <w:abstractNumId w:val="0"/>
  </w:num>
  <w:num w:numId="10" w16cid:durableId="1032725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7735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557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3929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649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831">
    <w:abstractNumId w:val="2"/>
  </w:num>
  <w:num w:numId="16" w16cid:durableId="1537617876">
    <w:abstractNumId w:val="11"/>
  </w:num>
  <w:num w:numId="17" w16cid:durableId="1381174783">
    <w:abstractNumId w:val="6"/>
  </w:num>
  <w:num w:numId="18" w16cid:durableId="303655478">
    <w:abstractNumId w:val="8"/>
  </w:num>
  <w:num w:numId="19" w16cid:durableId="558630637">
    <w:abstractNumId w:val="9"/>
  </w:num>
  <w:num w:numId="20" w16cid:durableId="1576546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3664343">
    <w:abstractNumId w:val="3"/>
  </w:num>
  <w:num w:numId="22" w16cid:durableId="11686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4892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515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A5"/>
    <w:rsid w:val="0000003E"/>
    <w:rsid w:val="000009CA"/>
    <w:rsid w:val="00002A46"/>
    <w:rsid w:val="0000452A"/>
    <w:rsid w:val="0000470A"/>
    <w:rsid w:val="00004A95"/>
    <w:rsid w:val="0000590E"/>
    <w:rsid w:val="00007117"/>
    <w:rsid w:val="000077CE"/>
    <w:rsid w:val="000079FB"/>
    <w:rsid w:val="00011B23"/>
    <w:rsid w:val="00011CB2"/>
    <w:rsid w:val="00012CCE"/>
    <w:rsid w:val="00013899"/>
    <w:rsid w:val="00013FA7"/>
    <w:rsid w:val="00014B91"/>
    <w:rsid w:val="0002432D"/>
    <w:rsid w:val="00024666"/>
    <w:rsid w:val="000252C0"/>
    <w:rsid w:val="00025A0D"/>
    <w:rsid w:val="00025E33"/>
    <w:rsid w:val="000268C8"/>
    <w:rsid w:val="00030036"/>
    <w:rsid w:val="00030151"/>
    <w:rsid w:val="000303F8"/>
    <w:rsid w:val="00031266"/>
    <w:rsid w:val="00031523"/>
    <w:rsid w:val="0003156B"/>
    <w:rsid w:val="0003174E"/>
    <w:rsid w:val="00032F59"/>
    <w:rsid w:val="00033920"/>
    <w:rsid w:val="0003459F"/>
    <w:rsid w:val="00034E6F"/>
    <w:rsid w:val="00035120"/>
    <w:rsid w:val="00035230"/>
    <w:rsid w:val="0004175D"/>
    <w:rsid w:val="00042213"/>
    <w:rsid w:val="000442D2"/>
    <w:rsid w:val="00044B9A"/>
    <w:rsid w:val="00046497"/>
    <w:rsid w:val="000479BF"/>
    <w:rsid w:val="000512CA"/>
    <w:rsid w:val="00051F32"/>
    <w:rsid w:val="00052E81"/>
    <w:rsid w:val="000534EF"/>
    <w:rsid w:val="00054F37"/>
    <w:rsid w:val="00055809"/>
    <w:rsid w:val="000558E8"/>
    <w:rsid w:val="00055C8C"/>
    <w:rsid w:val="0005602F"/>
    <w:rsid w:val="00056314"/>
    <w:rsid w:val="00056BBA"/>
    <w:rsid w:val="000572C6"/>
    <w:rsid w:val="000573D0"/>
    <w:rsid w:val="0005749A"/>
    <w:rsid w:val="00063281"/>
    <w:rsid w:val="00063BFB"/>
    <w:rsid w:val="00063F4B"/>
    <w:rsid w:val="000645FC"/>
    <w:rsid w:val="00064CB6"/>
    <w:rsid w:val="000663D5"/>
    <w:rsid w:val="000668D8"/>
    <w:rsid w:val="00066E2F"/>
    <w:rsid w:val="00067A96"/>
    <w:rsid w:val="00070408"/>
    <w:rsid w:val="000708F5"/>
    <w:rsid w:val="00072EB6"/>
    <w:rsid w:val="000739B4"/>
    <w:rsid w:val="00073AFB"/>
    <w:rsid w:val="00073E41"/>
    <w:rsid w:val="00074031"/>
    <w:rsid w:val="0007432E"/>
    <w:rsid w:val="0007537A"/>
    <w:rsid w:val="000756AC"/>
    <w:rsid w:val="00076005"/>
    <w:rsid w:val="000808F0"/>
    <w:rsid w:val="0008249C"/>
    <w:rsid w:val="00083D44"/>
    <w:rsid w:val="00083EB8"/>
    <w:rsid w:val="00084149"/>
    <w:rsid w:val="00084AC5"/>
    <w:rsid w:val="00085EAC"/>
    <w:rsid w:val="0008646B"/>
    <w:rsid w:val="00087324"/>
    <w:rsid w:val="00087493"/>
    <w:rsid w:val="0009164F"/>
    <w:rsid w:val="00092859"/>
    <w:rsid w:val="00093594"/>
    <w:rsid w:val="000938E8"/>
    <w:rsid w:val="00094A1F"/>
    <w:rsid w:val="000951BE"/>
    <w:rsid w:val="000967A9"/>
    <w:rsid w:val="00097632"/>
    <w:rsid w:val="00097CB6"/>
    <w:rsid w:val="00097F53"/>
    <w:rsid w:val="000A1FBF"/>
    <w:rsid w:val="000A346C"/>
    <w:rsid w:val="000A3A81"/>
    <w:rsid w:val="000B1A10"/>
    <w:rsid w:val="000B30F2"/>
    <w:rsid w:val="000B47BF"/>
    <w:rsid w:val="000B4BD0"/>
    <w:rsid w:val="000B5FE1"/>
    <w:rsid w:val="000B67B6"/>
    <w:rsid w:val="000B6986"/>
    <w:rsid w:val="000C0D51"/>
    <w:rsid w:val="000C32C5"/>
    <w:rsid w:val="000C3A10"/>
    <w:rsid w:val="000C46C3"/>
    <w:rsid w:val="000C4B12"/>
    <w:rsid w:val="000C587B"/>
    <w:rsid w:val="000C6258"/>
    <w:rsid w:val="000C7F42"/>
    <w:rsid w:val="000D0B2B"/>
    <w:rsid w:val="000D0F4D"/>
    <w:rsid w:val="000D12EE"/>
    <w:rsid w:val="000D2E5F"/>
    <w:rsid w:val="000D60EF"/>
    <w:rsid w:val="000D6246"/>
    <w:rsid w:val="000D71C7"/>
    <w:rsid w:val="000E0E3B"/>
    <w:rsid w:val="000E0FDB"/>
    <w:rsid w:val="000E181F"/>
    <w:rsid w:val="000E21FB"/>
    <w:rsid w:val="000E415E"/>
    <w:rsid w:val="000E4165"/>
    <w:rsid w:val="000E5670"/>
    <w:rsid w:val="000E5E73"/>
    <w:rsid w:val="000E5E97"/>
    <w:rsid w:val="000E7608"/>
    <w:rsid w:val="000F13AC"/>
    <w:rsid w:val="000F1D3C"/>
    <w:rsid w:val="000F333C"/>
    <w:rsid w:val="000F3D98"/>
    <w:rsid w:val="000F54FD"/>
    <w:rsid w:val="000F6936"/>
    <w:rsid w:val="000F7AD6"/>
    <w:rsid w:val="00100D8A"/>
    <w:rsid w:val="0010127F"/>
    <w:rsid w:val="00101951"/>
    <w:rsid w:val="00104149"/>
    <w:rsid w:val="00104EAB"/>
    <w:rsid w:val="00106371"/>
    <w:rsid w:val="00110D47"/>
    <w:rsid w:val="00117E20"/>
    <w:rsid w:val="001206C2"/>
    <w:rsid w:val="001213C0"/>
    <w:rsid w:val="0012240F"/>
    <w:rsid w:val="0012445F"/>
    <w:rsid w:val="00124513"/>
    <w:rsid w:val="00124C6B"/>
    <w:rsid w:val="00124D14"/>
    <w:rsid w:val="001266AC"/>
    <w:rsid w:val="001277BA"/>
    <w:rsid w:val="001307FF"/>
    <w:rsid w:val="00130962"/>
    <w:rsid w:val="0013273F"/>
    <w:rsid w:val="00132B71"/>
    <w:rsid w:val="00135276"/>
    <w:rsid w:val="001358A5"/>
    <w:rsid w:val="00135A07"/>
    <w:rsid w:val="0014135F"/>
    <w:rsid w:val="001439F4"/>
    <w:rsid w:val="00143A77"/>
    <w:rsid w:val="00143CDA"/>
    <w:rsid w:val="0014409C"/>
    <w:rsid w:val="0014523C"/>
    <w:rsid w:val="001456D8"/>
    <w:rsid w:val="001469A3"/>
    <w:rsid w:val="00146DFC"/>
    <w:rsid w:val="00146F96"/>
    <w:rsid w:val="00150C57"/>
    <w:rsid w:val="001511E9"/>
    <w:rsid w:val="00152054"/>
    <w:rsid w:val="00152589"/>
    <w:rsid w:val="00153046"/>
    <w:rsid w:val="00153055"/>
    <w:rsid w:val="0015340E"/>
    <w:rsid w:val="00154641"/>
    <w:rsid w:val="00154CBC"/>
    <w:rsid w:val="0015546F"/>
    <w:rsid w:val="0015583E"/>
    <w:rsid w:val="00155930"/>
    <w:rsid w:val="00156259"/>
    <w:rsid w:val="001567CA"/>
    <w:rsid w:val="00156D40"/>
    <w:rsid w:val="00156F34"/>
    <w:rsid w:val="001572A7"/>
    <w:rsid w:val="00160150"/>
    <w:rsid w:val="00160957"/>
    <w:rsid w:val="00162EB8"/>
    <w:rsid w:val="001633D6"/>
    <w:rsid w:val="00164B51"/>
    <w:rsid w:val="00167FE7"/>
    <w:rsid w:val="0017046C"/>
    <w:rsid w:val="00171D5F"/>
    <w:rsid w:val="00172391"/>
    <w:rsid w:val="00172AE8"/>
    <w:rsid w:val="00173488"/>
    <w:rsid w:val="00173CBA"/>
    <w:rsid w:val="001749E8"/>
    <w:rsid w:val="00174A7A"/>
    <w:rsid w:val="001759AB"/>
    <w:rsid w:val="00176023"/>
    <w:rsid w:val="0017693C"/>
    <w:rsid w:val="00176BE6"/>
    <w:rsid w:val="00180200"/>
    <w:rsid w:val="0018040B"/>
    <w:rsid w:val="001807E2"/>
    <w:rsid w:val="00182692"/>
    <w:rsid w:val="001826F1"/>
    <w:rsid w:val="001845CA"/>
    <w:rsid w:val="001847F0"/>
    <w:rsid w:val="00185C52"/>
    <w:rsid w:val="001870AB"/>
    <w:rsid w:val="00190219"/>
    <w:rsid w:val="00191E3B"/>
    <w:rsid w:val="001926E1"/>
    <w:rsid w:val="00194790"/>
    <w:rsid w:val="00195051"/>
    <w:rsid w:val="001A0117"/>
    <w:rsid w:val="001A1569"/>
    <w:rsid w:val="001A15FD"/>
    <w:rsid w:val="001A3177"/>
    <w:rsid w:val="001A370B"/>
    <w:rsid w:val="001A3B1F"/>
    <w:rsid w:val="001A4ED9"/>
    <w:rsid w:val="001A5975"/>
    <w:rsid w:val="001B0BAD"/>
    <w:rsid w:val="001B0F34"/>
    <w:rsid w:val="001B2AFA"/>
    <w:rsid w:val="001B38EE"/>
    <w:rsid w:val="001B55CB"/>
    <w:rsid w:val="001B5771"/>
    <w:rsid w:val="001B64E4"/>
    <w:rsid w:val="001C1219"/>
    <w:rsid w:val="001C19E3"/>
    <w:rsid w:val="001C2828"/>
    <w:rsid w:val="001C518C"/>
    <w:rsid w:val="001C5443"/>
    <w:rsid w:val="001C5891"/>
    <w:rsid w:val="001C65CE"/>
    <w:rsid w:val="001C7A73"/>
    <w:rsid w:val="001D131F"/>
    <w:rsid w:val="001D14C1"/>
    <w:rsid w:val="001D1B14"/>
    <w:rsid w:val="001D2281"/>
    <w:rsid w:val="001D2304"/>
    <w:rsid w:val="001D36E0"/>
    <w:rsid w:val="001D49B1"/>
    <w:rsid w:val="001D60C7"/>
    <w:rsid w:val="001D63D1"/>
    <w:rsid w:val="001D6544"/>
    <w:rsid w:val="001D702E"/>
    <w:rsid w:val="001D791D"/>
    <w:rsid w:val="001E17DA"/>
    <w:rsid w:val="001E2B5B"/>
    <w:rsid w:val="001E3BB4"/>
    <w:rsid w:val="001E3DA5"/>
    <w:rsid w:val="001E4280"/>
    <w:rsid w:val="001E5516"/>
    <w:rsid w:val="001E6891"/>
    <w:rsid w:val="001F0937"/>
    <w:rsid w:val="001F1EC9"/>
    <w:rsid w:val="001F24EA"/>
    <w:rsid w:val="001F2FE1"/>
    <w:rsid w:val="001F4639"/>
    <w:rsid w:val="001F46BB"/>
    <w:rsid w:val="001F4BA3"/>
    <w:rsid w:val="001F6634"/>
    <w:rsid w:val="001F6965"/>
    <w:rsid w:val="001F7D11"/>
    <w:rsid w:val="002016E0"/>
    <w:rsid w:val="0020184C"/>
    <w:rsid w:val="00201AB0"/>
    <w:rsid w:val="00201C9C"/>
    <w:rsid w:val="00201EFF"/>
    <w:rsid w:val="0020259B"/>
    <w:rsid w:val="00202DF6"/>
    <w:rsid w:val="00203A10"/>
    <w:rsid w:val="00203E98"/>
    <w:rsid w:val="0020478D"/>
    <w:rsid w:val="00206DEE"/>
    <w:rsid w:val="002101FF"/>
    <w:rsid w:val="002112A1"/>
    <w:rsid w:val="00211433"/>
    <w:rsid w:val="00213F18"/>
    <w:rsid w:val="00214A03"/>
    <w:rsid w:val="00216745"/>
    <w:rsid w:val="00216CFA"/>
    <w:rsid w:val="002171A8"/>
    <w:rsid w:val="00217F42"/>
    <w:rsid w:val="00221460"/>
    <w:rsid w:val="002223D2"/>
    <w:rsid w:val="0022261D"/>
    <w:rsid w:val="00222869"/>
    <w:rsid w:val="0022464D"/>
    <w:rsid w:val="00225140"/>
    <w:rsid w:val="00225547"/>
    <w:rsid w:val="002257BA"/>
    <w:rsid w:val="00226ECD"/>
    <w:rsid w:val="00227481"/>
    <w:rsid w:val="00230C07"/>
    <w:rsid w:val="0023135F"/>
    <w:rsid w:val="002314B2"/>
    <w:rsid w:val="002318BE"/>
    <w:rsid w:val="002319D5"/>
    <w:rsid w:val="002322BF"/>
    <w:rsid w:val="0023351F"/>
    <w:rsid w:val="002340BD"/>
    <w:rsid w:val="002348C1"/>
    <w:rsid w:val="00235578"/>
    <w:rsid w:val="00235A1D"/>
    <w:rsid w:val="00240CCC"/>
    <w:rsid w:val="0024202A"/>
    <w:rsid w:val="00242B8F"/>
    <w:rsid w:val="00244676"/>
    <w:rsid w:val="00244F6F"/>
    <w:rsid w:val="002460C3"/>
    <w:rsid w:val="00246FD3"/>
    <w:rsid w:val="0025054A"/>
    <w:rsid w:val="002505D2"/>
    <w:rsid w:val="00251963"/>
    <w:rsid w:val="00252453"/>
    <w:rsid w:val="00252887"/>
    <w:rsid w:val="00252908"/>
    <w:rsid w:val="00252A7F"/>
    <w:rsid w:val="002534CA"/>
    <w:rsid w:val="0025354C"/>
    <w:rsid w:val="002540BB"/>
    <w:rsid w:val="00255242"/>
    <w:rsid w:val="0025590A"/>
    <w:rsid w:val="00257689"/>
    <w:rsid w:val="002607FC"/>
    <w:rsid w:val="00261B84"/>
    <w:rsid w:val="00264B86"/>
    <w:rsid w:val="0026533A"/>
    <w:rsid w:val="00265945"/>
    <w:rsid w:val="0026650D"/>
    <w:rsid w:val="002672C7"/>
    <w:rsid w:val="00267407"/>
    <w:rsid w:val="00270A64"/>
    <w:rsid w:val="0027133A"/>
    <w:rsid w:val="00272D74"/>
    <w:rsid w:val="00273477"/>
    <w:rsid w:val="0027622B"/>
    <w:rsid w:val="00277C66"/>
    <w:rsid w:val="00277E02"/>
    <w:rsid w:val="00280016"/>
    <w:rsid w:val="00283153"/>
    <w:rsid w:val="0028340C"/>
    <w:rsid w:val="00283EC4"/>
    <w:rsid w:val="00284108"/>
    <w:rsid w:val="00284502"/>
    <w:rsid w:val="00284FD8"/>
    <w:rsid w:val="00284FF0"/>
    <w:rsid w:val="00286CF6"/>
    <w:rsid w:val="00286E97"/>
    <w:rsid w:val="00287872"/>
    <w:rsid w:val="00290EF5"/>
    <w:rsid w:val="00291371"/>
    <w:rsid w:val="002924B0"/>
    <w:rsid w:val="00293878"/>
    <w:rsid w:val="00294418"/>
    <w:rsid w:val="002949AB"/>
    <w:rsid w:val="00295231"/>
    <w:rsid w:val="00295591"/>
    <w:rsid w:val="00296ADB"/>
    <w:rsid w:val="00297E89"/>
    <w:rsid w:val="002A05D0"/>
    <w:rsid w:val="002A0B06"/>
    <w:rsid w:val="002A1753"/>
    <w:rsid w:val="002A1D8C"/>
    <w:rsid w:val="002A41C2"/>
    <w:rsid w:val="002A4282"/>
    <w:rsid w:val="002A5622"/>
    <w:rsid w:val="002A5EBE"/>
    <w:rsid w:val="002A6177"/>
    <w:rsid w:val="002A7552"/>
    <w:rsid w:val="002A788C"/>
    <w:rsid w:val="002B086A"/>
    <w:rsid w:val="002B0B99"/>
    <w:rsid w:val="002B1504"/>
    <w:rsid w:val="002B1BDD"/>
    <w:rsid w:val="002B25CA"/>
    <w:rsid w:val="002B277F"/>
    <w:rsid w:val="002B40CC"/>
    <w:rsid w:val="002B6801"/>
    <w:rsid w:val="002B6B85"/>
    <w:rsid w:val="002B7431"/>
    <w:rsid w:val="002C10DB"/>
    <w:rsid w:val="002C34D0"/>
    <w:rsid w:val="002C3D37"/>
    <w:rsid w:val="002C3F09"/>
    <w:rsid w:val="002C5736"/>
    <w:rsid w:val="002C6459"/>
    <w:rsid w:val="002C70BA"/>
    <w:rsid w:val="002C732E"/>
    <w:rsid w:val="002C7755"/>
    <w:rsid w:val="002D0913"/>
    <w:rsid w:val="002D2910"/>
    <w:rsid w:val="002D3132"/>
    <w:rsid w:val="002D324C"/>
    <w:rsid w:val="002D6937"/>
    <w:rsid w:val="002E23CC"/>
    <w:rsid w:val="002E3484"/>
    <w:rsid w:val="002E3591"/>
    <w:rsid w:val="002E3BEE"/>
    <w:rsid w:val="002E487C"/>
    <w:rsid w:val="002E5D3C"/>
    <w:rsid w:val="002F022E"/>
    <w:rsid w:val="002F02F8"/>
    <w:rsid w:val="002F1BB3"/>
    <w:rsid w:val="002F2EF5"/>
    <w:rsid w:val="002F3076"/>
    <w:rsid w:val="002F7B31"/>
    <w:rsid w:val="003011F6"/>
    <w:rsid w:val="00303637"/>
    <w:rsid w:val="003042D0"/>
    <w:rsid w:val="003046C1"/>
    <w:rsid w:val="00305750"/>
    <w:rsid w:val="00305A16"/>
    <w:rsid w:val="00305D8A"/>
    <w:rsid w:val="00306032"/>
    <w:rsid w:val="003073A3"/>
    <w:rsid w:val="0030799B"/>
    <w:rsid w:val="00310EA3"/>
    <w:rsid w:val="00311112"/>
    <w:rsid w:val="00311195"/>
    <w:rsid w:val="003132BB"/>
    <w:rsid w:val="0031474F"/>
    <w:rsid w:val="00315820"/>
    <w:rsid w:val="0031624D"/>
    <w:rsid w:val="003165E7"/>
    <w:rsid w:val="00320151"/>
    <w:rsid w:val="003204C9"/>
    <w:rsid w:val="0032178A"/>
    <w:rsid w:val="003226CB"/>
    <w:rsid w:val="003265C9"/>
    <w:rsid w:val="003276AF"/>
    <w:rsid w:val="003276B5"/>
    <w:rsid w:val="00327888"/>
    <w:rsid w:val="00327B94"/>
    <w:rsid w:val="00330CEB"/>
    <w:rsid w:val="0033105F"/>
    <w:rsid w:val="00331998"/>
    <w:rsid w:val="003322AD"/>
    <w:rsid w:val="0033234F"/>
    <w:rsid w:val="00332EE1"/>
    <w:rsid w:val="00333168"/>
    <w:rsid w:val="00333686"/>
    <w:rsid w:val="003343C2"/>
    <w:rsid w:val="0033461E"/>
    <w:rsid w:val="00334D17"/>
    <w:rsid w:val="00335392"/>
    <w:rsid w:val="00336F8E"/>
    <w:rsid w:val="00336F98"/>
    <w:rsid w:val="00337584"/>
    <w:rsid w:val="00337E84"/>
    <w:rsid w:val="003407E6"/>
    <w:rsid w:val="00342BA7"/>
    <w:rsid w:val="00343B07"/>
    <w:rsid w:val="00343DBD"/>
    <w:rsid w:val="00344D1A"/>
    <w:rsid w:val="0034750E"/>
    <w:rsid w:val="00350992"/>
    <w:rsid w:val="00352699"/>
    <w:rsid w:val="00352F76"/>
    <w:rsid w:val="00355319"/>
    <w:rsid w:val="00356AF1"/>
    <w:rsid w:val="00357E62"/>
    <w:rsid w:val="00360F4E"/>
    <w:rsid w:val="00363F5F"/>
    <w:rsid w:val="0036612E"/>
    <w:rsid w:val="003727FA"/>
    <w:rsid w:val="00372FB5"/>
    <w:rsid w:val="00374762"/>
    <w:rsid w:val="00376971"/>
    <w:rsid w:val="00380ECA"/>
    <w:rsid w:val="0038171F"/>
    <w:rsid w:val="00381B76"/>
    <w:rsid w:val="00381FCD"/>
    <w:rsid w:val="00382750"/>
    <w:rsid w:val="00384197"/>
    <w:rsid w:val="00384C70"/>
    <w:rsid w:val="003859CF"/>
    <w:rsid w:val="00386687"/>
    <w:rsid w:val="00386B77"/>
    <w:rsid w:val="00387185"/>
    <w:rsid w:val="00387B73"/>
    <w:rsid w:val="00387EC2"/>
    <w:rsid w:val="00387EDA"/>
    <w:rsid w:val="00390640"/>
    <w:rsid w:val="00390B65"/>
    <w:rsid w:val="00392F25"/>
    <w:rsid w:val="0039354A"/>
    <w:rsid w:val="0039393F"/>
    <w:rsid w:val="00395424"/>
    <w:rsid w:val="0039543F"/>
    <w:rsid w:val="00395BF8"/>
    <w:rsid w:val="003A392C"/>
    <w:rsid w:val="003A44F9"/>
    <w:rsid w:val="003A47DC"/>
    <w:rsid w:val="003A5056"/>
    <w:rsid w:val="003A763E"/>
    <w:rsid w:val="003B0744"/>
    <w:rsid w:val="003B1733"/>
    <w:rsid w:val="003B4D70"/>
    <w:rsid w:val="003B5EF9"/>
    <w:rsid w:val="003B7038"/>
    <w:rsid w:val="003B70A0"/>
    <w:rsid w:val="003C0D1F"/>
    <w:rsid w:val="003C1A32"/>
    <w:rsid w:val="003C1F53"/>
    <w:rsid w:val="003C49C8"/>
    <w:rsid w:val="003C54CC"/>
    <w:rsid w:val="003C666D"/>
    <w:rsid w:val="003C66E6"/>
    <w:rsid w:val="003C744B"/>
    <w:rsid w:val="003C7ECC"/>
    <w:rsid w:val="003D0382"/>
    <w:rsid w:val="003D3EAC"/>
    <w:rsid w:val="003D4511"/>
    <w:rsid w:val="003D562F"/>
    <w:rsid w:val="003D6F84"/>
    <w:rsid w:val="003D72F2"/>
    <w:rsid w:val="003E0D01"/>
    <w:rsid w:val="003E1288"/>
    <w:rsid w:val="003E371F"/>
    <w:rsid w:val="003E3CF7"/>
    <w:rsid w:val="003E55E1"/>
    <w:rsid w:val="003E64B3"/>
    <w:rsid w:val="003E6532"/>
    <w:rsid w:val="003E69B0"/>
    <w:rsid w:val="003E7F52"/>
    <w:rsid w:val="003F26C4"/>
    <w:rsid w:val="003F29D9"/>
    <w:rsid w:val="003F51A6"/>
    <w:rsid w:val="003F5AF3"/>
    <w:rsid w:val="003F78C6"/>
    <w:rsid w:val="003F7903"/>
    <w:rsid w:val="003F7C6D"/>
    <w:rsid w:val="0040258C"/>
    <w:rsid w:val="00402E22"/>
    <w:rsid w:val="004037A8"/>
    <w:rsid w:val="00403933"/>
    <w:rsid w:val="00403B61"/>
    <w:rsid w:val="00403F20"/>
    <w:rsid w:val="00405D86"/>
    <w:rsid w:val="00406162"/>
    <w:rsid w:val="00407F92"/>
    <w:rsid w:val="0041111F"/>
    <w:rsid w:val="004115CB"/>
    <w:rsid w:val="00412C67"/>
    <w:rsid w:val="00413711"/>
    <w:rsid w:val="00413A30"/>
    <w:rsid w:val="00413D41"/>
    <w:rsid w:val="00416E03"/>
    <w:rsid w:val="00421158"/>
    <w:rsid w:val="004212EA"/>
    <w:rsid w:val="004239D9"/>
    <w:rsid w:val="00423B67"/>
    <w:rsid w:val="004248BB"/>
    <w:rsid w:val="00424F63"/>
    <w:rsid w:val="00426185"/>
    <w:rsid w:val="004300BC"/>
    <w:rsid w:val="00430254"/>
    <w:rsid w:val="00430677"/>
    <w:rsid w:val="00430DB7"/>
    <w:rsid w:val="00431827"/>
    <w:rsid w:val="0043187B"/>
    <w:rsid w:val="00431A77"/>
    <w:rsid w:val="0043204C"/>
    <w:rsid w:val="004322F7"/>
    <w:rsid w:val="00433D3A"/>
    <w:rsid w:val="00434F91"/>
    <w:rsid w:val="00436AA2"/>
    <w:rsid w:val="004374F5"/>
    <w:rsid w:val="0044024B"/>
    <w:rsid w:val="0044167D"/>
    <w:rsid w:val="0044178C"/>
    <w:rsid w:val="00441864"/>
    <w:rsid w:val="0044243E"/>
    <w:rsid w:val="00444896"/>
    <w:rsid w:val="004458CC"/>
    <w:rsid w:val="00446F6A"/>
    <w:rsid w:val="00450163"/>
    <w:rsid w:val="0045073F"/>
    <w:rsid w:val="00450CD9"/>
    <w:rsid w:val="004522CA"/>
    <w:rsid w:val="00453793"/>
    <w:rsid w:val="00456A1D"/>
    <w:rsid w:val="004574FC"/>
    <w:rsid w:val="00457FC0"/>
    <w:rsid w:val="00460467"/>
    <w:rsid w:val="00460A46"/>
    <w:rsid w:val="00460EFB"/>
    <w:rsid w:val="0046148A"/>
    <w:rsid w:val="0046283B"/>
    <w:rsid w:val="00463698"/>
    <w:rsid w:val="00465435"/>
    <w:rsid w:val="00465DBB"/>
    <w:rsid w:val="0046772D"/>
    <w:rsid w:val="00470221"/>
    <w:rsid w:val="004716D7"/>
    <w:rsid w:val="0047214F"/>
    <w:rsid w:val="0047243B"/>
    <w:rsid w:val="00472D45"/>
    <w:rsid w:val="0047309D"/>
    <w:rsid w:val="0047482C"/>
    <w:rsid w:val="00476095"/>
    <w:rsid w:val="004768AD"/>
    <w:rsid w:val="00477F5C"/>
    <w:rsid w:val="0048032A"/>
    <w:rsid w:val="00480B66"/>
    <w:rsid w:val="00480E5F"/>
    <w:rsid w:val="00482039"/>
    <w:rsid w:val="004834AC"/>
    <w:rsid w:val="00483D23"/>
    <w:rsid w:val="00486A54"/>
    <w:rsid w:val="00490BDE"/>
    <w:rsid w:val="00491590"/>
    <w:rsid w:val="00492CDB"/>
    <w:rsid w:val="004956BC"/>
    <w:rsid w:val="00495AD9"/>
    <w:rsid w:val="00496D52"/>
    <w:rsid w:val="004971DF"/>
    <w:rsid w:val="00497539"/>
    <w:rsid w:val="004A067C"/>
    <w:rsid w:val="004A1AE1"/>
    <w:rsid w:val="004A25F7"/>
    <w:rsid w:val="004A2881"/>
    <w:rsid w:val="004A40E9"/>
    <w:rsid w:val="004A6B36"/>
    <w:rsid w:val="004A6D53"/>
    <w:rsid w:val="004A7010"/>
    <w:rsid w:val="004B1A7C"/>
    <w:rsid w:val="004B1ADB"/>
    <w:rsid w:val="004B1BB6"/>
    <w:rsid w:val="004B2682"/>
    <w:rsid w:val="004B35D5"/>
    <w:rsid w:val="004B4230"/>
    <w:rsid w:val="004B4915"/>
    <w:rsid w:val="004B5200"/>
    <w:rsid w:val="004B52D5"/>
    <w:rsid w:val="004B68CF"/>
    <w:rsid w:val="004C3994"/>
    <w:rsid w:val="004C4585"/>
    <w:rsid w:val="004C55C1"/>
    <w:rsid w:val="004C6156"/>
    <w:rsid w:val="004D00AF"/>
    <w:rsid w:val="004D2659"/>
    <w:rsid w:val="004D2E3F"/>
    <w:rsid w:val="004D37C7"/>
    <w:rsid w:val="004D3F54"/>
    <w:rsid w:val="004D4854"/>
    <w:rsid w:val="004D53C0"/>
    <w:rsid w:val="004D5D1D"/>
    <w:rsid w:val="004D5D2B"/>
    <w:rsid w:val="004D6AE8"/>
    <w:rsid w:val="004D72DF"/>
    <w:rsid w:val="004D77A3"/>
    <w:rsid w:val="004E01D8"/>
    <w:rsid w:val="004E0332"/>
    <w:rsid w:val="004E0C8C"/>
    <w:rsid w:val="004E717C"/>
    <w:rsid w:val="004E7384"/>
    <w:rsid w:val="004E7AC3"/>
    <w:rsid w:val="004F008F"/>
    <w:rsid w:val="004F0670"/>
    <w:rsid w:val="004F1AC7"/>
    <w:rsid w:val="004F2D23"/>
    <w:rsid w:val="004F41BB"/>
    <w:rsid w:val="004F5B3E"/>
    <w:rsid w:val="004F7810"/>
    <w:rsid w:val="004F7F12"/>
    <w:rsid w:val="00500262"/>
    <w:rsid w:val="00500DD6"/>
    <w:rsid w:val="00503DE6"/>
    <w:rsid w:val="00503E4A"/>
    <w:rsid w:val="0050521B"/>
    <w:rsid w:val="00505563"/>
    <w:rsid w:val="0050564F"/>
    <w:rsid w:val="00505E3A"/>
    <w:rsid w:val="00507A23"/>
    <w:rsid w:val="0051151A"/>
    <w:rsid w:val="00513CDA"/>
    <w:rsid w:val="00513F78"/>
    <w:rsid w:val="00514392"/>
    <w:rsid w:val="005158F9"/>
    <w:rsid w:val="005171AF"/>
    <w:rsid w:val="00521017"/>
    <w:rsid w:val="0052231C"/>
    <w:rsid w:val="0052350E"/>
    <w:rsid w:val="00523F5C"/>
    <w:rsid w:val="00526146"/>
    <w:rsid w:val="00526FD6"/>
    <w:rsid w:val="00527D52"/>
    <w:rsid w:val="00527DB9"/>
    <w:rsid w:val="00527DD8"/>
    <w:rsid w:val="005303C5"/>
    <w:rsid w:val="0053083D"/>
    <w:rsid w:val="00530CBD"/>
    <w:rsid w:val="00530CF3"/>
    <w:rsid w:val="005317A4"/>
    <w:rsid w:val="00532D9F"/>
    <w:rsid w:val="00533C1C"/>
    <w:rsid w:val="00536155"/>
    <w:rsid w:val="005372A6"/>
    <w:rsid w:val="005378FC"/>
    <w:rsid w:val="00537C67"/>
    <w:rsid w:val="00540EB3"/>
    <w:rsid w:val="00541289"/>
    <w:rsid w:val="00542E65"/>
    <w:rsid w:val="00544E23"/>
    <w:rsid w:val="005453CB"/>
    <w:rsid w:val="00545C3A"/>
    <w:rsid w:val="0055173E"/>
    <w:rsid w:val="00554BDC"/>
    <w:rsid w:val="0055696A"/>
    <w:rsid w:val="005603D7"/>
    <w:rsid w:val="00561243"/>
    <w:rsid w:val="00561915"/>
    <w:rsid w:val="00561BBA"/>
    <w:rsid w:val="0056323E"/>
    <w:rsid w:val="005634AD"/>
    <w:rsid w:val="005636EE"/>
    <w:rsid w:val="00565985"/>
    <w:rsid w:val="00566464"/>
    <w:rsid w:val="005666B7"/>
    <w:rsid w:val="00566C25"/>
    <w:rsid w:val="00570496"/>
    <w:rsid w:val="00570781"/>
    <w:rsid w:val="00572266"/>
    <w:rsid w:val="00572466"/>
    <w:rsid w:val="00573178"/>
    <w:rsid w:val="0057480A"/>
    <w:rsid w:val="005748CB"/>
    <w:rsid w:val="00574F18"/>
    <w:rsid w:val="00576C28"/>
    <w:rsid w:val="00580268"/>
    <w:rsid w:val="005816AD"/>
    <w:rsid w:val="005816AE"/>
    <w:rsid w:val="00583080"/>
    <w:rsid w:val="0058423F"/>
    <w:rsid w:val="00585881"/>
    <w:rsid w:val="00585BDF"/>
    <w:rsid w:val="00586141"/>
    <w:rsid w:val="00586949"/>
    <w:rsid w:val="005878D3"/>
    <w:rsid w:val="00592156"/>
    <w:rsid w:val="005926ED"/>
    <w:rsid w:val="00592834"/>
    <w:rsid w:val="00592DA5"/>
    <w:rsid w:val="005931E1"/>
    <w:rsid w:val="00595101"/>
    <w:rsid w:val="00595A2F"/>
    <w:rsid w:val="005A0913"/>
    <w:rsid w:val="005A46FF"/>
    <w:rsid w:val="005A54E4"/>
    <w:rsid w:val="005A6530"/>
    <w:rsid w:val="005A6748"/>
    <w:rsid w:val="005A6A5F"/>
    <w:rsid w:val="005A6C21"/>
    <w:rsid w:val="005B0284"/>
    <w:rsid w:val="005B08A3"/>
    <w:rsid w:val="005B0DC4"/>
    <w:rsid w:val="005B26D6"/>
    <w:rsid w:val="005B275E"/>
    <w:rsid w:val="005B3AFD"/>
    <w:rsid w:val="005B3BCB"/>
    <w:rsid w:val="005B4F56"/>
    <w:rsid w:val="005B5358"/>
    <w:rsid w:val="005B5C7A"/>
    <w:rsid w:val="005B6241"/>
    <w:rsid w:val="005C0F01"/>
    <w:rsid w:val="005C1014"/>
    <w:rsid w:val="005C1BE4"/>
    <w:rsid w:val="005C28D5"/>
    <w:rsid w:val="005C2E7E"/>
    <w:rsid w:val="005C2FA8"/>
    <w:rsid w:val="005C5441"/>
    <w:rsid w:val="005C6D71"/>
    <w:rsid w:val="005C74AF"/>
    <w:rsid w:val="005D0115"/>
    <w:rsid w:val="005D23CE"/>
    <w:rsid w:val="005D330C"/>
    <w:rsid w:val="005D335B"/>
    <w:rsid w:val="005D6E95"/>
    <w:rsid w:val="005E141E"/>
    <w:rsid w:val="005E1BAD"/>
    <w:rsid w:val="005E237D"/>
    <w:rsid w:val="005E548E"/>
    <w:rsid w:val="005E628B"/>
    <w:rsid w:val="005E668C"/>
    <w:rsid w:val="005E6CAB"/>
    <w:rsid w:val="005E6F43"/>
    <w:rsid w:val="005E777D"/>
    <w:rsid w:val="005E7D60"/>
    <w:rsid w:val="005E7DD3"/>
    <w:rsid w:val="005F0988"/>
    <w:rsid w:val="005F1E86"/>
    <w:rsid w:val="005F2645"/>
    <w:rsid w:val="005F292A"/>
    <w:rsid w:val="005F2B23"/>
    <w:rsid w:val="005F35B7"/>
    <w:rsid w:val="005F36CB"/>
    <w:rsid w:val="005F4849"/>
    <w:rsid w:val="005F575B"/>
    <w:rsid w:val="005F6982"/>
    <w:rsid w:val="005F78A1"/>
    <w:rsid w:val="00600843"/>
    <w:rsid w:val="00600B59"/>
    <w:rsid w:val="00603737"/>
    <w:rsid w:val="00605DD2"/>
    <w:rsid w:val="00605EB2"/>
    <w:rsid w:val="00607790"/>
    <w:rsid w:val="00610904"/>
    <w:rsid w:val="0061164E"/>
    <w:rsid w:val="00614188"/>
    <w:rsid w:val="0061611D"/>
    <w:rsid w:val="00620B16"/>
    <w:rsid w:val="00620DA3"/>
    <w:rsid w:val="006213F7"/>
    <w:rsid w:val="006219D0"/>
    <w:rsid w:val="00625394"/>
    <w:rsid w:val="00625476"/>
    <w:rsid w:val="00625685"/>
    <w:rsid w:val="006305D9"/>
    <w:rsid w:val="00631F21"/>
    <w:rsid w:val="00633A8F"/>
    <w:rsid w:val="00633EC5"/>
    <w:rsid w:val="00634555"/>
    <w:rsid w:val="00634C5B"/>
    <w:rsid w:val="00635869"/>
    <w:rsid w:val="006363A3"/>
    <w:rsid w:val="00637A01"/>
    <w:rsid w:val="006436B1"/>
    <w:rsid w:val="00643C61"/>
    <w:rsid w:val="0064415B"/>
    <w:rsid w:val="00647CC6"/>
    <w:rsid w:val="00650FCA"/>
    <w:rsid w:val="00652F2F"/>
    <w:rsid w:val="006575E3"/>
    <w:rsid w:val="00660178"/>
    <w:rsid w:val="0066019B"/>
    <w:rsid w:val="006622A5"/>
    <w:rsid w:val="00662B26"/>
    <w:rsid w:val="0066523F"/>
    <w:rsid w:val="00665DD1"/>
    <w:rsid w:val="00667C20"/>
    <w:rsid w:val="006729FB"/>
    <w:rsid w:val="00672F6A"/>
    <w:rsid w:val="00673E98"/>
    <w:rsid w:val="00676690"/>
    <w:rsid w:val="00676A3F"/>
    <w:rsid w:val="00676FA2"/>
    <w:rsid w:val="0068174E"/>
    <w:rsid w:val="00682BA5"/>
    <w:rsid w:val="006830DF"/>
    <w:rsid w:val="006847EC"/>
    <w:rsid w:val="00685399"/>
    <w:rsid w:val="0068745A"/>
    <w:rsid w:val="00687A51"/>
    <w:rsid w:val="0069017C"/>
    <w:rsid w:val="006931B0"/>
    <w:rsid w:val="00693C9F"/>
    <w:rsid w:val="00693D4E"/>
    <w:rsid w:val="00695E5B"/>
    <w:rsid w:val="00695F01"/>
    <w:rsid w:val="006A05BB"/>
    <w:rsid w:val="006A0619"/>
    <w:rsid w:val="006A0BB8"/>
    <w:rsid w:val="006A26BA"/>
    <w:rsid w:val="006A2D11"/>
    <w:rsid w:val="006A2FAE"/>
    <w:rsid w:val="006A3276"/>
    <w:rsid w:val="006A5E98"/>
    <w:rsid w:val="006A7210"/>
    <w:rsid w:val="006B1EB8"/>
    <w:rsid w:val="006B39B5"/>
    <w:rsid w:val="006B5A87"/>
    <w:rsid w:val="006B6206"/>
    <w:rsid w:val="006B6A07"/>
    <w:rsid w:val="006B7CB6"/>
    <w:rsid w:val="006C07FD"/>
    <w:rsid w:val="006C0F52"/>
    <w:rsid w:val="006C1048"/>
    <w:rsid w:val="006C1633"/>
    <w:rsid w:val="006C2C49"/>
    <w:rsid w:val="006C4032"/>
    <w:rsid w:val="006C4CCE"/>
    <w:rsid w:val="006C5EAC"/>
    <w:rsid w:val="006C6461"/>
    <w:rsid w:val="006C785E"/>
    <w:rsid w:val="006D0C99"/>
    <w:rsid w:val="006D32BA"/>
    <w:rsid w:val="006D4C1E"/>
    <w:rsid w:val="006D6495"/>
    <w:rsid w:val="006D6877"/>
    <w:rsid w:val="006D7DD0"/>
    <w:rsid w:val="006E0490"/>
    <w:rsid w:val="006E04B0"/>
    <w:rsid w:val="006E06EB"/>
    <w:rsid w:val="006E0BA0"/>
    <w:rsid w:val="006E31B0"/>
    <w:rsid w:val="006E44DC"/>
    <w:rsid w:val="006E4D43"/>
    <w:rsid w:val="006E538F"/>
    <w:rsid w:val="006E6B0C"/>
    <w:rsid w:val="006F049F"/>
    <w:rsid w:val="006F36B1"/>
    <w:rsid w:val="006F3809"/>
    <w:rsid w:val="006F46E1"/>
    <w:rsid w:val="006F4AE2"/>
    <w:rsid w:val="006F4BE4"/>
    <w:rsid w:val="006F5A89"/>
    <w:rsid w:val="006F5EB1"/>
    <w:rsid w:val="006F7622"/>
    <w:rsid w:val="006F765F"/>
    <w:rsid w:val="006F7B7C"/>
    <w:rsid w:val="006F7D46"/>
    <w:rsid w:val="00701F78"/>
    <w:rsid w:val="00702B83"/>
    <w:rsid w:val="00702C97"/>
    <w:rsid w:val="007046E7"/>
    <w:rsid w:val="00705105"/>
    <w:rsid w:val="00705A1D"/>
    <w:rsid w:val="00707019"/>
    <w:rsid w:val="0070721C"/>
    <w:rsid w:val="00714B5A"/>
    <w:rsid w:val="00714C8B"/>
    <w:rsid w:val="007203FB"/>
    <w:rsid w:val="00720D25"/>
    <w:rsid w:val="0072249F"/>
    <w:rsid w:val="00724312"/>
    <w:rsid w:val="00724D5F"/>
    <w:rsid w:val="00726E18"/>
    <w:rsid w:val="00727509"/>
    <w:rsid w:val="00727E24"/>
    <w:rsid w:val="00732B75"/>
    <w:rsid w:val="00733AB7"/>
    <w:rsid w:val="00735CD6"/>
    <w:rsid w:val="00735E62"/>
    <w:rsid w:val="007427EC"/>
    <w:rsid w:val="0074435A"/>
    <w:rsid w:val="0074576C"/>
    <w:rsid w:val="00746FD9"/>
    <w:rsid w:val="007475DF"/>
    <w:rsid w:val="00747C34"/>
    <w:rsid w:val="007506F5"/>
    <w:rsid w:val="00750838"/>
    <w:rsid w:val="00750D28"/>
    <w:rsid w:val="007522F1"/>
    <w:rsid w:val="00752C6E"/>
    <w:rsid w:val="00753883"/>
    <w:rsid w:val="00753E61"/>
    <w:rsid w:val="00754686"/>
    <w:rsid w:val="00755A7F"/>
    <w:rsid w:val="0075665D"/>
    <w:rsid w:val="00756DA3"/>
    <w:rsid w:val="00756FF0"/>
    <w:rsid w:val="0075788B"/>
    <w:rsid w:val="007602FC"/>
    <w:rsid w:val="0076175F"/>
    <w:rsid w:val="0076321E"/>
    <w:rsid w:val="00763C84"/>
    <w:rsid w:val="00765514"/>
    <w:rsid w:val="00766C96"/>
    <w:rsid w:val="00770AEC"/>
    <w:rsid w:val="00772030"/>
    <w:rsid w:val="00773940"/>
    <w:rsid w:val="00773E52"/>
    <w:rsid w:val="00775A3A"/>
    <w:rsid w:val="00775FDD"/>
    <w:rsid w:val="00777338"/>
    <w:rsid w:val="007774A7"/>
    <w:rsid w:val="00777A82"/>
    <w:rsid w:val="00780093"/>
    <w:rsid w:val="00780434"/>
    <w:rsid w:val="0078065E"/>
    <w:rsid w:val="00782BB9"/>
    <w:rsid w:val="00783029"/>
    <w:rsid w:val="00783AC4"/>
    <w:rsid w:val="007841F0"/>
    <w:rsid w:val="00785413"/>
    <w:rsid w:val="007854AC"/>
    <w:rsid w:val="0078644E"/>
    <w:rsid w:val="0078733E"/>
    <w:rsid w:val="007876E8"/>
    <w:rsid w:val="0079024A"/>
    <w:rsid w:val="007902AC"/>
    <w:rsid w:val="00792FBD"/>
    <w:rsid w:val="0079375A"/>
    <w:rsid w:val="00794F49"/>
    <w:rsid w:val="00795C7B"/>
    <w:rsid w:val="007962E7"/>
    <w:rsid w:val="00797220"/>
    <w:rsid w:val="007A1F51"/>
    <w:rsid w:val="007A2AA9"/>
    <w:rsid w:val="007A2AD1"/>
    <w:rsid w:val="007A3A04"/>
    <w:rsid w:val="007A538E"/>
    <w:rsid w:val="007A6AC2"/>
    <w:rsid w:val="007A7DB9"/>
    <w:rsid w:val="007B04BC"/>
    <w:rsid w:val="007B1B0D"/>
    <w:rsid w:val="007B2F6C"/>
    <w:rsid w:val="007B5DE9"/>
    <w:rsid w:val="007B7138"/>
    <w:rsid w:val="007B746B"/>
    <w:rsid w:val="007C1FC4"/>
    <w:rsid w:val="007C21D9"/>
    <w:rsid w:val="007C2AC2"/>
    <w:rsid w:val="007C3F04"/>
    <w:rsid w:val="007C4BA6"/>
    <w:rsid w:val="007C5C4D"/>
    <w:rsid w:val="007C607D"/>
    <w:rsid w:val="007C6312"/>
    <w:rsid w:val="007C68BF"/>
    <w:rsid w:val="007C6AAA"/>
    <w:rsid w:val="007C757A"/>
    <w:rsid w:val="007C795E"/>
    <w:rsid w:val="007D08A9"/>
    <w:rsid w:val="007D09B7"/>
    <w:rsid w:val="007D09C2"/>
    <w:rsid w:val="007D18DF"/>
    <w:rsid w:val="007D19B3"/>
    <w:rsid w:val="007D2DD0"/>
    <w:rsid w:val="007D342F"/>
    <w:rsid w:val="007D3D95"/>
    <w:rsid w:val="007D4033"/>
    <w:rsid w:val="007D4DDD"/>
    <w:rsid w:val="007D4E68"/>
    <w:rsid w:val="007D59C9"/>
    <w:rsid w:val="007D65F3"/>
    <w:rsid w:val="007D6629"/>
    <w:rsid w:val="007D7FA2"/>
    <w:rsid w:val="007E0779"/>
    <w:rsid w:val="007E10BC"/>
    <w:rsid w:val="007E155E"/>
    <w:rsid w:val="007E2641"/>
    <w:rsid w:val="007E3534"/>
    <w:rsid w:val="007E3F8F"/>
    <w:rsid w:val="007E45AB"/>
    <w:rsid w:val="007E4610"/>
    <w:rsid w:val="007E54E1"/>
    <w:rsid w:val="007E6E91"/>
    <w:rsid w:val="007F2255"/>
    <w:rsid w:val="007F2952"/>
    <w:rsid w:val="007F44B9"/>
    <w:rsid w:val="007F4CE2"/>
    <w:rsid w:val="007F52CA"/>
    <w:rsid w:val="007F63E5"/>
    <w:rsid w:val="00800789"/>
    <w:rsid w:val="008008E5"/>
    <w:rsid w:val="00800F71"/>
    <w:rsid w:val="00801C45"/>
    <w:rsid w:val="00801C83"/>
    <w:rsid w:val="0080399A"/>
    <w:rsid w:val="00804156"/>
    <w:rsid w:val="008041CE"/>
    <w:rsid w:val="0080496D"/>
    <w:rsid w:val="00804A0E"/>
    <w:rsid w:val="00805098"/>
    <w:rsid w:val="00805AA1"/>
    <w:rsid w:val="00805FF2"/>
    <w:rsid w:val="00807D9B"/>
    <w:rsid w:val="00810A8D"/>
    <w:rsid w:val="00810CE1"/>
    <w:rsid w:val="00810F1E"/>
    <w:rsid w:val="00812DD5"/>
    <w:rsid w:val="00812EFE"/>
    <w:rsid w:val="00813D36"/>
    <w:rsid w:val="00813EF8"/>
    <w:rsid w:val="00816B18"/>
    <w:rsid w:val="00817224"/>
    <w:rsid w:val="00817242"/>
    <w:rsid w:val="0082005A"/>
    <w:rsid w:val="0082294A"/>
    <w:rsid w:val="00823340"/>
    <w:rsid w:val="008266EE"/>
    <w:rsid w:val="00827356"/>
    <w:rsid w:val="0083051F"/>
    <w:rsid w:val="00831D39"/>
    <w:rsid w:val="00832742"/>
    <w:rsid w:val="00833D4B"/>
    <w:rsid w:val="00833EF1"/>
    <w:rsid w:val="008348C2"/>
    <w:rsid w:val="00834AF3"/>
    <w:rsid w:val="008351D6"/>
    <w:rsid w:val="00835F84"/>
    <w:rsid w:val="00836E26"/>
    <w:rsid w:val="0084151A"/>
    <w:rsid w:val="008418F7"/>
    <w:rsid w:val="00841D72"/>
    <w:rsid w:val="008441EA"/>
    <w:rsid w:val="008442A0"/>
    <w:rsid w:val="00844468"/>
    <w:rsid w:val="008452E7"/>
    <w:rsid w:val="00845354"/>
    <w:rsid w:val="00845535"/>
    <w:rsid w:val="00845A00"/>
    <w:rsid w:val="00845DF7"/>
    <w:rsid w:val="00845EFB"/>
    <w:rsid w:val="008462B5"/>
    <w:rsid w:val="0084692F"/>
    <w:rsid w:val="00847C39"/>
    <w:rsid w:val="0085053E"/>
    <w:rsid w:val="00851709"/>
    <w:rsid w:val="008525C7"/>
    <w:rsid w:val="00852CC5"/>
    <w:rsid w:val="00853667"/>
    <w:rsid w:val="00855459"/>
    <w:rsid w:val="008562DF"/>
    <w:rsid w:val="008565D5"/>
    <w:rsid w:val="008570A8"/>
    <w:rsid w:val="00857197"/>
    <w:rsid w:val="0085787A"/>
    <w:rsid w:val="00860DEB"/>
    <w:rsid w:val="008628E6"/>
    <w:rsid w:val="00863231"/>
    <w:rsid w:val="0086394E"/>
    <w:rsid w:val="00864840"/>
    <w:rsid w:val="00865AC6"/>
    <w:rsid w:val="008673DC"/>
    <w:rsid w:val="00867456"/>
    <w:rsid w:val="00870B33"/>
    <w:rsid w:val="0087384F"/>
    <w:rsid w:val="00873FAC"/>
    <w:rsid w:val="0087493A"/>
    <w:rsid w:val="00877379"/>
    <w:rsid w:val="00880047"/>
    <w:rsid w:val="00881211"/>
    <w:rsid w:val="0088619D"/>
    <w:rsid w:val="0088625E"/>
    <w:rsid w:val="008865FE"/>
    <w:rsid w:val="00887363"/>
    <w:rsid w:val="008904B0"/>
    <w:rsid w:val="008922FF"/>
    <w:rsid w:val="0089262A"/>
    <w:rsid w:val="008930AA"/>
    <w:rsid w:val="00894C9F"/>
    <w:rsid w:val="00895CC9"/>
    <w:rsid w:val="00896D91"/>
    <w:rsid w:val="00896EB9"/>
    <w:rsid w:val="008A3182"/>
    <w:rsid w:val="008A398C"/>
    <w:rsid w:val="008A58BA"/>
    <w:rsid w:val="008A6669"/>
    <w:rsid w:val="008A69F9"/>
    <w:rsid w:val="008A7100"/>
    <w:rsid w:val="008B0983"/>
    <w:rsid w:val="008B1291"/>
    <w:rsid w:val="008B2EEB"/>
    <w:rsid w:val="008B386C"/>
    <w:rsid w:val="008B4F18"/>
    <w:rsid w:val="008B5F0E"/>
    <w:rsid w:val="008B676D"/>
    <w:rsid w:val="008C2220"/>
    <w:rsid w:val="008C2EC6"/>
    <w:rsid w:val="008C2EFE"/>
    <w:rsid w:val="008C353E"/>
    <w:rsid w:val="008C3698"/>
    <w:rsid w:val="008C58BF"/>
    <w:rsid w:val="008C6BF1"/>
    <w:rsid w:val="008C79BE"/>
    <w:rsid w:val="008D095A"/>
    <w:rsid w:val="008D0EAB"/>
    <w:rsid w:val="008D20F9"/>
    <w:rsid w:val="008D2B6D"/>
    <w:rsid w:val="008D2C0D"/>
    <w:rsid w:val="008D2FC1"/>
    <w:rsid w:val="008D309F"/>
    <w:rsid w:val="008D3485"/>
    <w:rsid w:val="008D3F34"/>
    <w:rsid w:val="008D43FD"/>
    <w:rsid w:val="008D45FB"/>
    <w:rsid w:val="008D4DC3"/>
    <w:rsid w:val="008E082D"/>
    <w:rsid w:val="008E0F40"/>
    <w:rsid w:val="008E1719"/>
    <w:rsid w:val="008E1A56"/>
    <w:rsid w:val="008E3F91"/>
    <w:rsid w:val="008E4BE9"/>
    <w:rsid w:val="008E505B"/>
    <w:rsid w:val="008E51FE"/>
    <w:rsid w:val="008E743D"/>
    <w:rsid w:val="008E755E"/>
    <w:rsid w:val="008E7989"/>
    <w:rsid w:val="008F106E"/>
    <w:rsid w:val="008F1493"/>
    <w:rsid w:val="008F19D7"/>
    <w:rsid w:val="008F2AFF"/>
    <w:rsid w:val="008F35F3"/>
    <w:rsid w:val="008F4848"/>
    <w:rsid w:val="008F5709"/>
    <w:rsid w:val="008F5CE4"/>
    <w:rsid w:val="008F5FC0"/>
    <w:rsid w:val="008F75A0"/>
    <w:rsid w:val="008F76EB"/>
    <w:rsid w:val="00900F21"/>
    <w:rsid w:val="00902D80"/>
    <w:rsid w:val="00902FAE"/>
    <w:rsid w:val="009044DD"/>
    <w:rsid w:val="009049FA"/>
    <w:rsid w:val="00904D93"/>
    <w:rsid w:val="00907691"/>
    <w:rsid w:val="00911E98"/>
    <w:rsid w:val="009123E5"/>
    <w:rsid w:val="009126AA"/>
    <w:rsid w:val="00912A2A"/>
    <w:rsid w:val="0091400E"/>
    <w:rsid w:val="00915874"/>
    <w:rsid w:val="00916671"/>
    <w:rsid w:val="009172AB"/>
    <w:rsid w:val="0092097D"/>
    <w:rsid w:val="00920A15"/>
    <w:rsid w:val="00920A75"/>
    <w:rsid w:val="00921B93"/>
    <w:rsid w:val="0092324F"/>
    <w:rsid w:val="0092401B"/>
    <w:rsid w:val="00924212"/>
    <w:rsid w:val="0092709D"/>
    <w:rsid w:val="00927361"/>
    <w:rsid w:val="00930E6B"/>
    <w:rsid w:val="00931CCF"/>
    <w:rsid w:val="00931E00"/>
    <w:rsid w:val="00931FF3"/>
    <w:rsid w:val="00932448"/>
    <w:rsid w:val="0093273C"/>
    <w:rsid w:val="00933A4F"/>
    <w:rsid w:val="00934059"/>
    <w:rsid w:val="0093422C"/>
    <w:rsid w:val="0093687B"/>
    <w:rsid w:val="0093724E"/>
    <w:rsid w:val="00937536"/>
    <w:rsid w:val="00941159"/>
    <w:rsid w:val="009462B6"/>
    <w:rsid w:val="00947A85"/>
    <w:rsid w:val="00947AA4"/>
    <w:rsid w:val="009536FC"/>
    <w:rsid w:val="00954469"/>
    <w:rsid w:val="0095477C"/>
    <w:rsid w:val="009554D6"/>
    <w:rsid w:val="00955F50"/>
    <w:rsid w:val="0095644A"/>
    <w:rsid w:val="00956AC7"/>
    <w:rsid w:val="00957B60"/>
    <w:rsid w:val="00957DA7"/>
    <w:rsid w:val="00960887"/>
    <w:rsid w:val="0096268F"/>
    <w:rsid w:val="00963325"/>
    <w:rsid w:val="00963B6A"/>
    <w:rsid w:val="009644D2"/>
    <w:rsid w:val="0096652F"/>
    <w:rsid w:val="009668F7"/>
    <w:rsid w:val="00967A95"/>
    <w:rsid w:val="00967D16"/>
    <w:rsid w:val="009708A8"/>
    <w:rsid w:val="009708B9"/>
    <w:rsid w:val="00970B86"/>
    <w:rsid w:val="00970FEF"/>
    <w:rsid w:val="00972433"/>
    <w:rsid w:val="0097269C"/>
    <w:rsid w:val="00976CBF"/>
    <w:rsid w:val="00977BB0"/>
    <w:rsid w:val="0098005F"/>
    <w:rsid w:val="00980686"/>
    <w:rsid w:val="00980BC4"/>
    <w:rsid w:val="00982160"/>
    <w:rsid w:val="00982BE5"/>
    <w:rsid w:val="009833FA"/>
    <w:rsid w:val="00983ED4"/>
    <w:rsid w:val="00984188"/>
    <w:rsid w:val="00986FE1"/>
    <w:rsid w:val="00987577"/>
    <w:rsid w:val="009876B4"/>
    <w:rsid w:val="00992300"/>
    <w:rsid w:val="009923A7"/>
    <w:rsid w:val="00992687"/>
    <w:rsid w:val="00992B9B"/>
    <w:rsid w:val="009941B8"/>
    <w:rsid w:val="00995231"/>
    <w:rsid w:val="00996622"/>
    <w:rsid w:val="00997064"/>
    <w:rsid w:val="009978F7"/>
    <w:rsid w:val="00997B7B"/>
    <w:rsid w:val="00997C67"/>
    <w:rsid w:val="009A0E11"/>
    <w:rsid w:val="009A1806"/>
    <w:rsid w:val="009A1BB6"/>
    <w:rsid w:val="009A1E72"/>
    <w:rsid w:val="009A3B92"/>
    <w:rsid w:val="009A6302"/>
    <w:rsid w:val="009A7BC6"/>
    <w:rsid w:val="009B0B7E"/>
    <w:rsid w:val="009B0F15"/>
    <w:rsid w:val="009B4A4C"/>
    <w:rsid w:val="009B692D"/>
    <w:rsid w:val="009B6E2F"/>
    <w:rsid w:val="009C063E"/>
    <w:rsid w:val="009C1248"/>
    <w:rsid w:val="009C16C9"/>
    <w:rsid w:val="009C1F60"/>
    <w:rsid w:val="009C1FF8"/>
    <w:rsid w:val="009C2720"/>
    <w:rsid w:val="009C3822"/>
    <w:rsid w:val="009C3AE1"/>
    <w:rsid w:val="009C3FBD"/>
    <w:rsid w:val="009C62E5"/>
    <w:rsid w:val="009C6A15"/>
    <w:rsid w:val="009C746E"/>
    <w:rsid w:val="009D0701"/>
    <w:rsid w:val="009D2A5A"/>
    <w:rsid w:val="009D47E2"/>
    <w:rsid w:val="009D4BD2"/>
    <w:rsid w:val="009E1E85"/>
    <w:rsid w:val="009E379F"/>
    <w:rsid w:val="009E4705"/>
    <w:rsid w:val="009E48E8"/>
    <w:rsid w:val="009E4C37"/>
    <w:rsid w:val="009E6881"/>
    <w:rsid w:val="009E6BB4"/>
    <w:rsid w:val="009E70CA"/>
    <w:rsid w:val="009E77FA"/>
    <w:rsid w:val="009F36B0"/>
    <w:rsid w:val="009F7795"/>
    <w:rsid w:val="00A0027B"/>
    <w:rsid w:val="00A0098F"/>
    <w:rsid w:val="00A01070"/>
    <w:rsid w:val="00A038EF"/>
    <w:rsid w:val="00A05DCE"/>
    <w:rsid w:val="00A0616A"/>
    <w:rsid w:val="00A1062E"/>
    <w:rsid w:val="00A10742"/>
    <w:rsid w:val="00A11BE3"/>
    <w:rsid w:val="00A11C1E"/>
    <w:rsid w:val="00A13B30"/>
    <w:rsid w:val="00A15F3F"/>
    <w:rsid w:val="00A16143"/>
    <w:rsid w:val="00A207C1"/>
    <w:rsid w:val="00A20D2D"/>
    <w:rsid w:val="00A212A0"/>
    <w:rsid w:val="00A2140D"/>
    <w:rsid w:val="00A246A5"/>
    <w:rsid w:val="00A253BF"/>
    <w:rsid w:val="00A2707F"/>
    <w:rsid w:val="00A30C9C"/>
    <w:rsid w:val="00A30D55"/>
    <w:rsid w:val="00A30F68"/>
    <w:rsid w:val="00A31590"/>
    <w:rsid w:val="00A3345A"/>
    <w:rsid w:val="00A33E07"/>
    <w:rsid w:val="00A34153"/>
    <w:rsid w:val="00A344C4"/>
    <w:rsid w:val="00A34954"/>
    <w:rsid w:val="00A34D1B"/>
    <w:rsid w:val="00A35B8E"/>
    <w:rsid w:val="00A37232"/>
    <w:rsid w:val="00A37F60"/>
    <w:rsid w:val="00A40753"/>
    <w:rsid w:val="00A4116F"/>
    <w:rsid w:val="00A427F4"/>
    <w:rsid w:val="00A43786"/>
    <w:rsid w:val="00A43CA2"/>
    <w:rsid w:val="00A452C5"/>
    <w:rsid w:val="00A4561D"/>
    <w:rsid w:val="00A50D24"/>
    <w:rsid w:val="00A50D56"/>
    <w:rsid w:val="00A51892"/>
    <w:rsid w:val="00A5296F"/>
    <w:rsid w:val="00A52988"/>
    <w:rsid w:val="00A529B0"/>
    <w:rsid w:val="00A52D2F"/>
    <w:rsid w:val="00A53AFD"/>
    <w:rsid w:val="00A54221"/>
    <w:rsid w:val="00A544CE"/>
    <w:rsid w:val="00A54A96"/>
    <w:rsid w:val="00A55143"/>
    <w:rsid w:val="00A55836"/>
    <w:rsid w:val="00A5583F"/>
    <w:rsid w:val="00A6081A"/>
    <w:rsid w:val="00A60AB0"/>
    <w:rsid w:val="00A60E1B"/>
    <w:rsid w:val="00A623C0"/>
    <w:rsid w:val="00A63C20"/>
    <w:rsid w:val="00A64C00"/>
    <w:rsid w:val="00A65113"/>
    <w:rsid w:val="00A669B3"/>
    <w:rsid w:val="00A66FD0"/>
    <w:rsid w:val="00A70132"/>
    <w:rsid w:val="00A701EF"/>
    <w:rsid w:val="00A71A30"/>
    <w:rsid w:val="00A7240E"/>
    <w:rsid w:val="00A72696"/>
    <w:rsid w:val="00A72792"/>
    <w:rsid w:val="00A72A1A"/>
    <w:rsid w:val="00A7461A"/>
    <w:rsid w:val="00A74C7E"/>
    <w:rsid w:val="00A812E4"/>
    <w:rsid w:val="00A8356F"/>
    <w:rsid w:val="00A83FA3"/>
    <w:rsid w:val="00A83FA4"/>
    <w:rsid w:val="00A86CFB"/>
    <w:rsid w:val="00A90695"/>
    <w:rsid w:val="00A91110"/>
    <w:rsid w:val="00A911B6"/>
    <w:rsid w:val="00A916F1"/>
    <w:rsid w:val="00A92DA3"/>
    <w:rsid w:val="00A93642"/>
    <w:rsid w:val="00A93CED"/>
    <w:rsid w:val="00A9435F"/>
    <w:rsid w:val="00A95FD0"/>
    <w:rsid w:val="00A96989"/>
    <w:rsid w:val="00A96B8B"/>
    <w:rsid w:val="00A97551"/>
    <w:rsid w:val="00AA1916"/>
    <w:rsid w:val="00AA21FA"/>
    <w:rsid w:val="00AA2604"/>
    <w:rsid w:val="00AA46CD"/>
    <w:rsid w:val="00AA69AB"/>
    <w:rsid w:val="00AA6DEA"/>
    <w:rsid w:val="00AB0524"/>
    <w:rsid w:val="00AB08C0"/>
    <w:rsid w:val="00AB1C79"/>
    <w:rsid w:val="00AB35DF"/>
    <w:rsid w:val="00AB518F"/>
    <w:rsid w:val="00AB5C95"/>
    <w:rsid w:val="00AB62F8"/>
    <w:rsid w:val="00AB6383"/>
    <w:rsid w:val="00AB69ED"/>
    <w:rsid w:val="00AB71FF"/>
    <w:rsid w:val="00AB73B5"/>
    <w:rsid w:val="00AC0DF8"/>
    <w:rsid w:val="00AC2123"/>
    <w:rsid w:val="00AC2AF0"/>
    <w:rsid w:val="00AC39DE"/>
    <w:rsid w:val="00AD16BF"/>
    <w:rsid w:val="00AD590A"/>
    <w:rsid w:val="00AD5AFB"/>
    <w:rsid w:val="00AD76B5"/>
    <w:rsid w:val="00AD7757"/>
    <w:rsid w:val="00AD7E07"/>
    <w:rsid w:val="00AE08FE"/>
    <w:rsid w:val="00AE4412"/>
    <w:rsid w:val="00AE645A"/>
    <w:rsid w:val="00AE67D0"/>
    <w:rsid w:val="00AE6C32"/>
    <w:rsid w:val="00AE7186"/>
    <w:rsid w:val="00AE7CC2"/>
    <w:rsid w:val="00AF0299"/>
    <w:rsid w:val="00AF2789"/>
    <w:rsid w:val="00AF3F4A"/>
    <w:rsid w:val="00AF6788"/>
    <w:rsid w:val="00AF7F53"/>
    <w:rsid w:val="00B04EFD"/>
    <w:rsid w:val="00B053A7"/>
    <w:rsid w:val="00B05A00"/>
    <w:rsid w:val="00B05AD7"/>
    <w:rsid w:val="00B05B24"/>
    <w:rsid w:val="00B11A2E"/>
    <w:rsid w:val="00B12AB8"/>
    <w:rsid w:val="00B12BD4"/>
    <w:rsid w:val="00B132F9"/>
    <w:rsid w:val="00B150F6"/>
    <w:rsid w:val="00B166CE"/>
    <w:rsid w:val="00B21404"/>
    <w:rsid w:val="00B22D8E"/>
    <w:rsid w:val="00B23800"/>
    <w:rsid w:val="00B25721"/>
    <w:rsid w:val="00B265C9"/>
    <w:rsid w:val="00B27463"/>
    <w:rsid w:val="00B27801"/>
    <w:rsid w:val="00B27D1C"/>
    <w:rsid w:val="00B30470"/>
    <w:rsid w:val="00B3061F"/>
    <w:rsid w:val="00B31285"/>
    <w:rsid w:val="00B3177A"/>
    <w:rsid w:val="00B319BB"/>
    <w:rsid w:val="00B3418F"/>
    <w:rsid w:val="00B345FC"/>
    <w:rsid w:val="00B421F0"/>
    <w:rsid w:val="00B43952"/>
    <w:rsid w:val="00B44BAB"/>
    <w:rsid w:val="00B4640B"/>
    <w:rsid w:val="00B46F48"/>
    <w:rsid w:val="00B47107"/>
    <w:rsid w:val="00B47673"/>
    <w:rsid w:val="00B47D36"/>
    <w:rsid w:val="00B51920"/>
    <w:rsid w:val="00B5279E"/>
    <w:rsid w:val="00B529A5"/>
    <w:rsid w:val="00B53D06"/>
    <w:rsid w:val="00B56954"/>
    <w:rsid w:val="00B56BEC"/>
    <w:rsid w:val="00B602FB"/>
    <w:rsid w:val="00B608B4"/>
    <w:rsid w:val="00B6142B"/>
    <w:rsid w:val="00B62898"/>
    <w:rsid w:val="00B649F7"/>
    <w:rsid w:val="00B66E4F"/>
    <w:rsid w:val="00B66EAC"/>
    <w:rsid w:val="00B70374"/>
    <w:rsid w:val="00B70AE2"/>
    <w:rsid w:val="00B718E0"/>
    <w:rsid w:val="00B719BA"/>
    <w:rsid w:val="00B72906"/>
    <w:rsid w:val="00B72A07"/>
    <w:rsid w:val="00B74A51"/>
    <w:rsid w:val="00B7792F"/>
    <w:rsid w:val="00B77D3A"/>
    <w:rsid w:val="00B808B6"/>
    <w:rsid w:val="00B81CDC"/>
    <w:rsid w:val="00B82861"/>
    <w:rsid w:val="00B83D21"/>
    <w:rsid w:val="00B845FB"/>
    <w:rsid w:val="00B85FE9"/>
    <w:rsid w:val="00B8687B"/>
    <w:rsid w:val="00B87242"/>
    <w:rsid w:val="00B87C30"/>
    <w:rsid w:val="00B87E3C"/>
    <w:rsid w:val="00B90518"/>
    <w:rsid w:val="00B91D18"/>
    <w:rsid w:val="00B932BB"/>
    <w:rsid w:val="00B9431C"/>
    <w:rsid w:val="00B9560E"/>
    <w:rsid w:val="00B96FA5"/>
    <w:rsid w:val="00BA057A"/>
    <w:rsid w:val="00BA18EA"/>
    <w:rsid w:val="00BA1B0D"/>
    <w:rsid w:val="00BA501F"/>
    <w:rsid w:val="00BA677D"/>
    <w:rsid w:val="00BB032A"/>
    <w:rsid w:val="00BB0B2F"/>
    <w:rsid w:val="00BB2F1D"/>
    <w:rsid w:val="00BB3319"/>
    <w:rsid w:val="00BB3FB1"/>
    <w:rsid w:val="00BB567A"/>
    <w:rsid w:val="00BB6B21"/>
    <w:rsid w:val="00BC43FF"/>
    <w:rsid w:val="00BC4BF5"/>
    <w:rsid w:val="00BC50DB"/>
    <w:rsid w:val="00BC6951"/>
    <w:rsid w:val="00BD01B4"/>
    <w:rsid w:val="00BD0421"/>
    <w:rsid w:val="00BD1603"/>
    <w:rsid w:val="00BD24AC"/>
    <w:rsid w:val="00BD2E6E"/>
    <w:rsid w:val="00BD2F99"/>
    <w:rsid w:val="00BD3106"/>
    <w:rsid w:val="00BD32AD"/>
    <w:rsid w:val="00BD4AAC"/>
    <w:rsid w:val="00BD69DD"/>
    <w:rsid w:val="00BE24B1"/>
    <w:rsid w:val="00BE3E9A"/>
    <w:rsid w:val="00BE43B8"/>
    <w:rsid w:val="00BE6F31"/>
    <w:rsid w:val="00BE7705"/>
    <w:rsid w:val="00BE7D26"/>
    <w:rsid w:val="00BF122F"/>
    <w:rsid w:val="00BF20B7"/>
    <w:rsid w:val="00BF3CFD"/>
    <w:rsid w:val="00BF64F0"/>
    <w:rsid w:val="00BF73C1"/>
    <w:rsid w:val="00C00261"/>
    <w:rsid w:val="00C0478F"/>
    <w:rsid w:val="00C048BC"/>
    <w:rsid w:val="00C05924"/>
    <w:rsid w:val="00C05A01"/>
    <w:rsid w:val="00C06BD2"/>
    <w:rsid w:val="00C07281"/>
    <w:rsid w:val="00C11AE8"/>
    <w:rsid w:val="00C11DC9"/>
    <w:rsid w:val="00C11E28"/>
    <w:rsid w:val="00C12576"/>
    <w:rsid w:val="00C1305B"/>
    <w:rsid w:val="00C134A0"/>
    <w:rsid w:val="00C14040"/>
    <w:rsid w:val="00C14655"/>
    <w:rsid w:val="00C14BDE"/>
    <w:rsid w:val="00C14E4D"/>
    <w:rsid w:val="00C1581A"/>
    <w:rsid w:val="00C16477"/>
    <w:rsid w:val="00C16F4E"/>
    <w:rsid w:val="00C174FB"/>
    <w:rsid w:val="00C175C2"/>
    <w:rsid w:val="00C202DA"/>
    <w:rsid w:val="00C21E25"/>
    <w:rsid w:val="00C21FB7"/>
    <w:rsid w:val="00C26115"/>
    <w:rsid w:val="00C2630D"/>
    <w:rsid w:val="00C30B12"/>
    <w:rsid w:val="00C334C1"/>
    <w:rsid w:val="00C33609"/>
    <w:rsid w:val="00C33CF8"/>
    <w:rsid w:val="00C33D40"/>
    <w:rsid w:val="00C340C8"/>
    <w:rsid w:val="00C351E6"/>
    <w:rsid w:val="00C40B0F"/>
    <w:rsid w:val="00C40B93"/>
    <w:rsid w:val="00C40F16"/>
    <w:rsid w:val="00C42F45"/>
    <w:rsid w:val="00C432E6"/>
    <w:rsid w:val="00C438DC"/>
    <w:rsid w:val="00C46017"/>
    <w:rsid w:val="00C461B0"/>
    <w:rsid w:val="00C47914"/>
    <w:rsid w:val="00C5051F"/>
    <w:rsid w:val="00C50D43"/>
    <w:rsid w:val="00C50EEC"/>
    <w:rsid w:val="00C53062"/>
    <w:rsid w:val="00C564FC"/>
    <w:rsid w:val="00C569DF"/>
    <w:rsid w:val="00C62567"/>
    <w:rsid w:val="00C629BA"/>
    <w:rsid w:val="00C633C3"/>
    <w:rsid w:val="00C637AF"/>
    <w:rsid w:val="00C63867"/>
    <w:rsid w:val="00C64533"/>
    <w:rsid w:val="00C65604"/>
    <w:rsid w:val="00C65A34"/>
    <w:rsid w:val="00C67011"/>
    <w:rsid w:val="00C678FF"/>
    <w:rsid w:val="00C71400"/>
    <w:rsid w:val="00C7165E"/>
    <w:rsid w:val="00C73C31"/>
    <w:rsid w:val="00C7421A"/>
    <w:rsid w:val="00C749B7"/>
    <w:rsid w:val="00C75085"/>
    <w:rsid w:val="00C75E38"/>
    <w:rsid w:val="00C768DC"/>
    <w:rsid w:val="00C7746D"/>
    <w:rsid w:val="00C80F45"/>
    <w:rsid w:val="00C81999"/>
    <w:rsid w:val="00C821FC"/>
    <w:rsid w:val="00C82D5F"/>
    <w:rsid w:val="00C830C4"/>
    <w:rsid w:val="00C84901"/>
    <w:rsid w:val="00C84BE3"/>
    <w:rsid w:val="00C854B2"/>
    <w:rsid w:val="00C85C54"/>
    <w:rsid w:val="00C8787E"/>
    <w:rsid w:val="00C87B11"/>
    <w:rsid w:val="00C902DD"/>
    <w:rsid w:val="00C91EE0"/>
    <w:rsid w:val="00C92145"/>
    <w:rsid w:val="00C9221A"/>
    <w:rsid w:val="00C928AA"/>
    <w:rsid w:val="00C9330B"/>
    <w:rsid w:val="00C93E57"/>
    <w:rsid w:val="00C94AAA"/>
    <w:rsid w:val="00C967A2"/>
    <w:rsid w:val="00CA0E52"/>
    <w:rsid w:val="00CA1DCA"/>
    <w:rsid w:val="00CA203E"/>
    <w:rsid w:val="00CA29A2"/>
    <w:rsid w:val="00CA352B"/>
    <w:rsid w:val="00CA4D44"/>
    <w:rsid w:val="00CA50AF"/>
    <w:rsid w:val="00CA5EC2"/>
    <w:rsid w:val="00CA7E7D"/>
    <w:rsid w:val="00CB08A2"/>
    <w:rsid w:val="00CB0927"/>
    <w:rsid w:val="00CB0BBD"/>
    <w:rsid w:val="00CB233C"/>
    <w:rsid w:val="00CB2454"/>
    <w:rsid w:val="00CB2C2A"/>
    <w:rsid w:val="00CB324A"/>
    <w:rsid w:val="00CB3508"/>
    <w:rsid w:val="00CB43B9"/>
    <w:rsid w:val="00CB4A14"/>
    <w:rsid w:val="00CB4CBD"/>
    <w:rsid w:val="00CB52B8"/>
    <w:rsid w:val="00CB5A8D"/>
    <w:rsid w:val="00CB6C4B"/>
    <w:rsid w:val="00CB7C3C"/>
    <w:rsid w:val="00CB7ED1"/>
    <w:rsid w:val="00CC0C1E"/>
    <w:rsid w:val="00CC10D5"/>
    <w:rsid w:val="00CC2200"/>
    <w:rsid w:val="00CC23B8"/>
    <w:rsid w:val="00CC5DAC"/>
    <w:rsid w:val="00CC5E67"/>
    <w:rsid w:val="00CC673D"/>
    <w:rsid w:val="00CC6A9B"/>
    <w:rsid w:val="00CC720D"/>
    <w:rsid w:val="00CD02FF"/>
    <w:rsid w:val="00CD097F"/>
    <w:rsid w:val="00CD14A1"/>
    <w:rsid w:val="00CD1686"/>
    <w:rsid w:val="00CD3F00"/>
    <w:rsid w:val="00CD44F0"/>
    <w:rsid w:val="00CD65CA"/>
    <w:rsid w:val="00CD65F7"/>
    <w:rsid w:val="00CD66B5"/>
    <w:rsid w:val="00CD791C"/>
    <w:rsid w:val="00CE2D79"/>
    <w:rsid w:val="00CE3528"/>
    <w:rsid w:val="00CE380D"/>
    <w:rsid w:val="00CE3C85"/>
    <w:rsid w:val="00CE44E1"/>
    <w:rsid w:val="00CE4877"/>
    <w:rsid w:val="00CE67FE"/>
    <w:rsid w:val="00CE7A8A"/>
    <w:rsid w:val="00CE7FCA"/>
    <w:rsid w:val="00CF013D"/>
    <w:rsid w:val="00CF35C3"/>
    <w:rsid w:val="00CF5798"/>
    <w:rsid w:val="00CF61B9"/>
    <w:rsid w:val="00CF784A"/>
    <w:rsid w:val="00CF7B3F"/>
    <w:rsid w:val="00D00510"/>
    <w:rsid w:val="00D00A99"/>
    <w:rsid w:val="00D02030"/>
    <w:rsid w:val="00D024F9"/>
    <w:rsid w:val="00D0450F"/>
    <w:rsid w:val="00D0505B"/>
    <w:rsid w:val="00D0681A"/>
    <w:rsid w:val="00D06ABA"/>
    <w:rsid w:val="00D0768D"/>
    <w:rsid w:val="00D07E3A"/>
    <w:rsid w:val="00D11EAC"/>
    <w:rsid w:val="00D14448"/>
    <w:rsid w:val="00D15910"/>
    <w:rsid w:val="00D1632C"/>
    <w:rsid w:val="00D212F9"/>
    <w:rsid w:val="00D214EF"/>
    <w:rsid w:val="00D272A8"/>
    <w:rsid w:val="00D30B90"/>
    <w:rsid w:val="00D32D58"/>
    <w:rsid w:val="00D33350"/>
    <w:rsid w:val="00D346AF"/>
    <w:rsid w:val="00D36489"/>
    <w:rsid w:val="00D412D9"/>
    <w:rsid w:val="00D4160B"/>
    <w:rsid w:val="00D417BA"/>
    <w:rsid w:val="00D44142"/>
    <w:rsid w:val="00D46834"/>
    <w:rsid w:val="00D47B5E"/>
    <w:rsid w:val="00D5085B"/>
    <w:rsid w:val="00D50BB9"/>
    <w:rsid w:val="00D50CBB"/>
    <w:rsid w:val="00D520F0"/>
    <w:rsid w:val="00D52DC6"/>
    <w:rsid w:val="00D535CF"/>
    <w:rsid w:val="00D54BA6"/>
    <w:rsid w:val="00D54F0A"/>
    <w:rsid w:val="00D5635B"/>
    <w:rsid w:val="00D56511"/>
    <w:rsid w:val="00D56557"/>
    <w:rsid w:val="00D56C0F"/>
    <w:rsid w:val="00D57AC9"/>
    <w:rsid w:val="00D607D5"/>
    <w:rsid w:val="00D6133E"/>
    <w:rsid w:val="00D62729"/>
    <w:rsid w:val="00D630E3"/>
    <w:rsid w:val="00D634D7"/>
    <w:rsid w:val="00D6489B"/>
    <w:rsid w:val="00D649D9"/>
    <w:rsid w:val="00D65053"/>
    <w:rsid w:val="00D65449"/>
    <w:rsid w:val="00D65A62"/>
    <w:rsid w:val="00D65ACE"/>
    <w:rsid w:val="00D674FA"/>
    <w:rsid w:val="00D70E53"/>
    <w:rsid w:val="00D7289D"/>
    <w:rsid w:val="00D73A9B"/>
    <w:rsid w:val="00D74BE8"/>
    <w:rsid w:val="00D7620F"/>
    <w:rsid w:val="00D8380F"/>
    <w:rsid w:val="00D83E1D"/>
    <w:rsid w:val="00D8406B"/>
    <w:rsid w:val="00D84814"/>
    <w:rsid w:val="00D85194"/>
    <w:rsid w:val="00D862C3"/>
    <w:rsid w:val="00D86905"/>
    <w:rsid w:val="00D90B17"/>
    <w:rsid w:val="00D95128"/>
    <w:rsid w:val="00D959E2"/>
    <w:rsid w:val="00D96FCE"/>
    <w:rsid w:val="00D9756E"/>
    <w:rsid w:val="00DA1A83"/>
    <w:rsid w:val="00DA2DFA"/>
    <w:rsid w:val="00DA2F24"/>
    <w:rsid w:val="00DA5816"/>
    <w:rsid w:val="00DA6661"/>
    <w:rsid w:val="00DB01F2"/>
    <w:rsid w:val="00DB24E7"/>
    <w:rsid w:val="00DB28B8"/>
    <w:rsid w:val="00DB47A9"/>
    <w:rsid w:val="00DB47EC"/>
    <w:rsid w:val="00DB4836"/>
    <w:rsid w:val="00DC0E7B"/>
    <w:rsid w:val="00DC0EB8"/>
    <w:rsid w:val="00DC343E"/>
    <w:rsid w:val="00DC3461"/>
    <w:rsid w:val="00DC47F3"/>
    <w:rsid w:val="00DC4937"/>
    <w:rsid w:val="00DC69ED"/>
    <w:rsid w:val="00DD013D"/>
    <w:rsid w:val="00DD07FD"/>
    <w:rsid w:val="00DD0B64"/>
    <w:rsid w:val="00DD18C2"/>
    <w:rsid w:val="00DD4E52"/>
    <w:rsid w:val="00DD4F20"/>
    <w:rsid w:val="00DD7063"/>
    <w:rsid w:val="00DD770D"/>
    <w:rsid w:val="00DD7C7C"/>
    <w:rsid w:val="00DE0FE2"/>
    <w:rsid w:val="00DE36CE"/>
    <w:rsid w:val="00DE3B77"/>
    <w:rsid w:val="00DE4709"/>
    <w:rsid w:val="00DE4E0B"/>
    <w:rsid w:val="00DE4EE9"/>
    <w:rsid w:val="00DE672F"/>
    <w:rsid w:val="00DE690A"/>
    <w:rsid w:val="00DE746C"/>
    <w:rsid w:val="00DF0D5A"/>
    <w:rsid w:val="00DF0DBE"/>
    <w:rsid w:val="00DF1256"/>
    <w:rsid w:val="00DF1646"/>
    <w:rsid w:val="00DF2B3A"/>
    <w:rsid w:val="00DF3052"/>
    <w:rsid w:val="00DF3059"/>
    <w:rsid w:val="00DF41FB"/>
    <w:rsid w:val="00DF429F"/>
    <w:rsid w:val="00DF435D"/>
    <w:rsid w:val="00DF7E4A"/>
    <w:rsid w:val="00E01DF8"/>
    <w:rsid w:val="00E0309B"/>
    <w:rsid w:val="00E03F97"/>
    <w:rsid w:val="00E05433"/>
    <w:rsid w:val="00E12B4C"/>
    <w:rsid w:val="00E1314A"/>
    <w:rsid w:val="00E14194"/>
    <w:rsid w:val="00E14196"/>
    <w:rsid w:val="00E1662A"/>
    <w:rsid w:val="00E204EF"/>
    <w:rsid w:val="00E20E1C"/>
    <w:rsid w:val="00E21C3D"/>
    <w:rsid w:val="00E22106"/>
    <w:rsid w:val="00E22C76"/>
    <w:rsid w:val="00E23101"/>
    <w:rsid w:val="00E23404"/>
    <w:rsid w:val="00E23A7C"/>
    <w:rsid w:val="00E24458"/>
    <w:rsid w:val="00E24F1D"/>
    <w:rsid w:val="00E2648A"/>
    <w:rsid w:val="00E27277"/>
    <w:rsid w:val="00E30F8D"/>
    <w:rsid w:val="00E34D63"/>
    <w:rsid w:val="00E35ACB"/>
    <w:rsid w:val="00E36760"/>
    <w:rsid w:val="00E36A5B"/>
    <w:rsid w:val="00E4040A"/>
    <w:rsid w:val="00E41491"/>
    <w:rsid w:val="00E42475"/>
    <w:rsid w:val="00E42850"/>
    <w:rsid w:val="00E43534"/>
    <w:rsid w:val="00E43FBD"/>
    <w:rsid w:val="00E4483B"/>
    <w:rsid w:val="00E501C1"/>
    <w:rsid w:val="00E512B2"/>
    <w:rsid w:val="00E52DCF"/>
    <w:rsid w:val="00E53489"/>
    <w:rsid w:val="00E53D27"/>
    <w:rsid w:val="00E547A9"/>
    <w:rsid w:val="00E55D55"/>
    <w:rsid w:val="00E5624F"/>
    <w:rsid w:val="00E5628B"/>
    <w:rsid w:val="00E563E4"/>
    <w:rsid w:val="00E5654E"/>
    <w:rsid w:val="00E57338"/>
    <w:rsid w:val="00E57453"/>
    <w:rsid w:val="00E6023E"/>
    <w:rsid w:val="00E61539"/>
    <w:rsid w:val="00E6499D"/>
    <w:rsid w:val="00E6687D"/>
    <w:rsid w:val="00E66B20"/>
    <w:rsid w:val="00E70BA0"/>
    <w:rsid w:val="00E72040"/>
    <w:rsid w:val="00E72F8C"/>
    <w:rsid w:val="00E7312C"/>
    <w:rsid w:val="00E742FC"/>
    <w:rsid w:val="00E74D9C"/>
    <w:rsid w:val="00E751FF"/>
    <w:rsid w:val="00E76C1F"/>
    <w:rsid w:val="00E77A17"/>
    <w:rsid w:val="00E806CC"/>
    <w:rsid w:val="00E80F47"/>
    <w:rsid w:val="00E81B57"/>
    <w:rsid w:val="00E82015"/>
    <w:rsid w:val="00E841FB"/>
    <w:rsid w:val="00E8488C"/>
    <w:rsid w:val="00E85084"/>
    <w:rsid w:val="00E86130"/>
    <w:rsid w:val="00E91159"/>
    <w:rsid w:val="00E92945"/>
    <w:rsid w:val="00E938C3"/>
    <w:rsid w:val="00E9496B"/>
    <w:rsid w:val="00E96BB8"/>
    <w:rsid w:val="00E9708C"/>
    <w:rsid w:val="00EA0739"/>
    <w:rsid w:val="00EA0895"/>
    <w:rsid w:val="00EA11C5"/>
    <w:rsid w:val="00EA1C02"/>
    <w:rsid w:val="00EA1E0F"/>
    <w:rsid w:val="00EA24CB"/>
    <w:rsid w:val="00EA3C36"/>
    <w:rsid w:val="00EA4A60"/>
    <w:rsid w:val="00EA4CBB"/>
    <w:rsid w:val="00EA5736"/>
    <w:rsid w:val="00EA5DBC"/>
    <w:rsid w:val="00EA7B9C"/>
    <w:rsid w:val="00EB169A"/>
    <w:rsid w:val="00EB1912"/>
    <w:rsid w:val="00EB1C8F"/>
    <w:rsid w:val="00EB1E84"/>
    <w:rsid w:val="00EB2D23"/>
    <w:rsid w:val="00EB50DE"/>
    <w:rsid w:val="00EB68B2"/>
    <w:rsid w:val="00EC2C3C"/>
    <w:rsid w:val="00EC2CCE"/>
    <w:rsid w:val="00EC2FCE"/>
    <w:rsid w:val="00ED2B48"/>
    <w:rsid w:val="00ED4C06"/>
    <w:rsid w:val="00ED4F0D"/>
    <w:rsid w:val="00ED5C83"/>
    <w:rsid w:val="00ED5E0A"/>
    <w:rsid w:val="00ED6EA0"/>
    <w:rsid w:val="00EE0E8B"/>
    <w:rsid w:val="00EE0F81"/>
    <w:rsid w:val="00EE12B2"/>
    <w:rsid w:val="00EE1725"/>
    <w:rsid w:val="00EE1B2C"/>
    <w:rsid w:val="00EE25CF"/>
    <w:rsid w:val="00EE4300"/>
    <w:rsid w:val="00EE6B43"/>
    <w:rsid w:val="00EF0C61"/>
    <w:rsid w:val="00EF1DBE"/>
    <w:rsid w:val="00EF4087"/>
    <w:rsid w:val="00EF4C6E"/>
    <w:rsid w:val="00EF4DA1"/>
    <w:rsid w:val="00EF5C37"/>
    <w:rsid w:val="00EF6D42"/>
    <w:rsid w:val="00EF7734"/>
    <w:rsid w:val="00F0129B"/>
    <w:rsid w:val="00F01A89"/>
    <w:rsid w:val="00F01C9D"/>
    <w:rsid w:val="00F0285D"/>
    <w:rsid w:val="00F03666"/>
    <w:rsid w:val="00F03E71"/>
    <w:rsid w:val="00F04331"/>
    <w:rsid w:val="00F07DAB"/>
    <w:rsid w:val="00F138E8"/>
    <w:rsid w:val="00F15C4F"/>
    <w:rsid w:val="00F17D05"/>
    <w:rsid w:val="00F202C2"/>
    <w:rsid w:val="00F206CF"/>
    <w:rsid w:val="00F20721"/>
    <w:rsid w:val="00F20EC5"/>
    <w:rsid w:val="00F24FA4"/>
    <w:rsid w:val="00F263A1"/>
    <w:rsid w:val="00F27FAE"/>
    <w:rsid w:val="00F30E0B"/>
    <w:rsid w:val="00F31C56"/>
    <w:rsid w:val="00F32625"/>
    <w:rsid w:val="00F33429"/>
    <w:rsid w:val="00F340F8"/>
    <w:rsid w:val="00F35068"/>
    <w:rsid w:val="00F35153"/>
    <w:rsid w:val="00F352DA"/>
    <w:rsid w:val="00F35EE9"/>
    <w:rsid w:val="00F366D8"/>
    <w:rsid w:val="00F367B1"/>
    <w:rsid w:val="00F40233"/>
    <w:rsid w:val="00F414FA"/>
    <w:rsid w:val="00F41692"/>
    <w:rsid w:val="00F41CE1"/>
    <w:rsid w:val="00F42DCE"/>
    <w:rsid w:val="00F42EE3"/>
    <w:rsid w:val="00F43717"/>
    <w:rsid w:val="00F44119"/>
    <w:rsid w:val="00F448E2"/>
    <w:rsid w:val="00F44CEA"/>
    <w:rsid w:val="00F4509E"/>
    <w:rsid w:val="00F45769"/>
    <w:rsid w:val="00F459B7"/>
    <w:rsid w:val="00F474DE"/>
    <w:rsid w:val="00F4795C"/>
    <w:rsid w:val="00F51068"/>
    <w:rsid w:val="00F51253"/>
    <w:rsid w:val="00F51CB3"/>
    <w:rsid w:val="00F51E7B"/>
    <w:rsid w:val="00F52495"/>
    <w:rsid w:val="00F529C0"/>
    <w:rsid w:val="00F53517"/>
    <w:rsid w:val="00F538F0"/>
    <w:rsid w:val="00F54AE8"/>
    <w:rsid w:val="00F5525E"/>
    <w:rsid w:val="00F60080"/>
    <w:rsid w:val="00F60363"/>
    <w:rsid w:val="00F614E3"/>
    <w:rsid w:val="00F64D99"/>
    <w:rsid w:val="00F659DB"/>
    <w:rsid w:val="00F66FA4"/>
    <w:rsid w:val="00F67950"/>
    <w:rsid w:val="00F67E6F"/>
    <w:rsid w:val="00F704DA"/>
    <w:rsid w:val="00F70ED1"/>
    <w:rsid w:val="00F729A5"/>
    <w:rsid w:val="00F73889"/>
    <w:rsid w:val="00F74699"/>
    <w:rsid w:val="00F74CCD"/>
    <w:rsid w:val="00F74FE4"/>
    <w:rsid w:val="00F75855"/>
    <w:rsid w:val="00F762BC"/>
    <w:rsid w:val="00F77FD7"/>
    <w:rsid w:val="00F82D4A"/>
    <w:rsid w:val="00F8513E"/>
    <w:rsid w:val="00F858C3"/>
    <w:rsid w:val="00F87537"/>
    <w:rsid w:val="00F90621"/>
    <w:rsid w:val="00F9090B"/>
    <w:rsid w:val="00F90F77"/>
    <w:rsid w:val="00F9139B"/>
    <w:rsid w:val="00F92B84"/>
    <w:rsid w:val="00F93577"/>
    <w:rsid w:val="00F935DC"/>
    <w:rsid w:val="00F94E70"/>
    <w:rsid w:val="00F95386"/>
    <w:rsid w:val="00F953CE"/>
    <w:rsid w:val="00F9617F"/>
    <w:rsid w:val="00F967B0"/>
    <w:rsid w:val="00F96941"/>
    <w:rsid w:val="00F96BB5"/>
    <w:rsid w:val="00FA2F14"/>
    <w:rsid w:val="00FA4BFD"/>
    <w:rsid w:val="00FA5AB1"/>
    <w:rsid w:val="00FA5F33"/>
    <w:rsid w:val="00FA6B5F"/>
    <w:rsid w:val="00FA6C92"/>
    <w:rsid w:val="00FB2900"/>
    <w:rsid w:val="00FB41FF"/>
    <w:rsid w:val="00FB4B78"/>
    <w:rsid w:val="00FB6B3F"/>
    <w:rsid w:val="00FB6C41"/>
    <w:rsid w:val="00FB7A04"/>
    <w:rsid w:val="00FC19FD"/>
    <w:rsid w:val="00FC2F5F"/>
    <w:rsid w:val="00FC33DA"/>
    <w:rsid w:val="00FC4283"/>
    <w:rsid w:val="00FC5F65"/>
    <w:rsid w:val="00FC6B04"/>
    <w:rsid w:val="00FC70F9"/>
    <w:rsid w:val="00FC76A6"/>
    <w:rsid w:val="00FC7DBE"/>
    <w:rsid w:val="00FD0850"/>
    <w:rsid w:val="00FD1AA6"/>
    <w:rsid w:val="00FD2F47"/>
    <w:rsid w:val="00FD2FA4"/>
    <w:rsid w:val="00FD3981"/>
    <w:rsid w:val="00FD5A51"/>
    <w:rsid w:val="00FD69D1"/>
    <w:rsid w:val="00FD6D9C"/>
    <w:rsid w:val="00FD7030"/>
    <w:rsid w:val="00FD7EA7"/>
    <w:rsid w:val="00FE08B9"/>
    <w:rsid w:val="00FE22B1"/>
    <w:rsid w:val="00FE40BC"/>
    <w:rsid w:val="00FE5CD6"/>
    <w:rsid w:val="00FE70B9"/>
    <w:rsid w:val="00FF0AF2"/>
    <w:rsid w:val="00FF15E9"/>
    <w:rsid w:val="00FF1837"/>
    <w:rsid w:val="00FF1DB8"/>
    <w:rsid w:val="00FF3A78"/>
    <w:rsid w:val="00FF6E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5073"/>
    <o:shapelayout v:ext="edit">
      <o:idmap v:ext="edit" data="1"/>
    </o:shapelayout>
  </w:shapeDefaults>
  <w:decimalSymbol w:val="."/>
  <w:listSeparator w:val=","/>
  <w14:docId w14:val="585D3EA1"/>
  <w15:docId w15:val="{6E51C653-EA53-437D-BD67-101F5AFB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13"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13"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718E0"/>
  </w:style>
  <w:style w:type="paragraph" w:styleId="Heading1">
    <w:name w:val="heading 1"/>
    <w:next w:val="Heading2"/>
    <w:link w:val="Heading1Char"/>
    <w:uiPriority w:val="4"/>
    <w:qFormat/>
    <w:rsid w:val="006C0F52"/>
    <w:pPr>
      <w:keepNext/>
      <w:spacing w:before="360" w:after="240"/>
      <w:outlineLvl w:val="0"/>
    </w:pPr>
    <w:rPr>
      <w:b/>
      <w:sz w:val="36"/>
      <w:lang w:eastAsia="en-US"/>
    </w:rPr>
  </w:style>
  <w:style w:type="paragraph" w:styleId="Heading2">
    <w:name w:val="heading 2"/>
    <w:next w:val="Label"/>
    <w:link w:val="Heading2Char"/>
    <w:uiPriority w:val="4"/>
    <w:qFormat/>
    <w:rsid w:val="006C0F52"/>
    <w:pPr>
      <w:keepNext/>
      <w:spacing w:before="360" w:after="240"/>
      <w:outlineLvl w:val="1"/>
    </w:pPr>
    <w:rPr>
      <w:b/>
      <w:sz w:val="30"/>
      <w:lang w:eastAsia="en-US"/>
    </w:rPr>
  </w:style>
  <w:style w:type="paragraph" w:styleId="Heading3">
    <w:name w:val="heading 3"/>
    <w:next w:val="ParaNum"/>
    <w:link w:val="Heading3Char"/>
    <w:uiPriority w:val="4"/>
    <w:qFormat/>
    <w:rsid w:val="000F13AC"/>
    <w:pPr>
      <w:keepNext/>
      <w:spacing w:before="240" w:after="240"/>
      <w:outlineLvl w:val="2"/>
    </w:pPr>
    <w:rPr>
      <w:b/>
      <w:sz w:val="26"/>
      <w:lang w:eastAsia="en-US"/>
    </w:rPr>
  </w:style>
  <w:style w:type="paragraph" w:styleId="Heading4">
    <w:name w:val="heading 4"/>
    <w:basedOn w:val="Heading3"/>
    <w:next w:val="ParaNum"/>
    <w:uiPriority w:val="4"/>
    <w:qFormat/>
    <w:locked/>
    <w:rsid w:val="00980686"/>
    <w:pPr>
      <w:spacing w:before="360" w:after="360"/>
      <w:ind w:left="2160"/>
      <w:outlineLvl w:val="3"/>
    </w:pPr>
    <w:rPr>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link w:val="ParaNumChar"/>
    <w:uiPriority w:val="6"/>
    <w:qFormat/>
    <w:rsid w:val="00DF1256"/>
    <w:pPr>
      <w:numPr>
        <w:numId w:val="1"/>
      </w:numPr>
      <w:tabs>
        <w:tab w:val="clear" w:pos="8092"/>
        <w:tab w:val="num" w:pos="2880"/>
      </w:tabs>
      <w:spacing w:before="360" w:after="360"/>
      <w:ind w:left="2160"/>
    </w:pPr>
    <w:rPr>
      <w:lang w:eastAsia="en-US"/>
    </w:rPr>
  </w:style>
  <w:style w:type="character" w:customStyle="1" w:styleId="ParaNumChar">
    <w:name w:val="ParaNum Char"/>
    <w:basedOn w:val="DefaultParagraphFont"/>
    <w:link w:val="ParaNum"/>
    <w:uiPriority w:val="6"/>
    <w:rsid w:val="00DF1256"/>
    <w:rPr>
      <w:lang w:eastAsia="en-US"/>
    </w:rPr>
  </w:style>
  <w:style w:type="paragraph" w:customStyle="1" w:styleId="AppendixTitle">
    <w:name w:val="Appendix Title"/>
    <w:next w:val="AuditPara"/>
    <w:link w:val="AppendixTitleChar"/>
    <w:uiPriority w:val="27"/>
    <w:rsid w:val="005C74AF"/>
    <w:pPr>
      <w:keepNext/>
      <w:spacing w:before="360" w:after="360"/>
    </w:pPr>
    <w:rPr>
      <w:b/>
      <w:sz w:val="28"/>
      <w:szCs w:val="28"/>
      <w:lang w:eastAsia="en-US"/>
    </w:rPr>
  </w:style>
  <w:style w:type="character" w:customStyle="1" w:styleId="AppendixTitleChar">
    <w:name w:val="Appendix Title Char"/>
    <w:basedOn w:val="DefaultParagraphFont"/>
    <w:link w:val="AppendixTitle"/>
    <w:uiPriority w:val="27"/>
    <w:rsid w:val="00277C66"/>
    <w:rPr>
      <w:b/>
      <w:sz w:val="28"/>
      <w:szCs w:val="28"/>
      <w:lang w:eastAsia="en-US"/>
    </w:rPr>
  </w:style>
  <w:style w:type="paragraph" w:customStyle="1" w:styleId="AuditHead">
    <w:name w:val="AuditHead"/>
    <w:next w:val="AuditPara"/>
    <w:uiPriority w:val="23"/>
    <w:rsid w:val="006C0F52"/>
    <w:pPr>
      <w:keepNext/>
      <w:spacing w:before="360" w:after="240"/>
    </w:pPr>
    <w:rPr>
      <w:b/>
      <w:szCs w:val="24"/>
      <w:lang w:eastAsia="en-US"/>
    </w:rPr>
  </w:style>
  <w:style w:type="paragraph" w:styleId="BalloonText">
    <w:name w:val="Balloon Text"/>
    <w:basedOn w:val="Normal"/>
    <w:semiHidden/>
    <w:rsid w:val="004D5D2B"/>
    <w:rPr>
      <w:rFonts w:ascii="Tahoma" w:hAnsi="Tahoma" w:cs="Tahoma"/>
      <w:sz w:val="16"/>
      <w:szCs w:val="16"/>
    </w:rPr>
  </w:style>
  <w:style w:type="paragraph" w:customStyle="1" w:styleId="AuditBullet">
    <w:name w:val="AuditBullet"/>
    <w:uiPriority w:val="25"/>
    <w:rsid w:val="00DF1256"/>
    <w:pPr>
      <w:numPr>
        <w:numId w:val="7"/>
      </w:numPr>
      <w:tabs>
        <w:tab w:val="left" w:pos="720"/>
      </w:tabs>
      <w:spacing w:before="120" w:after="120"/>
    </w:pPr>
    <w:rPr>
      <w:lang w:eastAsia="en-US"/>
    </w:rPr>
  </w:style>
  <w:style w:type="character" w:styleId="CommentReference">
    <w:name w:val="annotation reference"/>
    <w:basedOn w:val="DefaultParagraphFont"/>
    <w:semiHidden/>
    <w:rsid w:val="004D5D2B"/>
    <w:rPr>
      <w:sz w:val="16"/>
      <w:szCs w:val="16"/>
    </w:rPr>
  </w:style>
  <w:style w:type="paragraph" w:customStyle="1" w:styleId="DeptResponseBullet">
    <w:name w:val="DeptResponseBullet"/>
    <w:uiPriority w:val="13"/>
    <w:rsid w:val="00DF1256"/>
    <w:pPr>
      <w:numPr>
        <w:numId w:val="3"/>
      </w:numPr>
      <w:spacing w:before="240" w:after="240"/>
    </w:pPr>
    <w:rPr>
      <w:i/>
      <w:lang w:eastAsia="en-US"/>
    </w:rPr>
  </w:style>
  <w:style w:type="paragraph" w:customStyle="1" w:styleId="Cover1">
    <w:name w:val="Cover_1"/>
    <w:basedOn w:val="Normal"/>
    <w:next w:val="Cover2"/>
    <w:uiPriority w:val="2"/>
    <w:locked/>
    <w:rsid w:val="00DF1256"/>
    <w:pPr>
      <w:spacing w:before="1200" w:after="200"/>
      <w:ind w:right="259"/>
      <w:outlineLvl w:val="0"/>
    </w:pPr>
    <w:rPr>
      <w:rFonts w:ascii="Arial Narrow" w:hAnsi="Arial Narrow"/>
      <w:b/>
      <w:sz w:val="40"/>
    </w:rPr>
  </w:style>
  <w:style w:type="paragraph" w:customStyle="1" w:styleId="Cover2">
    <w:name w:val="Cover_2"/>
    <w:basedOn w:val="Normal"/>
    <w:next w:val="Normal"/>
    <w:uiPriority w:val="2"/>
    <w:locked/>
    <w:rsid w:val="0079024A"/>
    <w:pPr>
      <w:keepNext/>
      <w:spacing w:after="200"/>
      <w:outlineLvl w:val="0"/>
    </w:pPr>
    <w:rPr>
      <w:rFonts w:ascii="Arial Narrow" w:hAnsi="Arial Narrow"/>
      <w:sz w:val="36"/>
    </w:rPr>
  </w:style>
  <w:style w:type="paragraph" w:customStyle="1" w:styleId="Heading2App">
    <w:name w:val="Heading 2 App"/>
    <w:next w:val="Heading3App"/>
    <w:uiPriority w:val="28"/>
    <w:rsid w:val="0020184C"/>
    <w:pPr>
      <w:keepNext/>
      <w:spacing w:before="480" w:after="480"/>
    </w:pPr>
    <w:rPr>
      <w:b/>
      <w:sz w:val="24"/>
      <w:szCs w:val="24"/>
      <w:lang w:eastAsia="en-US"/>
    </w:rPr>
  </w:style>
  <w:style w:type="paragraph" w:customStyle="1" w:styleId="Heading3App">
    <w:name w:val="Heading 3 App"/>
    <w:next w:val="AuditPara"/>
    <w:uiPriority w:val="28"/>
    <w:rsid w:val="0020184C"/>
    <w:pPr>
      <w:keepNext/>
      <w:autoSpaceDE w:val="0"/>
      <w:autoSpaceDN w:val="0"/>
      <w:adjustRightInd w:val="0"/>
      <w:spacing w:before="480" w:after="480"/>
    </w:pPr>
    <w:rPr>
      <w:b/>
      <w:lang w:eastAsia="en-US"/>
    </w:rPr>
  </w:style>
  <w:style w:type="paragraph" w:customStyle="1" w:styleId="Heading4a">
    <w:name w:val="Heading 4a"/>
    <w:basedOn w:val="Heading3"/>
    <w:semiHidden/>
    <w:locked/>
    <w:rsid w:val="004D5D2B"/>
    <w:pPr>
      <w:spacing w:before="0"/>
    </w:pPr>
    <w:rPr>
      <w:sz w:val="20"/>
    </w:rPr>
  </w:style>
  <w:style w:type="paragraph" w:customStyle="1" w:styleId="DefinitionPara">
    <w:name w:val="Definition Para"/>
    <w:uiPriority w:val="9"/>
    <w:rsid w:val="00527DB9"/>
    <w:pPr>
      <w:spacing w:before="120" w:after="120"/>
      <w:ind w:left="2160"/>
    </w:pPr>
    <w:rPr>
      <w:rFonts w:ascii="Arial Narrow" w:hAnsi="Arial Narrow"/>
      <w:sz w:val="24"/>
      <w:szCs w:val="24"/>
      <w:lang w:eastAsia="en-US"/>
    </w:rPr>
  </w:style>
  <w:style w:type="paragraph" w:customStyle="1" w:styleId="DefinitionSource">
    <w:name w:val="Definition Source"/>
    <w:next w:val="DefinitionPara"/>
    <w:uiPriority w:val="11"/>
    <w:rsid w:val="00DF1256"/>
    <w:pPr>
      <w:spacing w:before="360" w:after="120"/>
      <w:ind w:left="2160"/>
    </w:pPr>
    <w:rPr>
      <w:rFonts w:ascii="Arial Narrow" w:hAnsi="Arial Narrow"/>
      <w:szCs w:val="24"/>
      <w:lang w:eastAsia="en-US"/>
    </w:rPr>
  </w:style>
  <w:style w:type="paragraph" w:customStyle="1" w:styleId="DefinitionBullet">
    <w:name w:val="Definition Bullet"/>
    <w:uiPriority w:val="10"/>
    <w:rsid w:val="00DF1256"/>
    <w:pPr>
      <w:numPr>
        <w:numId w:val="5"/>
      </w:numPr>
      <w:spacing w:before="120" w:after="120"/>
    </w:pPr>
    <w:rPr>
      <w:rFonts w:ascii="Arial Narrow" w:hAnsi="Arial Narrow"/>
      <w:sz w:val="24"/>
      <w:szCs w:val="24"/>
      <w:lang w:eastAsia="en-US"/>
    </w:rPr>
  </w:style>
  <w:style w:type="paragraph" w:customStyle="1" w:styleId="AuditPara">
    <w:name w:val="AuditPara"/>
    <w:basedOn w:val="Normal"/>
    <w:uiPriority w:val="24"/>
    <w:rsid w:val="006C0F52"/>
    <w:pPr>
      <w:spacing w:before="240" w:after="240"/>
    </w:pPr>
    <w:rPr>
      <w:szCs w:val="24"/>
    </w:rPr>
  </w:style>
  <w:style w:type="paragraph" w:customStyle="1" w:styleId="Label">
    <w:name w:val="Label"/>
    <w:basedOn w:val="Normal"/>
    <w:next w:val="ParaNum"/>
    <w:uiPriority w:val="5"/>
    <w:qFormat/>
    <w:rsid w:val="00DF1256"/>
    <w:pPr>
      <w:keepNext/>
      <w:keepLines/>
      <w:pBdr>
        <w:top w:val="single" w:sz="4" w:space="1" w:color="auto"/>
      </w:pBdr>
      <w:spacing w:before="360"/>
      <w:ind w:right="6523"/>
      <w:outlineLvl w:val="3"/>
    </w:pPr>
    <w:rPr>
      <w:b/>
    </w:rPr>
  </w:style>
  <w:style w:type="paragraph" w:customStyle="1" w:styleId="ExSource">
    <w:name w:val="ExSource"/>
    <w:uiPriority w:val="18"/>
    <w:rsid w:val="001D2281"/>
    <w:pPr>
      <w:spacing w:before="120" w:after="120"/>
      <w:ind w:left="2160"/>
    </w:pPr>
    <w:rPr>
      <w:sz w:val="18"/>
      <w:szCs w:val="18"/>
      <w:lang w:eastAsia="en-US"/>
    </w:rPr>
  </w:style>
  <w:style w:type="paragraph" w:customStyle="1" w:styleId="StyleParaLinespacingsingle">
    <w:name w:val="Style Para + Line spacing:  single"/>
    <w:basedOn w:val="ParaNum"/>
    <w:semiHidden/>
    <w:locked/>
    <w:rsid w:val="00FC76A6"/>
    <w:pPr>
      <w:numPr>
        <w:numId w:val="0"/>
      </w:numPr>
      <w:tabs>
        <w:tab w:val="left" w:pos="1080"/>
      </w:tabs>
      <w:spacing w:before="0"/>
    </w:pPr>
  </w:style>
  <w:style w:type="table" w:styleId="TableGrid">
    <w:name w:val="Table Grid"/>
    <w:basedOn w:val="TableNormal"/>
    <w:rsid w:val="00FC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uiPriority w:val="3"/>
    <w:rsid w:val="003E69B0"/>
    <w:pPr>
      <w:suppressAutoHyphens/>
    </w:pPr>
    <w:rPr>
      <w:b/>
      <w:sz w:val="32"/>
      <w:lang w:eastAsia="en-US"/>
    </w:rPr>
  </w:style>
  <w:style w:type="paragraph" w:customStyle="1" w:styleId="AuditTeam">
    <w:name w:val="AuditTeam"/>
    <w:basedOn w:val="AuditPara"/>
    <w:next w:val="AuditPara"/>
    <w:uiPriority w:val="26"/>
    <w:rsid w:val="003E69B0"/>
  </w:style>
  <w:style w:type="paragraph" w:styleId="TOC1">
    <w:name w:val="toc 1"/>
    <w:basedOn w:val="Normal"/>
    <w:next w:val="Normal"/>
    <w:uiPriority w:val="39"/>
    <w:rsid w:val="004D5D2B"/>
    <w:pPr>
      <w:tabs>
        <w:tab w:val="right" w:pos="8640"/>
      </w:tabs>
      <w:suppressAutoHyphens/>
      <w:spacing w:before="120" w:after="120"/>
      <w:ind w:right="1080"/>
    </w:pPr>
    <w:rPr>
      <w:b/>
    </w:rPr>
  </w:style>
  <w:style w:type="paragraph" w:styleId="TOC2">
    <w:name w:val="toc 2"/>
    <w:basedOn w:val="Normal"/>
    <w:next w:val="Normal"/>
    <w:uiPriority w:val="39"/>
    <w:rsid w:val="002F2EF5"/>
    <w:pPr>
      <w:tabs>
        <w:tab w:val="right" w:pos="8640"/>
      </w:tabs>
      <w:suppressAutoHyphens/>
      <w:spacing w:before="120" w:after="120"/>
      <w:ind w:left="360" w:right="720"/>
    </w:pPr>
    <w:rPr>
      <w:b/>
    </w:rPr>
  </w:style>
  <w:style w:type="paragraph" w:styleId="TOC3">
    <w:name w:val="toc 3"/>
    <w:basedOn w:val="Normal"/>
    <w:next w:val="Normal"/>
    <w:uiPriority w:val="39"/>
    <w:rsid w:val="002F2EF5"/>
    <w:pPr>
      <w:tabs>
        <w:tab w:val="right" w:pos="8640"/>
      </w:tabs>
      <w:suppressAutoHyphens/>
      <w:spacing w:after="120"/>
      <w:ind w:left="720" w:right="1080"/>
    </w:pPr>
  </w:style>
  <w:style w:type="paragraph" w:styleId="CommentSubject">
    <w:name w:val="annotation subject"/>
    <w:basedOn w:val="Normal"/>
    <w:semiHidden/>
    <w:locked/>
    <w:rsid w:val="00A2140D"/>
    <w:rPr>
      <w:b/>
      <w:bCs/>
      <w:sz w:val="20"/>
    </w:rPr>
  </w:style>
  <w:style w:type="table" w:styleId="TableGrid4">
    <w:name w:val="Table Grid 4"/>
    <w:basedOn w:val="TableNormal"/>
    <w:locked/>
    <w:rsid w:val="00BF64F0"/>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instructionspara">
    <w:name w:val="instructions_para"/>
    <w:semiHidden/>
    <w:rsid w:val="009A1E72"/>
    <w:pPr>
      <w:spacing w:before="360" w:after="360"/>
    </w:pPr>
    <w:rPr>
      <w:i/>
      <w:color w:val="0000FF"/>
      <w:lang w:eastAsia="en-US"/>
    </w:rPr>
  </w:style>
  <w:style w:type="paragraph" w:customStyle="1" w:styleId="TableHeading">
    <w:name w:val="TableHeading"/>
    <w:uiPriority w:val="20"/>
    <w:rsid w:val="004971DF"/>
    <w:pPr>
      <w:spacing w:before="120" w:after="120"/>
      <w:jc w:val="center"/>
    </w:pPr>
    <w:rPr>
      <w:b/>
      <w:sz w:val="20"/>
      <w:lang w:eastAsia="en-US"/>
    </w:rPr>
  </w:style>
  <w:style w:type="paragraph" w:customStyle="1" w:styleId="Style1">
    <w:name w:val="Style1"/>
    <w:basedOn w:val="Heading2"/>
    <w:semiHidden/>
    <w:locked/>
    <w:rsid w:val="00F90F77"/>
  </w:style>
  <w:style w:type="paragraph" w:customStyle="1" w:styleId="securitydisclaimer">
    <w:name w:val="security_disclaimer"/>
    <w:basedOn w:val="Normal"/>
    <w:semiHidden/>
    <w:rsid w:val="004D5D2B"/>
    <w:pPr>
      <w:spacing w:before="480" w:line="260" w:lineRule="exact"/>
    </w:pPr>
    <w:rPr>
      <w:rFonts w:ascii="Times New Roman" w:hAnsi="Times New Roman"/>
      <w:lang w:val="fr-CA"/>
    </w:rPr>
  </w:style>
  <w:style w:type="paragraph" w:customStyle="1" w:styleId="TableBullet">
    <w:name w:val="TableBullet"/>
    <w:uiPriority w:val="22"/>
    <w:rsid w:val="004971DF"/>
    <w:pPr>
      <w:numPr>
        <w:numId w:val="4"/>
      </w:numPr>
      <w:spacing w:before="60" w:after="60"/>
    </w:pPr>
    <w:rPr>
      <w:sz w:val="20"/>
      <w:lang w:eastAsia="en-US"/>
    </w:rPr>
  </w:style>
  <w:style w:type="paragraph" w:customStyle="1" w:styleId="DeptResponse">
    <w:name w:val="DeptResponse"/>
    <w:uiPriority w:val="12"/>
    <w:qFormat/>
    <w:rsid w:val="004971DF"/>
    <w:pPr>
      <w:spacing w:before="240" w:after="240"/>
      <w:ind w:left="2160"/>
    </w:pPr>
    <w:rPr>
      <w:i/>
      <w:lang w:eastAsia="en-US"/>
    </w:rPr>
  </w:style>
  <w:style w:type="paragraph" w:styleId="Revision">
    <w:name w:val="Revision"/>
    <w:hidden/>
    <w:uiPriority w:val="99"/>
    <w:semiHidden/>
    <w:rsid w:val="009D0701"/>
    <w:rPr>
      <w:lang w:eastAsia="en-US"/>
    </w:rPr>
  </w:style>
  <w:style w:type="paragraph" w:styleId="Header">
    <w:name w:val="header"/>
    <w:basedOn w:val="Normal"/>
    <w:link w:val="HeaderChar"/>
    <w:semiHidden/>
    <w:rsid w:val="00F96941"/>
    <w:pPr>
      <w:tabs>
        <w:tab w:val="center" w:pos="4680"/>
        <w:tab w:val="right" w:pos="9360"/>
      </w:tabs>
    </w:pPr>
  </w:style>
  <w:style w:type="character" w:customStyle="1" w:styleId="HeaderChar">
    <w:name w:val="Header Char"/>
    <w:basedOn w:val="DefaultParagraphFont"/>
    <w:link w:val="Header"/>
    <w:semiHidden/>
    <w:rsid w:val="00F96941"/>
    <w:rPr>
      <w:rFonts w:ascii="Arial" w:hAnsi="Arial"/>
      <w:sz w:val="22"/>
      <w:lang w:eastAsia="en-US"/>
    </w:rPr>
  </w:style>
  <w:style w:type="character" w:customStyle="1" w:styleId="Heading1Char">
    <w:name w:val="Heading 1 Char"/>
    <w:basedOn w:val="DefaultParagraphFont"/>
    <w:link w:val="Heading1"/>
    <w:uiPriority w:val="4"/>
    <w:rsid w:val="006C0F52"/>
    <w:rPr>
      <w:b/>
      <w:sz w:val="36"/>
      <w:lang w:eastAsia="en-US"/>
    </w:rPr>
  </w:style>
  <w:style w:type="paragraph" w:customStyle="1" w:styleId="ExhibitTitle">
    <w:name w:val="ExhibitTitle"/>
    <w:uiPriority w:val="17"/>
    <w:qFormat/>
    <w:rsid w:val="00C33D40"/>
    <w:pPr>
      <w:keepNext/>
      <w:keepLines/>
      <w:spacing w:before="240" w:after="120"/>
    </w:pPr>
    <w:rPr>
      <w:b/>
      <w:szCs w:val="24"/>
    </w:rPr>
  </w:style>
  <w:style w:type="paragraph" w:customStyle="1" w:styleId="instructionsparaindent">
    <w:name w:val="instructions_para_indent"/>
    <w:basedOn w:val="instructionspara"/>
    <w:semiHidden/>
    <w:qFormat/>
    <w:rsid w:val="00D024F9"/>
    <w:pPr>
      <w:ind w:left="2160"/>
    </w:pPr>
  </w:style>
  <w:style w:type="paragraph" w:customStyle="1" w:styleId="ParaWithoutNum">
    <w:name w:val="ParaWithoutNum"/>
    <w:basedOn w:val="Normal"/>
    <w:uiPriority w:val="6"/>
    <w:qFormat/>
    <w:rsid w:val="003042D0"/>
    <w:pPr>
      <w:spacing w:before="360" w:after="360"/>
      <w:ind w:left="2160"/>
    </w:pPr>
  </w:style>
  <w:style w:type="paragraph" w:customStyle="1" w:styleId="Bullet">
    <w:name w:val="Bullet"/>
    <w:uiPriority w:val="8"/>
    <w:qFormat/>
    <w:rsid w:val="00DF1256"/>
    <w:pPr>
      <w:numPr>
        <w:numId w:val="2"/>
      </w:numPr>
      <w:spacing w:before="120" w:after="120"/>
    </w:pPr>
    <w:rPr>
      <w:lang w:eastAsia="en-US"/>
    </w:rPr>
  </w:style>
  <w:style w:type="paragraph" w:styleId="ListParagraph">
    <w:name w:val="List Paragraph"/>
    <w:basedOn w:val="Normal"/>
    <w:uiPriority w:val="34"/>
    <w:semiHidden/>
    <w:qFormat/>
    <w:rsid w:val="00997B7B"/>
    <w:pPr>
      <w:ind w:left="720"/>
      <w:contextualSpacing/>
    </w:pPr>
  </w:style>
  <w:style w:type="character" w:styleId="PlaceholderText">
    <w:name w:val="Placeholder Text"/>
    <w:basedOn w:val="DefaultParagraphFont"/>
    <w:uiPriority w:val="99"/>
    <w:semiHidden/>
    <w:rsid w:val="007876E8"/>
    <w:rPr>
      <w:color w:val="808080"/>
    </w:rPr>
  </w:style>
  <w:style w:type="character" w:customStyle="1" w:styleId="Heading2Char">
    <w:name w:val="Heading 2 Char"/>
    <w:basedOn w:val="DefaultParagraphFont"/>
    <w:link w:val="Heading2"/>
    <w:uiPriority w:val="4"/>
    <w:rsid w:val="006C0F52"/>
    <w:rPr>
      <w:b/>
      <w:sz w:val="30"/>
      <w:lang w:eastAsia="en-US"/>
    </w:rPr>
  </w:style>
  <w:style w:type="character" w:customStyle="1" w:styleId="Heading3Char">
    <w:name w:val="Heading 3 Char"/>
    <w:basedOn w:val="DefaultParagraphFont"/>
    <w:link w:val="Heading3"/>
    <w:uiPriority w:val="4"/>
    <w:rsid w:val="00E57338"/>
    <w:rPr>
      <w:rFonts w:ascii="Arial" w:hAnsi="Arial"/>
      <w:b/>
      <w:sz w:val="26"/>
      <w:lang w:eastAsia="en-US"/>
    </w:rPr>
  </w:style>
  <w:style w:type="paragraph" w:styleId="Footer">
    <w:name w:val="footer"/>
    <w:basedOn w:val="Normal"/>
    <w:link w:val="FooterChar"/>
    <w:uiPriority w:val="99"/>
    <w:rsid w:val="001D60C7"/>
    <w:pPr>
      <w:tabs>
        <w:tab w:val="center" w:pos="4680"/>
        <w:tab w:val="right" w:pos="9360"/>
      </w:tabs>
    </w:pPr>
    <w:rPr>
      <w:sz w:val="20"/>
    </w:rPr>
  </w:style>
  <w:style w:type="character" w:customStyle="1" w:styleId="FooterChar">
    <w:name w:val="Footer Char"/>
    <w:basedOn w:val="DefaultParagraphFont"/>
    <w:link w:val="Footer"/>
    <w:uiPriority w:val="99"/>
    <w:rsid w:val="001D60C7"/>
    <w:rPr>
      <w:sz w:val="20"/>
    </w:rPr>
  </w:style>
  <w:style w:type="paragraph" w:customStyle="1" w:styleId="ExSourceNote">
    <w:name w:val="ExSourceNote"/>
    <w:basedOn w:val="ExSource"/>
    <w:uiPriority w:val="19"/>
    <w:qFormat/>
    <w:rsid w:val="00F474DE"/>
    <w:pPr>
      <w:tabs>
        <w:tab w:val="left" w:pos="2340"/>
      </w:tabs>
      <w:ind w:left="2376" w:hanging="216"/>
    </w:pPr>
  </w:style>
  <w:style w:type="paragraph" w:customStyle="1" w:styleId="Bullet2">
    <w:name w:val="Bullet2"/>
    <w:basedOn w:val="Bullet"/>
    <w:uiPriority w:val="8"/>
    <w:qFormat/>
    <w:rsid w:val="00DF1256"/>
    <w:pPr>
      <w:numPr>
        <w:ilvl w:val="1"/>
      </w:numPr>
    </w:pPr>
  </w:style>
  <w:style w:type="paragraph" w:customStyle="1" w:styleId="TableBullet2">
    <w:name w:val="TableBullet2"/>
    <w:basedOn w:val="TableBullet"/>
    <w:uiPriority w:val="22"/>
    <w:qFormat/>
    <w:rsid w:val="00DF1256"/>
    <w:pPr>
      <w:numPr>
        <w:ilvl w:val="1"/>
      </w:numPr>
    </w:pPr>
  </w:style>
  <w:style w:type="paragraph" w:customStyle="1" w:styleId="ParaIndentedQuote">
    <w:name w:val="ParaIndented/Quote"/>
    <w:basedOn w:val="ParaWithoutNum"/>
    <w:uiPriority w:val="7"/>
    <w:qFormat/>
    <w:rsid w:val="00963325"/>
    <w:pPr>
      <w:ind w:left="2520"/>
    </w:pPr>
  </w:style>
  <w:style w:type="paragraph" w:styleId="ListBullet">
    <w:name w:val="List Bullet"/>
    <w:basedOn w:val="Normal"/>
    <w:semiHidden/>
    <w:locked/>
    <w:rsid w:val="00CE7FCA"/>
    <w:pPr>
      <w:numPr>
        <w:numId w:val="8"/>
      </w:numPr>
      <w:contextualSpacing/>
    </w:pPr>
  </w:style>
  <w:style w:type="paragraph" w:styleId="ListBullet2">
    <w:name w:val="List Bullet 2"/>
    <w:basedOn w:val="Normal"/>
    <w:semiHidden/>
    <w:locked/>
    <w:rsid w:val="00CE7FCA"/>
    <w:pPr>
      <w:numPr>
        <w:numId w:val="9"/>
      </w:numPr>
      <w:contextualSpacing/>
    </w:pPr>
  </w:style>
  <w:style w:type="character" w:styleId="FootnoteReference">
    <w:name w:val="footnote reference"/>
    <w:basedOn w:val="DefaultParagraphFont"/>
    <w:uiPriority w:val="13"/>
    <w:locked/>
    <w:rsid w:val="00C33D40"/>
    <w:rPr>
      <w:rFonts w:ascii="Arial Narrow" w:hAnsi="Arial Narrow"/>
      <w:noProof w:val="0"/>
      <w:sz w:val="24"/>
      <w:vertAlign w:val="superscript"/>
      <w:lang w:val="en-CA"/>
    </w:rPr>
  </w:style>
  <w:style w:type="paragraph" w:styleId="FootnoteText">
    <w:name w:val="footnote text"/>
    <w:basedOn w:val="Normal"/>
    <w:link w:val="FootnoteTextChar"/>
    <w:uiPriority w:val="13"/>
    <w:locked/>
    <w:rsid w:val="00C33D40"/>
    <w:pPr>
      <w:spacing w:before="120" w:after="120"/>
    </w:pPr>
    <w:rPr>
      <w:rFonts w:ascii="Arial Narrow" w:hAnsi="Arial Narrow"/>
      <w:sz w:val="24"/>
      <w:szCs w:val="20"/>
    </w:rPr>
  </w:style>
  <w:style w:type="character" w:customStyle="1" w:styleId="FootnoteTextChar">
    <w:name w:val="Footnote Text Char"/>
    <w:basedOn w:val="DefaultParagraphFont"/>
    <w:link w:val="FootnoteText"/>
    <w:uiPriority w:val="13"/>
    <w:rsid w:val="00C33D40"/>
    <w:rPr>
      <w:rFonts w:ascii="Arial Narrow" w:hAnsi="Arial Narrow"/>
      <w:sz w:val="24"/>
      <w:szCs w:val="20"/>
    </w:rPr>
  </w:style>
  <w:style w:type="paragraph" w:customStyle="1" w:styleId="TableText">
    <w:name w:val="TableText"/>
    <w:uiPriority w:val="21"/>
    <w:qFormat/>
    <w:rsid w:val="00C33D40"/>
    <w:pPr>
      <w:spacing w:before="100" w:after="100"/>
    </w:pPr>
    <w:rPr>
      <w:sz w:val="20"/>
      <w:szCs w:val="20"/>
    </w:rPr>
  </w:style>
  <w:style w:type="paragraph" w:styleId="CommentText">
    <w:name w:val="annotation text"/>
    <w:basedOn w:val="Normal"/>
    <w:link w:val="CommentTextChar"/>
    <w:uiPriority w:val="99"/>
    <w:unhideWhenUsed/>
    <w:locked/>
    <w:rsid w:val="00847C39"/>
    <w:rPr>
      <w:sz w:val="20"/>
      <w:szCs w:val="20"/>
    </w:rPr>
  </w:style>
  <w:style w:type="character" w:customStyle="1" w:styleId="CommentTextChar">
    <w:name w:val="Comment Text Char"/>
    <w:basedOn w:val="DefaultParagraphFont"/>
    <w:link w:val="CommentText"/>
    <w:uiPriority w:val="99"/>
    <w:rsid w:val="00847C39"/>
    <w:rPr>
      <w:sz w:val="20"/>
      <w:szCs w:val="20"/>
    </w:rPr>
  </w:style>
  <w:style w:type="paragraph" w:styleId="TOC4">
    <w:name w:val="toc 4"/>
    <w:basedOn w:val="Normal"/>
    <w:next w:val="Normal"/>
    <w:autoRedefine/>
    <w:uiPriority w:val="39"/>
    <w:unhideWhenUsed/>
    <w:locked/>
    <w:rsid w:val="002F2EF5"/>
    <w:pPr>
      <w:spacing w:after="100"/>
      <w:ind w:left="1080" w:right="1440"/>
    </w:pPr>
  </w:style>
  <w:style w:type="paragraph" w:customStyle="1" w:styleId="Level4expl">
    <w:name w:val="Level 4 expl"/>
    <w:basedOn w:val="Heading4"/>
    <w:uiPriority w:val="39"/>
    <w:qFormat/>
    <w:rsid w:val="000E21FB"/>
    <w:rPr>
      <w:b w:val="0"/>
    </w:rPr>
  </w:style>
  <w:style w:type="paragraph" w:customStyle="1" w:styleId="AuditHeadSub">
    <w:name w:val="AuditHeadSub"/>
    <w:basedOn w:val="AuditHead"/>
    <w:uiPriority w:val="34"/>
    <w:qFormat/>
    <w:rsid w:val="00066E2F"/>
    <w:pPr>
      <w:ind w:left="360"/>
    </w:pPr>
    <w:rPr>
      <w:rFonts w:ascii="Arial Narrow" w:hAnsi="Arial Narrow"/>
      <w:szCs w:val="22"/>
    </w:rPr>
  </w:style>
  <w:style w:type="character" w:styleId="Hyperlink">
    <w:name w:val="Hyperlink"/>
    <w:basedOn w:val="DefaultParagraphFont"/>
    <w:uiPriority w:val="99"/>
    <w:unhideWhenUsed/>
    <w:locked/>
    <w:rsid w:val="008562DF"/>
    <w:rPr>
      <w:color w:val="0000FF" w:themeColor="hyperlink"/>
      <w:u w:val="single"/>
    </w:rPr>
  </w:style>
  <w:style w:type="character" w:styleId="FollowedHyperlink">
    <w:name w:val="FollowedHyperlink"/>
    <w:basedOn w:val="DefaultParagraphFont"/>
    <w:semiHidden/>
    <w:unhideWhenUsed/>
    <w:locked/>
    <w:rsid w:val="00460A46"/>
    <w:rPr>
      <w:color w:val="800080" w:themeColor="followedHyperlink"/>
      <w:u w:val="single"/>
    </w:rPr>
  </w:style>
  <w:style w:type="paragraph" w:styleId="NormalWeb">
    <w:name w:val="Normal (Web)"/>
    <w:basedOn w:val="Normal"/>
    <w:uiPriority w:val="99"/>
    <w:unhideWhenUsed/>
    <w:locked/>
    <w:rsid w:val="00804A0E"/>
    <w:pPr>
      <w:spacing w:before="100" w:beforeAutospacing="1" w:after="100" w:afterAutospacing="1"/>
    </w:pPr>
    <w:rPr>
      <w:rFonts w:ascii="Times New Roman" w:hAnsi="Times New Roman"/>
      <w:sz w:val="24"/>
      <w:szCs w:val="24"/>
    </w:rPr>
  </w:style>
  <w:style w:type="paragraph" w:customStyle="1" w:styleId="AtaGlance">
    <w:name w:val="AtaGlance"/>
    <w:basedOn w:val="Heading1"/>
    <w:uiPriority w:val="1"/>
    <w:qFormat/>
    <w:rsid w:val="001B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1185">
      <w:bodyDiv w:val="1"/>
      <w:marLeft w:val="0"/>
      <w:marRight w:val="0"/>
      <w:marTop w:val="0"/>
      <w:marBottom w:val="0"/>
      <w:divBdr>
        <w:top w:val="none" w:sz="0" w:space="0" w:color="auto"/>
        <w:left w:val="none" w:sz="0" w:space="0" w:color="auto"/>
        <w:bottom w:val="none" w:sz="0" w:space="0" w:color="auto"/>
        <w:right w:val="none" w:sz="0" w:space="0" w:color="auto"/>
      </w:divBdr>
    </w:div>
    <w:div w:id="717821199">
      <w:bodyDiv w:val="1"/>
      <w:marLeft w:val="0"/>
      <w:marRight w:val="0"/>
      <w:marTop w:val="0"/>
      <w:marBottom w:val="0"/>
      <w:divBdr>
        <w:top w:val="none" w:sz="0" w:space="0" w:color="auto"/>
        <w:left w:val="none" w:sz="0" w:space="0" w:color="auto"/>
        <w:bottom w:val="none" w:sz="0" w:space="0" w:color="auto"/>
        <w:right w:val="none" w:sz="0" w:space="0" w:color="auto"/>
      </w:divBdr>
    </w:div>
    <w:div w:id="978874744">
      <w:bodyDiv w:val="1"/>
      <w:marLeft w:val="0"/>
      <w:marRight w:val="0"/>
      <w:marTop w:val="0"/>
      <w:marBottom w:val="0"/>
      <w:divBdr>
        <w:top w:val="none" w:sz="0" w:space="0" w:color="auto"/>
        <w:left w:val="none" w:sz="0" w:space="0" w:color="auto"/>
        <w:bottom w:val="none" w:sz="0" w:space="0" w:color="auto"/>
        <w:right w:val="none" w:sz="0" w:space="0" w:color="auto"/>
      </w:divBdr>
    </w:div>
    <w:div w:id="1333026693">
      <w:bodyDiv w:val="1"/>
      <w:marLeft w:val="0"/>
      <w:marRight w:val="0"/>
      <w:marTop w:val="0"/>
      <w:marBottom w:val="0"/>
      <w:divBdr>
        <w:top w:val="none" w:sz="0" w:space="0" w:color="auto"/>
        <w:left w:val="none" w:sz="0" w:space="0" w:color="auto"/>
        <w:bottom w:val="none" w:sz="0" w:space="0" w:color="auto"/>
        <w:right w:val="none" w:sz="0" w:space="0" w:color="auto"/>
      </w:divBdr>
    </w:div>
    <w:div w:id="1453136315">
      <w:bodyDiv w:val="1"/>
      <w:marLeft w:val="0"/>
      <w:marRight w:val="0"/>
      <w:marTop w:val="0"/>
      <w:marBottom w:val="0"/>
      <w:divBdr>
        <w:top w:val="none" w:sz="0" w:space="0" w:color="auto"/>
        <w:left w:val="none" w:sz="0" w:space="0" w:color="auto"/>
        <w:bottom w:val="none" w:sz="0" w:space="0" w:color="auto"/>
        <w:right w:val="none" w:sz="0" w:space="0" w:color="auto"/>
      </w:divBdr>
    </w:div>
    <w:div w:id="1604878164">
      <w:bodyDiv w:val="1"/>
      <w:marLeft w:val="0"/>
      <w:marRight w:val="0"/>
      <w:marTop w:val="0"/>
      <w:marBottom w:val="0"/>
      <w:divBdr>
        <w:top w:val="none" w:sz="0" w:space="0" w:color="auto"/>
        <w:left w:val="none" w:sz="0" w:space="0" w:color="auto"/>
        <w:bottom w:val="none" w:sz="0" w:space="0" w:color="auto"/>
        <w:right w:val="none" w:sz="0" w:space="0" w:color="auto"/>
      </w:divBdr>
    </w:div>
    <w:div w:id="1635796160">
      <w:bodyDiv w:val="1"/>
      <w:marLeft w:val="0"/>
      <w:marRight w:val="0"/>
      <w:marTop w:val="0"/>
      <w:marBottom w:val="0"/>
      <w:divBdr>
        <w:top w:val="none" w:sz="0" w:space="0" w:color="auto"/>
        <w:left w:val="none" w:sz="0" w:space="0" w:color="auto"/>
        <w:bottom w:val="none" w:sz="0" w:space="0" w:color="auto"/>
        <w:right w:val="none" w:sz="0" w:space="0" w:color="auto"/>
      </w:divBdr>
    </w:div>
    <w:div w:id="16927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60DC-67D3-47D0-9456-96E48D91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1558</Words>
  <Characters>8869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Template for Performance Audits</vt:lpstr>
      <vt:lpstr>Report Template for Performance Audits</vt:lpstr>
    </vt:vector>
  </TitlesOfParts>
  <Company>OAG-BVG</Company>
  <LinksUpToDate>false</LinksUpToDate>
  <CharactersWithSpaces>10407</CharactersWithSpaces>
  <SharedDoc>false</SharedDoc>
  <HLinks>
    <vt:vector size="6" baseType="variant">
      <vt:variant>
        <vt:i4>5505091</vt:i4>
      </vt:variant>
      <vt:variant>
        <vt:i4>42</vt:i4>
      </vt:variant>
      <vt:variant>
        <vt:i4>0</vt:i4>
      </vt:variant>
      <vt:variant>
        <vt:i4>5</vt:i4>
      </vt:variant>
      <vt:variant>
        <vt:lpwstr>http://laws.justice.gc.ca/en/f-11/58516.html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for Performance Audits</dc:title>
  <dc:subject>Report Template for Performance Audits</dc:subject>
  <dc:creator>OAG-BVG</dc:creator>
  <cp:keywords/>
  <dc:description/>
  <cp:lastModifiedBy>Julie Gauthier</cp:lastModifiedBy>
  <cp:revision>3</cp:revision>
  <cp:lastPrinted>2019-07-19T12:06:00Z</cp:lastPrinted>
  <dcterms:created xsi:type="dcterms:W3CDTF">2024-05-14T21:56:00Z</dcterms:created>
  <dcterms:modified xsi:type="dcterms:W3CDTF">2024-05-15T12:33:00Z</dcterms:modified>
  <cp:category>Template 15573</cp:category>
  <cp:contentStatus/>
</cp:coreProperties>
</file>