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4827D" w14:textId="1315084D" w:rsidR="00DA592B" w:rsidRPr="00BA61B9" w:rsidRDefault="008B4E96" w:rsidP="00E23467">
      <w:pPr>
        <w:pStyle w:val="02Date"/>
      </w:pPr>
      <w:r>
        <w:rPr>
          <w:noProof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E1980" wp14:editId="02B2D8DD">
                <wp:simplePos x="0" y="0"/>
                <wp:positionH relativeFrom="margin">
                  <wp:align>right</wp:align>
                </wp:positionH>
                <wp:positionV relativeFrom="paragraph">
                  <wp:posOffset>-545603</wp:posOffset>
                </wp:positionV>
                <wp:extent cx="2442210" cy="58610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586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BF3BA" w14:textId="77777777" w:rsidR="008B4E96" w:rsidRPr="00724AB7" w:rsidRDefault="008B4E96" w:rsidP="008B4E96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24AB7">
                              <w:rPr>
                                <w:rFonts w:cs="Arial"/>
                                <w:sz w:val="16"/>
                                <w:szCs w:val="16"/>
                              </w:rPr>
                              <w:t>PX Draft External Advisers Letter</w:t>
                            </w:r>
                          </w:p>
                          <w:p w14:paraId="06321864" w14:textId="3556DADD" w:rsidR="008B4E96" w:rsidRPr="00724AB7" w:rsidRDefault="008B4E96" w:rsidP="008B4E96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24AB7">
                              <w:rPr>
                                <w:rFonts w:cs="Arial"/>
                                <w:sz w:val="16"/>
                                <w:szCs w:val="16"/>
                              </w:rPr>
                              <w:t>Nov-201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4ADE646F" w14:textId="62E62BAD" w:rsidR="008B4E96" w:rsidRPr="00724AB7" w:rsidRDefault="008B4E96" w:rsidP="008B4E96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Template Owner: </w:t>
                            </w:r>
                            <w:r w:rsidR="00911072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Services</w:t>
                            </w:r>
                          </w:p>
                          <w:p w14:paraId="50BFC154" w14:textId="6EEC5659" w:rsidR="008B4E96" w:rsidRPr="00724AB7" w:rsidRDefault="008B4E96" w:rsidP="008B4E96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Layout m</w:t>
                            </w:r>
                            <w:r w:rsidRPr="00724AB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aintained by: </w:t>
                            </w:r>
                            <w:r w:rsidR="0091107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Design and </w:t>
                            </w:r>
                            <w:bookmarkStart w:id="0" w:name="_GoBack"/>
                            <w:bookmarkEnd w:id="0"/>
                            <w:r w:rsidRPr="00724AB7">
                              <w:rPr>
                                <w:rFonts w:cs="Arial"/>
                                <w:sz w:val="16"/>
                                <w:szCs w:val="16"/>
                              </w:rPr>
                              <w:t>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E19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1pt;margin-top:-42.95pt;width:192.3pt;height:46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" fillcolor="#f2f2f2 [3052]" stroked="f" strokecolor="#a5a5a5 [2092]">
                <v:textbox>
                  <w:txbxContent>
                    <w:p w14:paraId="592BF3BA" w14:textId="77777777" w:rsidR="008B4E96" w:rsidRPr="00724AB7" w:rsidRDefault="008B4E96" w:rsidP="008B4E96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24AB7">
                        <w:rPr>
                          <w:rFonts w:cs="Arial"/>
                          <w:sz w:val="16"/>
                          <w:szCs w:val="16"/>
                        </w:rPr>
                        <w:t>PX Draft External Advisers Letter</w:t>
                      </w:r>
                    </w:p>
                    <w:p w14:paraId="06321864" w14:textId="3556DADD" w:rsidR="008B4E96" w:rsidRPr="00724AB7" w:rsidRDefault="008B4E96" w:rsidP="008B4E96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24AB7">
                        <w:rPr>
                          <w:rFonts w:cs="Arial"/>
                          <w:sz w:val="16"/>
                          <w:szCs w:val="16"/>
                        </w:rPr>
                        <w:t>Nov-201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7</w:t>
                      </w:r>
                    </w:p>
                    <w:p w14:paraId="4ADE646F" w14:textId="62E62BAD" w:rsidR="008B4E96" w:rsidRPr="00724AB7" w:rsidRDefault="008B4E96" w:rsidP="008B4E96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Template Owner: </w:t>
                      </w:r>
                      <w:r w:rsidR="00911072">
                        <w:rPr>
                          <w:rFonts w:cs="Arial"/>
                          <w:sz w:val="16"/>
                          <w:szCs w:val="16"/>
                        </w:rPr>
                        <w:t>Audit Services</w:t>
                      </w:r>
                    </w:p>
                    <w:p w14:paraId="50BFC154" w14:textId="6EEC5659" w:rsidR="008B4E96" w:rsidRPr="00724AB7" w:rsidRDefault="008B4E96" w:rsidP="008B4E96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Layout m</w:t>
                      </w:r>
                      <w:r w:rsidRPr="00724AB7">
                        <w:rPr>
                          <w:rFonts w:cs="Arial"/>
                          <w:sz w:val="16"/>
                          <w:szCs w:val="16"/>
                        </w:rPr>
                        <w:t xml:space="preserve">aintained by: </w:t>
                      </w:r>
                      <w:r w:rsidR="00911072">
                        <w:rPr>
                          <w:rFonts w:cs="Arial"/>
                          <w:sz w:val="16"/>
                          <w:szCs w:val="16"/>
                        </w:rPr>
                        <w:t xml:space="preserve">Design and </w:t>
                      </w:r>
                      <w:bookmarkStart w:id="1" w:name="_GoBack"/>
                      <w:bookmarkEnd w:id="1"/>
                      <w:r w:rsidRPr="00724AB7">
                        <w:rPr>
                          <w:rFonts w:cs="Arial"/>
                          <w:sz w:val="16"/>
                          <w:szCs w:val="16"/>
                        </w:rPr>
                        <w:t>Publishing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92B" w:rsidRPr="00BA61B9">
        <w:t>[</w:t>
      </w:r>
      <w:r w:rsidR="00E23467" w:rsidRPr="00E23467">
        <w:rPr>
          <w:color w:val="0000FF"/>
        </w:rPr>
        <w:t>Date</w:t>
      </w:r>
      <w:r w:rsidR="00DA592B" w:rsidRPr="00BA61B9">
        <w:t>]</w:t>
      </w:r>
    </w:p>
    <w:p w14:paraId="34BEEFD8" w14:textId="77777777" w:rsidR="00445403" w:rsidRPr="00A67DE2" w:rsidRDefault="00445403" w:rsidP="00445403">
      <w:pPr>
        <w:pStyle w:val="05AddressBlock"/>
      </w:pPr>
      <w:r w:rsidRPr="00A67DE2">
        <w:t>[</w:t>
      </w:r>
      <w:r w:rsidR="00704CD9" w:rsidRPr="00BA61B9">
        <w:rPr>
          <w:color w:val="0000FF"/>
          <w:szCs w:val="24"/>
        </w:rPr>
        <w:t>Civil title, Name and Surname of the recipient</w:t>
      </w:r>
      <w:r w:rsidRPr="00A67DE2">
        <w:t>]</w:t>
      </w:r>
    </w:p>
    <w:p w14:paraId="1C0403D1" w14:textId="77777777" w:rsidR="00B6380E" w:rsidRPr="00BA61B9" w:rsidRDefault="00B6380E" w:rsidP="00B6380E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Title</w:t>
      </w:r>
      <w:r w:rsidRPr="00BA61B9">
        <w:rPr>
          <w:szCs w:val="24"/>
        </w:rPr>
        <w:t>]</w:t>
      </w:r>
    </w:p>
    <w:p w14:paraId="6113344D" w14:textId="77777777" w:rsidR="00B6380E" w:rsidRPr="00BA61B9" w:rsidRDefault="00B6380E" w:rsidP="00B6380E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="003B281B">
        <w:rPr>
          <w:color w:val="0000FF"/>
          <w:szCs w:val="24"/>
        </w:rPr>
        <w:t>Address of adviser</w:t>
      </w:r>
      <w:r w:rsidRPr="00BA61B9">
        <w:rPr>
          <w:szCs w:val="24"/>
        </w:rPr>
        <w:t>]</w:t>
      </w:r>
    </w:p>
    <w:p w14:paraId="38CA63D6" w14:textId="77777777" w:rsidR="00B6380E" w:rsidRPr="00BA61B9" w:rsidRDefault="00B6380E" w:rsidP="00B6380E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Building name</w:t>
      </w:r>
      <w:r w:rsidRPr="00BA61B9">
        <w:rPr>
          <w:szCs w:val="24"/>
        </w:rPr>
        <w:t>]</w:t>
      </w:r>
    </w:p>
    <w:p w14:paraId="4764D7DE" w14:textId="77777777" w:rsidR="00B6380E" w:rsidRPr="00BA61B9" w:rsidRDefault="00B6380E" w:rsidP="00B6380E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Street number and name, Floor, Tower, Suite</w:t>
      </w:r>
      <w:r w:rsidRPr="00BA61B9">
        <w:rPr>
          <w:szCs w:val="24"/>
        </w:rPr>
        <w:t>]</w:t>
      </w:r>
    </w:p>
    <w:p w14:paraId="02BA324C" w14:textId="091C00BC" w:rsidR="00445403" w:rsidRPr="00A67DE2" w:rsidRDefault="00B6380E" w:rsidP="00B6380E">
      <w:pPr>
        <w:pStyle w:val="05AddressBlock"/>
        <w:rPr>
          <w:lang w:val="en-GB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City, Province</w:t>
      </w:r>
      <w:r w:rsidRPr="00BA61B9">
        <w:rPr>
          <w:szCs w:val="24"/>
        </w:rPr>
        <w:t>]</w:t>
      </w:r>
      <w:r w:rsidR="008B4E96">
        <w:rPr>
          <w:szCs w:val="24"/>
        </w:rPr>
        <w:t>  </w:t>
      </w: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Postal code</w:t>
      </w:r>
      <w:r w:rsidRPr="00BA61B9">
        <w:rPr>
          <w:szCs w:val="24"/>
        </w:rPr>
        <w:t>]</w:t>
      </w:r>
    </w:p>
    <w:p w14:paraId="3C284E7F" w14:textId="77777777" w:rsidR="00DA592B" w:rsidRPr="00BA61B9" w:rsidRDefault="00DA592B" w:rsidP="00DA592B">
      <w:pPr>
        <w:pStyle w:val="07Salutationorgreeting"/>
        <w:rPr>
          <w:szCs w:val="24"/>
        </w:rPr>
      </w:pPr>
      <w:r w:rsidRPr="00BA61B9">
        <w:rPr>
          <w:szCs w:val="24"/>
        </w:rPr>
        <w:t>Dear [</w:t>
      </w:r>
      <w:r w:rsidR="00704CD9">
        <w:rPr>
          <w:color w:val="0000FF"/>
          <w:szCs w:val="24"/>
        </w:rPr>
        <w:t>Civil title and s</w:t>
      </w:r>
      <w:r w:rsidRPr="00BA61B9">
        <w:rPr>
          <w:color w:val="0000FF"/>
          <w:szCs w:val="24"/>
        </w:rPr>
        <w:t>urname of the recipient</w:t>
      </w:r>
      <w:r w:rsidRPr="00BA61B9">
        <w:rPr>
          <w:szCs w:val="24"/>
        </w:rPr>
        <w:t>]:</w:t>
      </w:r>
    </w:p>
    <w:p w14:paraId="71584384" w14:textId="41DD8F77" w:rsidR="003B281B" w:rsidRDefault="003B281B" w:rsidP="003B281B">
      <w:pPr>
        <w:pStyle w:val="09Para"/>
      </w:pPr>
      <w:r>
        <w:t>[</w:t>
      </w:r>
      <w:r w:rsidRPr="00577875">
        <w:rPr>
          <w:i/>
          <w:color w:val="0000FF"/>
          <w:szCs w:val="24"/>
        </w:rPr>
        <w:t>For performance audits</w:t>
      </w:r>
      <w:r>
        <w:t>] Thank you for participating as a member of the advisory committee on [</w:t>
      </w:r>
      <w:r w:rsidRPr="0032566E">
        <w:rPr>
          <w:color w:val="0000FF"/>
        </w:rPr>
        <w:t xml:space="preserve">subject of the </w:t>
      </w:r>
      <w:r>
        <w:rPr>
          <w:color w:val="0000FF"/>
        </w:rPr>
        <w:t>audit report</w:t>
      </w:r>
      <w:r w:rsidRPr="0032566E">
        <w:rPr>
          <w:color w:val="0000FF"/>
        </w:rPr>
        <w:t xml:space="preserve"> and </w:t>
      </w:r>
      <w:r w:rsidRPr="00A93795">
        <w:rPr>
          <w:color w:val="0000FF"/>
        </w:rPr>
        <w:t>name</w:t>
      </w:r>
      <w:r>
        <w:rPr>
          <w:color w:val="0000FF"/>
        </w:rPr>
        <w:t>(s)</w:t>
      </w:r>
      <w:r w:rsidRPr="00A93795">
        <w:rPr>
          <w:color w:val="0000FF"/>
        </w:rPr>
        <w:t xml:space="preserve"> of department</w:t>
      </w:r>
      <w:r>
        <w:rPr>
          <w:color w:val="0000FF"/>
        </w:rPr>
        <w:t>(s)/</w:t>
      </w:r>
      <w:r w:rsidRPr="00A93795">
        <w:rPr>
          <w:color w:val="0000FF"/>
        </w:rPr>
        <w:t>agency</w:t>
      </w:r>
      <w:r>
        <w:rPr>
          <w:color w:val="0000FF"/>
        </w:rPr>
        <w:t>(s)</w:t>
      </w:r>
      <w:r>
        <w:t>], to be tabled in Parliament in [</w:t>
      </w:r>
      <w:r>
        <w:rPr>
          <w:color w:val="0000FF"/>
        </w:rPr>
        <w:t>Season</w:t>
      </w:r>
      <w:r w:rsidR="008B4E96">
        <w:rPr>
          <w:color w:val="0000FF"/>
        </w:rPr>
        <w:t> 2</w:t>
      </w:r>
      <w:r>
        <w:rPr>
          <w:color w:val="0000FF"/>
        </w:rPr>
        <w:t>0XX</w:t>
      </w:r>
      <w:r w:rsidR="00E54A05">
        <w:t>].</w:t>
      </w:r>
    </w:p>
    <w:p w14:paraId="62230694" w14:textId="73BF7B84" w:rsidR="003B281B" w:rsidRDefault="003B281B" w:rsidP="003B281B">
      <w:pPr>
        <w:pStyle w:val="09Para"/>
      </w:pPr>
      <w:r>
        <w:t>[</w:t>
      </w:r>
      <w:r w:rsidRPr="00577875">
        <w:rPr>
          <w:i/>
          <w:color w:val="0000FF"/>
          <w:szCs w:val="24"/>
        </w:rPr>
        <w:t>For special examinations</w:t>
      </w:r>
      <w:r>
        <w:t>] Thank you for participating as a member of the advisory committee on the special examination of</w:t>
      </w:r>
      <w:r w:rsidRPr="00A93795">
        <w:rPr>
          <w:color w:val="0000FF"/>
        </w:rPr>
        <w:t xml:space="preserve"> </w:t>
      </w:r>
      <w:r w:rsidRPr="00E54A05">
        <w:t>[</w:t>
      </w:r>
      <w:r>
        <w:rPr>
          <w:color w:val="0000FF"/>
        </w:rPr>
        <w:t>entity</w:t>
      </w:r>
      <w:r w:rsidR="008B4E96">
        <w:rPr>
          <w:color w:val="0000FF"/>
        </w:rPr>
        <w:t>’</w:t>
      </w:r>
      <w:r>
        <w:rPr>
          <w:color w:val="0000FF"/>
        </w:rPr>
        <w:t>s name</w:t>
      </w:r>
      <w:r>
        <w:t>] to be provided to the Crown corporation</w:t>
      </w:r>
      <w:r w:rsidR="008B4E96">
        <w:t>’</w:t>
      </w:r>
      <w:r>
        <w:t>s Board of Directors on</w:t>
      </w:r>
      <w:r w:rsidR="008B4E96">
        <w:t> </w:t>
      </w:r>
      <w:r>
        <w:t>[</w:t>
      </w:r>
      <w:r w:rsidRPr="003B281B">
        <w:rPr>
          <w:color w:val="0000FF"/>
        </w:rPr>
        <w:t>da</w:t>
      </w:r>
      <w:r w:rsidR="00D84D50">
        <w:rPr>
          <w:color w:val="0000FF"/>
        </w:rPr>
        <w:t>y</w:t>
      </w:r>
      <w:r w:rsidRPr="003B281B">
        <w:rPr>
          <w:color w:val="0000FF"/>
        </w:rPr>
        <w:t> month year</w:t>
      </w:r>
      <w:r>
        <w:t>].</w:t>
      </w:r>
    </w:p>
    <w:p w14:paraId="74C03DB2" w14:textId="77777777" w:rsidR="003B281B" w:rsidRDefault="003B281B" w:rsidP="003B281B">
      <w:pPr>
        <w:pStyle w:val="09Para"/>
        <w:rPr>
          <w:i/>
          <w:color w:val="0000FF"/>
          <w:szCs w:val="24"/>
        </w:rPr>
      </w:pPr>
      <w:r>
        <w:t>[</w:t>
      </w:r>
      <w:r w:rsidRPr="00577875">
        <w:rPr>
          <w:i/>
          <w:color w:val="0000FF"/>
          <w:szCs w:val="24"/>
        </w:rPr>
        <w:t>For both PA and SE</w:t>
      </w:r>
      <w:r>
        <w:t>]</w:t>
      </w:r>
    </w:p>
    <w:p w14:paraId="0E0BBF04" w14:textId="77777777" w:rsidR="003B281B" w:rsidRPr="003B281B" w:rsidRDefault="003B281B" w:rsidP="008B4E96">
      <w:pPr>
        <w:pStyle w:val="09Para"/>
        <w:keepNext/>
        <w:keepLines/>
        <w:rPr>
          <w:i/>
          <w:szCs w:val="24"/>
        </w:rPr>
      </w:pPr>
      <w:r>
        <w:t>Please find attached a copy of the current draft of the audit report for your review. We would appreciate your comments on</w:t>
      </w:r>
    </w:p>
    <w:p w14:paraId="73ABBEE9" w14:textId="77777777" w:rsidR="00445403" w:rsidRDefault="00445403" w:rsidP="00445403">
      <w:pPr>
        <w:pStyle w:val="09ParaBullet1"/>
      </w:pPr>
      <w:r>
        <w:t xml:space="preserve">the overall tone of the </w:t>
      </w:r>
      <w:r w:rsidR="003B281B">
        <w:t>audit report</w:t>
      </w:r>
      <w:r>
        <w:t>,</w:t>
      </w:r>
    </w:p>
    <w:p w14:paraId="1EC7F545" w14:textId="77777777" w:rsidR="00445403" w:rsidRDefault="00445403" w:rsidP="00445403">
      <w:pPr>
        <w:pStyle w:val="09ParaBullet1"/>
      </w:pPr>
      <w:r>
        <w:t>the significance of the issues for parliamentarians,</w:t>
      </w:r>
    </w:p>
    <w:p w14:paraId="78191F05" w14:textId="77777777" w:rsidR="00445403" w:rsidRDefault="00445403" w:rsidP="00445403">
      <w:pPr>
        <w:pStyle w:val="09ParaBullet1"/>
      </w:pPr>
      <w:r>
        <w:t>any audit issues not included in this draft but discussed at the Advisory Committee meeting that should be included,</w:t>
      </w:r>
    </w:p>
    <w:p w14:paraId="76C8038A" w14:textId="77777777" w:rsidR="00445403" w:rsidRDefault="00445403" w:rsidP="00445403">
      <w:pPr>
        <w:pStyle w:val="09ParaBullet1"/>
      </w:pPr>
      <w:r>
        <w:t>the exhibits (and suggestions for other exhibits), and</w:t>
      </w:r>
    </w:p>
    <w:p w14:paraId="723CC7BB" w14:textId="77777777" w:rsidR="00445403" w:rsidRDefault="00445403" w:rsidP="00445403">
      <w:pPr>
        <w:pStyle w:val="09ParaBullet1"/>
      </w:pPr>
      <w:r>
        <w:t xml:space="preserve">any other elements of the draft </w:t>
      </w:r>
      <w:r w:rsidR="003B281B">
        <w:t>audit report</w:t>
      </w:r>
      <w:r>
        <w:t>.</w:t>
      </w:r>
    </w:p>
    <w:p w14:paraId="20C741DA" w14:textId="77777777" w:rsidR="00445403" w:rsidRDefault="00445403" w:rsidP="00445403">
      <w:pPr>
        <w:pStyle w:val="09Para"/>
      </w:pPr>
      <w:r>
        <w:t xml:space="preserve">We would appreciate receiving your comments </w:t>
      </w:r>
      <w:r w:rsidRPr="00DC01E0">
        <w:t>by</w:t>
      </w:r>
      <w:r w:rsidRPr="00E54A05">
        <w:t> [</w:t>
      </w:r>
      <w:r w:rsidRPr="00F827F4">
        <w:rPr>
          <w:b/>
          <w:color w:val="0000FF"/>
        </w:rPr>
        <w:t>da</w:t>
      </w:r>
      <w:r w:rsidR="00D84D50">
        <w:rPr>
          <w:b/>
          <w:color w:val="0000FF"/>
        </w:rPr>
        <w:t>y</w:t>
      </w:r>
      <w:r w:rsidRPr="00F827F4">
        <w:rPr>
          <w:b/>
          <w:color w:val="0000FF"/>
        </w:rPr>
        <w:t> month year</w:t>
      </w:r>
      <w:r w:rsidRPr="003B281B">
        <w:t>]</w:t>
      </w:r>
      <w:r>
        <w:t>.</w:t>
      </w:r>
    </w:p>
    <w:p w14:paraId="173617D9" w14:textId="173E0254" w:rsidR="00445403" w:rsidRDefault="00A5486F" w:rsidP="00445403">
      <w:pPr>
        <w:pStyle w:val="09Para"/>
      </w:pPr>
      <w:r>
        <w:t>Please note that t</w:t>
      </w:r>
      <w:r w:rsidR="00445403">
        <w:t xml:space="preserve">his draft is also being reviewed </w:t>
      </w:r>
      <w:r>
        <w:t>internally</w:t>
      </w:r>
      <w:r w:rsidR="00445403">
        <w:t xml:space="preserve">. </w:t>
      </w:r>
      <w:r>
        <w:t>W</w:t>
      </w:r>
      <w:r w:rsidR="00445403">
        <w:t xml:space="preserve">e will take </w:t>
      </w:r>
      <w:r>
        <w:t xml:space="preserve">all comments </w:t>
      </w:r>
      <w:r w:rsidR="00445403">
        <w:t xml:space="preserve">into consideration before issuing the </w:t>
      </w:r>
      <w:r w:rsidR="002D6083">
        <w:t>p</w:t>
      </w:r>
      <w:r w:rsidR="00445403">
        <w:t>rincipal</w:t>
      </w:r>
      <w:r w:rsidR="008B4E96">
        <w:t>’</w:t>
      </w:r>
      <w:r w:rsidR="00445403">
        <w:t>s draft to [</w:t>
      </w:r>
      <w:r w:rsidR="00445403" w:rsidRPr="00A93795">
        <w:rPr>
          <w:color w:val="0000FF"/>
        </w:rPr>
        <w:t>department</w:t>
      </w:r>
      <w:r w:rsidR="00445403">
        <w:rPr>
          <w:color w:val="0000FF"/>
        </w:rPr>
        <w:t>/</w:t>
      </w:r>
      <w:r w:rsidR="00445403" w:rsidRPr="00A93795">
        <w:rPr>
          <w:color w:val="0000FF"/>
        </w:rPr>
        <w:t>agenc</w:t>
      </w:r>
      <w:r w:rsidR="00210F3C">
        <w:rPr>
          <w:color w:val="0000FF"/>
        </w:rPr>
        <w:t>y/Crown corporation</w:t>
      </w:r>
      <w:r w:rsidR="00210F3C">
        <w:t>] officials.</w:t>
      </w:r>
    </w:p>
    <w:p w14:paraId="113D9688" w14:textId="31BF8808" w:rsidR="00445403" w:rsidRPr="009B1586" w:rsidRDefault="00445403" w:rsidP="00445403">
      <w:pPr>
        <w:pStyle w:val="09Para"/>
        <w:rPr>
          <w:lang w:val="en-GB"/>
        </w:rPr>
      </w:pPr>
      <w:r w:rsidRPr="00DA0D85">
        <w:rPr>
          <w:spacing w:val="-3"/>
          <w:lang w:val="en-GB"/>
        </w:rPr>
        <w:t xml:space="preserve">The draft </w:t>
      </w:r>
      <w:r w:rsidR="00210F3C">
        <w:rPr>
          <w:spacing w:val="-3"/>
          <w:lang w:val="en-GB"/>
        </w:rPr>
        <w:t>audit report</w:t>
      </w:r>
      <w:r w:rsidRPr="00DA0D85">
        <w:rPr>
          <w:spacing w:val="-3"/>
          <w:lang w:val="en-GB"/>
        </w:rPr>
        <w:t xml:space="preserve"> is </w:t>
      </w:r>
      <w:r w:rsidR="00D84E06">
        <w:rPr>
          <w:spacing w:val="-3"/>
          <w:lang w:val="en-GB"/>
        </w:rPr>
        <w:t>a controlled document and must be kept confidential</w:t>
      </w:r>
      <w:r w:rsidR="008B4E96">
        <w:rPr>
          <w:spacing w:val="-3"/>
          <w:lang w:val="en-GB"/>
        </w:rPr>
        <w:t>. It </w:t>
      </w:r>
      <w:r w:rsidR="00D84E06">
        <w:rPr>
          <w:spacing w:val="-3"/>
          <w:lang w:val="en-GB"/>
        </w:rPr>
        <w:t xml:space="preserve">is </w:t>
      </w:r>
      <w:r w:rsidRPr="00DA0D85">
        <w:rPr>
          <w:spacing w:val="-3"/>
          <w:lang w:val="en-GB"/>
        </w:rPr>
        <w:t xml:space="preserve">labelled </w:t>
      </w:r>
      <w:r w:rsidR="008B4E96">
        <w:rPr>
          <w:spacing w:val="-3"/>
          <w:lang w:val="en-GB"/>
        </w:rPr>
        <w:t>“</w:t>
      </w:r>
      <w:r w:rsidR="008B4E96">
        <w:rPr>
          <w:lang w:val="en-GB"/>
        </w:rPr>
        <w:t>NOT </w:t>
      </w:r>
      <w:r w:rsidRPr="00DA0D85">
        <w:rPr>
          <w:lang w:val="en-GB"/>
        </w:rPr>
        <w:t>TO BE COPIED</w:t>
      </w:r>
      <w:r>
        <w:rPr>
          <w:lang w:val="en-GB"/>
        </w:rPr>
        <w:t>,</w:t>
      </w:r>
      <w:r w:rsidRPr="00DA0D85">
        <w:rPr>
          <w:lang w:val="en-GB"/>
        </w:rPr>
        <w:t xml:space="preserve"> Property of the Office of the Auditor General of Canada, Protected</w:t>
      </w:r>
      <w:r>
        <w:rPr>
          <w:lang w:val="en-GB"/>
        </w:rPr>
        <w:t> </w:t>
      </w:r>
      <w:r w:rsidRPr="00DA0D85">
        <w:rPr>
          <w:lang w:val="en-GB"/>
        </w:rPr>
        <w:t>A</w:t>
      </w:r>
      <w:r w:rsidR="008B4E96">
        <w:rPr>
          <w:lang w:val="en-GB"/>
        </w:rPr>
        <w:t>”</w:t>
      </w:r>
      <w:r w:rsidRPr="00DA0D85">
        <w:rPr>
          <w:lang w:val="en-GB"/>
        </w:rPr>
        <w:t>.</w:t>
      </w:r>
      <w:r w:rsidR="00704CD9">
        <w:rPr>
          <w:lang w:val="en-GB"/>
        </w:rPr>
        <w:t xml:space="preserve"> </w:t>
      </w:r>
      <w:r w:rsidR="00D84E06">
        <w:rPr>
          <w:lang w:val="en-GB"/>
        </w:rPr>
        <w:t xml:space="preserve">Therefore, until the respective report is tabled in the House of Commons, please treat this </w:t>
      </w:r>
      <w:r w:rsidR="00D84E06" w:rsidRPr="009B1586">
        <w:rPr>
          <w:lang w:val="en-GB"/>
        </w:rPr>
        <w:lastRenderedPageBreak/>
        <w:t xml:space="preserve">document accordingly. </w:t>
      </w:r>
      <w:r w:rsidR="00A5486F" w:rsidRPr="009B1586">
        <w:rPr>
          <w:lang w:val="en-GB"/>
        </w:rPr>
        <w:t>[</w:t>
      </w:r>
      <w:r w:rsidR="00A5486F" w:rsidRPr="00E54A05">
        <w:rPr>
          <w:i/>
          <w:color w:val="0000FF"/>
        </w:rPr>
        <w:t>If the draft was sent in hard copy form:</w:t>
      </w:r>
      <w:r w:rsidR="00A5486F" w:rsidRPr="009B1586">
        <w:rPr>
          <w:lang w:val="en-GB"/>
        </w:rPr>
        <w:t xml:space="preserve"> </w:t>
      </w:r>
      <w:r w:rsidRPr="009B1586">
        <w:rPr>
          <w:b/>
          <w:lang w:val="en-GB"/>
        </w:rPr>
        <w:t>Please return the draft to us as soon as you have</w:t>
      </w:r>
      <w:r w:rsidR="00210F3C" w:rsidRPr="009B1586">
        <w:rPr>
          <w:b/>
          <w:lang w:val="en-GB"/>
        </w:rPr>
        <w:t xml:space="preserve"> reviewed it.</w:t>
      </w:r>
      <w:r w:rsidR="00A5486F" w:rsidRPr="008B4E96">
        <w:rPr>
          <w:lang w:val="en-GB"/>
        </w:rPr>
        <w:t>]</w:t>
      </w:r>
    </w:p>
    <w:p w14:paraId="02C4A9D0" w14:textId="0D7B3654" w:rsidR="00445403" w:rsidRDefault="00445403" w:rsidP="00445403">
      <w:pPr>
        <w:pStyle w:val="09Para"/>
      </w:pPr>
      <w:r>
        <w:t>Please contact [</w:t>
      </w:r>
      <w:r w:rsidRPr="00A93795">
        <w:rPr>
          <w:color w:val="0000FF"/>
        </w:rPr>
        <w:t xml:space="preserve">name of </w:t>
      </w:r>
      <w:r>
        <w:rPr>
          <w:color w:val="0000FF"/>
        </w:rPr>
        <w:t>d</w:t>
      </w:r>
      <w:r w:rsidRPr="00A93795">
        <w:rPr>
          <w:color w:val="0000FF"/>
        </w:rPr>
        <w:t>irector</w:t>
      </w:r>
      <w:r>
        <w:t>] or me at</w:t>
      </w:r>
      <w:r w:rsidR="008B4E96">
        <w:t> 6</w:t>
      </w:r>
      <w:r>
        <w:t>13</w:t>
      </w:r>
      <w:r w:rsidR="008B4E96">
        <w:t>-</w:t>
      </w:r>
      <w:r>
        <w:t>995</w:t>
      </w:r>
      <w:r w:rsidR="008B4E96">
        <w:t>-</w:t>
      </w:r>
      <w:r>
        <w:t>370</w:t>
      </w:r>
      <w:r w:rsidR="008B4E96">
        <w:t>8 to</w:t>
      </w:r>
      <w:r>
        <w:t xml:space="preserve"> discuss the </w:t>
      </w:r>
      <w:r w:rsidR="00210F3C">
        <w:t>audit report</w:t>
      </w:r>
      <w:r>
        <w:t xml:space="preserve"> by telephone. You may also send your comments by email provided that, for security reasons, you refer only to paragraph numbers and do not quote or paraphrase any part of the </w:t>
      </w:r>
      <w:r w:rsidR="00210F3C">
        <w:t>audit report</w:t>
      </w:r>
      <w:r>
        <w:t>.</w:t>
      </w:r>
    </w:p>
    <w:p w14:paraId="1254F009" w14:textId="5F894489" w:rsidR="008B4E96" w:rsidRDefault="00445403" w:rsidP="008B4E96">
      <w:pPr>
        <w:pStyle w:val="10ComplementaryClose"/>
      </w:pPr>
      <w:r>
        <w:t>Yours sincerely,</w:t>
      </w:r>
    </w:p>
    <w:p w14:paraId="67873E01" w14:textId="77777777" w:rsidR="008B4E96" w:rsidRPr="008B4E96" w:rsidRDefault="008B4E96" w:rsidP="008B4E96">
      <w:pPr>
        <w:pStyle w:val="10aSignatureSpace"/>
      </w:pPr>
    </w:p>
    <w:p w14:paraId="10429F11" w14:textId="11D1B3B0" w:rsidR="00DA592B" w:rsidRPr="00BA61B9" w:rsidRDefault="00DA592B" w:rsidP="00312D69">
      <w:pPr>
        <w:pStyle w:val="11Signature"/>
        <w:keepNext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Name</w:t>
      </w:r>
      <w:r w:rsidR="001149E5">
        <w:rPr>
          <w:szCs w:val="24"/>
        </w:rPr>
        <w:t>]</w:t>
      </w:r>
      <w:r w:rsidR="008B4E96">
        <w:rPr>
          <w:szCs w:val="24"/>
        </w:rPr>
        <w:br/>
      </w:r>
      <w:r w:rsidR="001149E5" w:rsidRPr="001149E5">
        <w:rPr>
          <w:szCs w:val="24"/>
        </w:rPr>
        <w:t>Principal</w:t>
      </w:r>
      <w:r w:rsidRPr="001149E5">
        <w:rPr>
          <w:szCs w:val="24"/>
        </w:rPr>
        <w:t xml:space="preserve"> (responsible for </w:t>
      </w:r>
      <w:r w:rsidR="001149E5" w:rsidRPr="001149E5">
        <w:rPr>
          <w:szCs w:val="24"/>
        </w:rPr>
        <w:t xml:space="preserve">the </w:t>
      </w:r>
      <w:r w:rsidR="00BA6D99">
        <w:rPr>
          <w:szCs w:val="24"/>
        </w:rPr>
        <w:t>audit</w:t>
      </w:r>
      <w:r w:rsidR="001149E5" w:rsidRPr="001149E5">
        <w:rPr>
          <w:szCs w:val="24"/>
        </w:rPr>
        <w:t>)</w:t>
      </w:r>
      <w:r w:rsidR="00312D69">
        <w:rPr>
          <w:szCs w:val="24"/>
        </w:rPr>
        <w:br/>
      </w:r>
      <w:r w:rsidR="00312D69" w:rsidRPr="00D61209">
        <w:t>240 Sparks Street</w:t>
      </w:r>
      <w:r w:rsidR="00312D69" w:rsidRPr="00D61209">
        <w:br/>
        <w:t>Ottawa, Ontario  K1A 0G6</w:t>
      </w:r>
    </w:p>
    <w:p w14:paraId="28F84694" w14:textId="57B86A70" w:rsidR="008B4E96" w:rsidRPr="008B4E96" w:rsidRDefault="00BA6D99" w:rsidP="008B4E96">
      <w:pPr>
        <w:pStyle w:val="13Enclosure"/>
      </w:pPr>
      <w:r w:rsidRPr="007B0B3C">
        <w:t>Enclosure</w:t>
      </w:r>
      <w:r w:rsidR="00DA592B" w:rsidRPr="007B0B3C">
        <w:t xml:space="preserve"> (</w:t>
      </w:r>
      <w:r w:rsidR="001149E5" w:rsidRPr="007B0B3C">
        <w:t>1</w:t>
      </w:r>
      <w:r w:rsidR="00DA592B" w:rsidRPr="007B0B3C">
        <w:t>):</w:t>
      </w:r>
      <w:r w:rsidR="00D54461" w:rsidRPr="007B0B3C">
        <w:tab/>
      </w:r>
      <w:r w:rsidR="00DA592B" w:rsidRPr="007B0B3C">
        <w:t xml:space="preserve">Draft </w:t>
      </w:r>
      <w:r w:rsidR="00210F3C" w:rsidRPr="007B0B3C">
        <w:t>Audit Report</w:t>
      </w:r>
    </w:p>
    <w:sectPr w:rsidR="008B4E96" w:rsidRPr="008B4E96" w:rsidSect="00BA61B9">
      <w:head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7A614" w14:textId="77777777" w:rsidR="00445403" w:rsidRDefault="00445403">
      <w:r>
        <w:separator/>
      </w:r>
    </w:p>
  </w:endnote>
  <w:endnote w:type="continuationSeparator" w:id="0">
    <w:p w14:paraId="505C9366" w14:textId="77777777" w:rsidR="00445403" w:rsidRDefault="0044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D4BB" w14:textId="77777777" w:rsidR="00F56DB3" w:rsidRDefault="009B42D8" w:rsidP="00C95CDC">
    <w:r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292C90C9" wp14:editId="2DBB45B7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5000625" cy="333375"/>
          <wp:effectExtent l="19050" t="0" r="9525" b="0"/>
          <wp:wrapNone/>
          <wp:docPr id="2" name="FooterVancouver" descr="C:\Documents and Settings\racinese\Desktop\Vancouver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cinese\Desktop\Vancouv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6327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46E3708" wp14:editId="1341CE34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4015105" cy="331470"/>
          <wp:effectExtent l="19050" t="0" r="4445" b="0"/>
          <wp:wrapNone/>
          <wp:docPr id="22" name="FooterMontreal" descr="Montreal 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Montreal" descr="Montreal F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105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CABC1" w14:textId="77777777" w:rsidR="00445403" w:rsidRDefault="00445403">
      <w:r>
        <w:separator/>
      </w:r>
    </w:p>
  </w:footnote>
  <w:footnote w:type="continuationSeparator" w:id="0">
    <w:p w14:paraId="10449274" w14:textId="77777777" w:rsidR="00445403" w:rsidRDefault="0044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D080D" w14:textId="77777777" w:rsidR="00F56DB3" w:rsidRDefault="004234B9" w:rsidP="007A4622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911072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9E6F4" w14:textId="77777777" w:rsidR="00E23467" w:rsidRDefault="00902434" w:rsidP="00902434">
    <w:pPr>
      <w:pStyle w:val="Header"/>
      <w:tabs>
        <w:tab w:val="clear" w:pos="4320"/>
        <w:tab w:val="clear" w:pos="8640"/>
      </w:tabs>
      <w:spacing w:before="480" w:after="240"/>
      <w:jc w:val="right"/>
    </w:pPr>
    <w:r>
      <w:rPr>
        <w:noProof/>
        <w:lang w:eastAsia="en-CA"/>
      </w:rPr>
      <w:drawing>
        <wp:anchor distT="0" distB="0" distL="114300" distR="114300" simplePos="0" relativeHeight="251666432" behindDoc="0" locked="1" layoutInCell="1" allowOverlap="0" wp14:anchorId="50D01651" wp14:editId="59F50E25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3" name="Picture 3" descr="W:\common\E-signatures\_AG-OAG-CESD logos\_NEW OAG logo - effective 26 Sept 2016\assets\New OAG Logo English-Fr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ommon\E-signatures\_AG-OAG-CESD logos\_NEW OAG logo - effective 26 Sept 2016\assets\New OAG Logo English-Fr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74B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2EF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586A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6206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88D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3EE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70DC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6CB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80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CC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334A1F8A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76CA7DBA"/>
    <w:lvl w:ilvl="0" w:tplc="79F8A56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8229BA2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36409DD6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90E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D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0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E72AFBCE"/>
    <w:lvl w:ilvl="0" w:tplc="8556C2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2DD841E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6EE5ABC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3536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D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E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68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4DA671A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100E5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C3E49582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19E85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2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11"/>
  </w:num>
  <w:num w:numId="29">
    <w:abstractNumId w:val="11"/>
  </w:num>
  <w:num w:numId="30">
    <w:abstractNumId w:val="16"/>
  </w:num>
  <w:num w:numId="31">
    <w:abstractNumId w:val="16"/>
  </w:num>
  <w:num w:numId="32">
    <w:abstractNumId w:val="19"/>
  </w:num>
  <w:num w:numId="33">
    <w:abstractNumId w:val="19"/>
  </w:num>
  <w:num w:numId="34">
    <w:abstractNumId w:val="14"/>
  </w:num>
  <w:num w:numId="35">
    <w:abstractNumId w:val="15"/>
  </w:num>
  <w:num w:numId="36">
    <w:abstractNumId w:val="20"/>
  </w:num>
  <w:num w:numId="37">
    <w:abstractNumId w:val="26"/>
  </w:num>
  <w:num w:numId="38">
    <w:abstractNumId w:val="26"/>
  </w:num>
  <w:num w:numId="39">
    <w:abstractNumId w:val="17"/>
  </w:num>
  <w:num w:numId="40">
    <w:abstractNumId w:val="17"/>
  </w:num>
  <w:num w:numId="41">
    <w:abstractNumId w:val="18"/>
  </w:num>
  <w:num w:numId="4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E5"/>
    <w:rsid w:val="00005849"/>
    <w:rsid w:val="00005E9C"/>
    <w:rsid w:val="000449D3"/>
    <w:rsid w:val="00046B7E"/>
    <w:rsid w:val="00066310"/>
    <w:rsid w:val="0006652D"/>
    <w:rsid w:val="00075110"/>
    <w:rsid w:val="0007616A"/>
    <w:rsid w:val="0007733A"/>
    <w:rsid w:val="0008555E"/>
    <w:rsid w:val="00093A81"/>
    <w:rsid w:val="000C5D27"/>
    <w:rsid w:val="000C6AAD"/>
    <w:rsid w:val="000D6A58"/>
    <w:rsid w:val="000E5FF9"/>
    <w:rsid w:val="000F6C82"/>
    <w:rsid w:val="001041E8"/>
    <w:rsid w:val="001149E5"/>
    <w:rsid w:val="0014232C"/>
    <w:rsid w:val="00162B03"/>
    <w:rsid w:val="00186642"/>
    <w:rsid w:val="001A61BB"/>
    <w:rsid w:val="001C5FB9"/>
    <w:rsid w:val="001D4A0B"/>
    <w:rsid w:val="001F220E"/>
    <w:rsid w:val="001F3CFB"/>
    <w:rsid w:val="001F46E5"/>
    <w:rsid w:val="002004D9"/>
    <w:rsid w:val="00210F3C"/>
    <w:rsid w:val="00215907"/>
    <w:rsid w:val="002162E2"/>
    <w:rsid w:val="002213CA"/>
    <w:rsid w:val="00241117"/>
    <w:rsid w:val="00242676"/>
    <w:rsid w:val="002441CE"/>
    <w:rsid w:val="0025421E"/>
    <w:rsid w:val="00262F11"/>
    <w:rsid w:val="00265DF8"/>
    <w:rsid w:val="00270B8E"/>
    <w:rsid w:val="00273525"/>
    <w:rsid w:val="00280317"/>
    <w:rsid w:val="002B026E"/>
    <w:rsid w:val="002B2876"/>
    <w:rsid w:val="002C52F4"/>
    <w:rsid w:val="002D6083"/>
    <w:rsid w:val="00312D69"/>
    <w:rsid w:val="003336C5"/>
    <w:rsid w:val="00363B81"/>
    <w:rsid w:val="0038130A"/>
    <w:rsid w:val="00392396"/>
    <w:rsid w:val="00396FD3"/>
    <w:rsid w:val="00397CFE"/>
    <w:rsid w:val="003A30E9"/>
    <w:rsid w:val="003B281B"/>
    <w:rsid w:val="003B66CB"/>
    <w:rsid w:val="003C6309"/>
    <w:rsid w:val="003E1404"/>
    <w:rsid w:val="003E159A"/>
    <w:rsid w:val="003F1A58"/>
    <w:rsid w:val="003F5371"/>
    <w:rsid w:val="004234B9"/>
    <w:rsid w:val="00443451"/>
    <w:rsid w:val="00445403"/>
    <w:rsid w:val="004608BD"/>
    <w:rsid w:val="0048274D"/>
    <w:rsid w:val="00487175"/>
    <w:rsid w:val="00495CD7"/>
    <w:rsid w:val="004A5380"/>
    <w:rsid w:val="004B013A"/>
    <w:rsid w:val="004B1161"/>
    <w:rsid w:val="004B3149"/>
    <w:rsid w:val="004B35E1"/>
    <w:rsid w:val="004C3985"/>
    <w:rsid w:val="004C6353"/>
    <w:rsid w:val="004E3579"/>
    <w:rsid w:val="005102E0"/>
    <w:rsid w:val="0051217C"/>
    <w:rsid w:val="00520E09"/>
    <w:rsid w:val="00531BB8"/>
    <w:rsid w:val="00554B48"/>
    <w:rsid w:val="00555839"/>
    <w:rsid w:val="00570A92"/>
    <w:rsid w:val="00570DC5"/>
    <w:rsid w:val="00586F6B"/>
    <w:rsid w:val="005A7F8F"/>
    <w:rsid w:val="005B16BF"/>
    <w:rsid w:val="005D0A6A"/>
    <w:rsid w:val="005D66C3"/>
    <w:rsid w:val="005E308C"/>
    <w:rsid w:val="005F0A32"/>
    <w:rsid w:val="00604786"/>
    <w:rsid w:val="00612000"/>
    <w:rsid w:val="00630038"/>
    <w:rsid w:val="00642809"/>
    <w:rsid w:val="0064479A"/>
    <w:rsid w:val="00680B7A"/>
    <w:rsid w:val="00681311"/>
    <w:rsid w:val="00683B4D"/>
    <w:rsid w:val="00687BC1"/>
    <w:rsid w:val="0069090A"/>
    <w:rsid w:val="006B5D56"/>
    <w:rsid w:val="006F583C"/>
    <w:rsid w:val="007004E9"/>
    <w:rsid w:val="00703C27"/>
    <w:rsid w:val="00704CD9"/>
    <w:rsid w:val="00717C81"/>
    <w:rsid w:val="00724609"/>
    <w:rsid w:val="00724AB7"/>
    <w:rsid w:val="00734DFE"/>
    <w:rsid w:val="00745C42"/>
    <w:rsid w:val="0075312E"/>
    <w:rsid w:val="0078394C"/>
    <w:rsid w:val="00793620"/>
    <w:rsid w:val="007A33EB"/>
    <w:rsid w:val="007A4622"/>
    <w:rsid w:val="007B0B3C"/>
    <w:rsid w:val="007B27B8"/>
    <w:rsid w:val="007B5DF2"/>
    <w:rsid w:val="007C40B2"/>
    <w:rsid w:val="007D144F"/>
    <w:rsid w:val="007D714F"/>
    <w:rsid w:val="007D771A"/>
    <w:rsid w:val="007E3040"/>
    <w:rsid w:val="007E4D0C"/>
    <w:rsid w:val="00805447"/>
    <w:rsid w:val="00817AE8"/>
    <w:rsid w:val="00821FCA"/>
    <w:rsid w:val="008261DD"/>
    <w:rsid w:val="008269B4"/>
    <w:rsid w:val="00833038"/>
    <w:rsid w:val="0084747D"/>
    <w:rsid w:val="00880AC7"/>
    <w:rsid w:val="008833B6"/>
    <w:rsid w:val="00883FC4"/>
    <w:rsid w:val="008965EC"/>
    <w:rsid w:val="008A5D48"/>
    <w:rsid w:val="008A79C9"/>
    <w:rsid w:val="008B4E96"/>
    <w:rsid w:val="008B529D"/>
    <w:rsid w:val="008C2445"/>
    <w:rsid w:val="008C5F75"/>
    <w:rsid w:val="008C6C71"/>
    <w:rsid w:val="008E5280"/>
    <w:rsid w:val="008E776A"/>
    <w:rsid w:val="00902434"/>
    <w:rsid w:val="009068B5"/>
    <w:rsid w:val="00911072"/>
    <w:rsid w:val="00912CE1"/>
    <w:rsid w:val="00927FB4"/>
    <w:rsid w:val="009500C7"/>
    <w:rsid w:val="00991F7A"/>
    <w:rsid w:val="009970C4"/>
    <w:rsid w:val="009B0163"/>
    <w:rsid w:val="009B1586"/>
    <w:rsid w:val="009B42D8"/>
    <w:rsid w:val="009C4AC2"/>
    <w:rsid w:val="009F0569"/>
    <w:rsid w:val="00A025A6"/>
    <w:rsid w:val="00A04779"/>
    <w:rsid w:val="00A104F3"/>
    <w:rsid w:val="00A15CD3"/>
    <w:rsid w:val="00A16D87"/>
    <w:rsid w:val="00A40A50"/>
    <w:rsid w:val="00A5486F"/>
    <w:rsid w:val="00A6210B"/>
    <w:rsid w:val="00A62240"/>
    <w:rsid w:val="00A704A8"/>
    <w:rsid w:val="00A80C7C"/>
    <w:rsid w:val="00AC40F5"/>
    <w:rsid w:val="00AD1F0D"/>
    <w:rsid w:val="00AD5082"/>
    <w:rsid w:val="00AD77D1"/>
    <w:rsid w:val="00AE5575"/>
    <w:rsid w:val="00B14A8F"/>
    <w:rsid w:val="00B228C5"/>
    <w:rsid w:val="00B27EFA"/>
    <w:rsid w:val="00B30716"/>
    <w:rsid w:val="00B5129B"/>
    <w:rsid w:val="00B6380E"/>
    <w:rsid w:val="00BA4868"/>
    <w:rsid w:val="00BA61B9"/>
    <w:rsid w:val="00BA6D99"/>
    <w:rsid w:val="00BB2289"/>
    <w:rsid w:val="00BD1F30"/>
    <w:rsid w:val="00BD3E31"/>
    <w:rsid w:val="00BD49E9"/>
    <w:rsid w:val="00BE4EBA"/>
    <w:rsid w:val="00BE78CB"/>
    <w:rsid w:val="00C06436"/>
    <w:rsid w:val="00C1066C"/>
    <w:rsid w:val="00C51888"/>
    <w:rsid w:val="00C56327"/>
    <w:rsid w:val="00C65E9D"/>
    <w:rsid w:val="00C71666"/>
    <w:rsid w:val="00C742FB"/>
    <w:rsid w:val="00C8286A"/>
    <w:rsid w:val="00C90EFC"/>
    <w:rsid w:val="00C93780"/>
    <w:rsid w:val="00C95CDC"/>
    <w:rsid w:val="00CA11D9"/>
    <w:rsid w:val="00CB6CE5"/>
    <w:rsid w:val="00CE7C0F"/>
    <w:rsid w:val="00CF42BC"/>
    <w:rsid w:val="00CF448C"/>
    <w:rsid w:val="00D01CC9"/>
    <w:rsid w:val="00D03C0B"/>
    <w:rsid w:val="00D27896"/>
    <w:rsid w:val="00D44691"/>
    <w:rsid w:val="00D50804"/>
    <w:rsid w:val="00D52850"/>
    <w:rsid w:val="00D54461"/>
    <w:rsid w:val="00D66006"/>
    <w:rsid w:val="00D71DEF"/>
    <w:rsid w:val="00D721D4"/>
    <w:rsid w:val="00D84D50"/>
    <w:rsid w:val="00D84E06"/>
    <w:rsid w:val="00D872E5"/>
    <w:rsid w:val="00DA592B"/>
    <w:rsid w:val="00DA6593"/>
    <w:rsid w:val="00DC3090"/>
    <w:rsid w:val="00DD6725"/>
    <w:rsid w:val="00DD771D"/>
    <w:rsid w:val="00DE29AD"/>
    <w:rsid w:val="00DE4485"/>
    <w:rsid w:val="00E03ADE"/>
    <w:rsid w:val="00E04694"/>
    <w:rsid w:val="00E16822"/>
    <w:rsid w:val="00E21CDE"/>
    <w:rsid w:val="00E22217"/>
    <w:rsid w:val="00E23467"/>
    <w:rsid w:val="00E26D34"/>
    <w:rsid w:val="00E27054"/>
    <w:rsid w:val="00E32AF5"/>
    <w:rsid w:val="00E32C8A"/>
    <w:rsid w:val="00E54A05"/>
    <w:rsid w:val="00E60C95"/>
    <w:rsid w:val="00E63A19"/>
    <w:rsid w:val="00E74DC2"/>
    <w:rsid w:val="00E765F4"/>
    <w:rsid w:val="00E95BF5"/>
    <w:rsid w:val="00E97DF2"/>
    <w:rsid w:val="00EA42EF"/>
    <w:rsid w:val="00EA4E65"/>
    <w:rsid w:val="00EA7F81"/>
    <w:rsid w:val="00EB2F85"/>
    <w:rsid w:val="00EE0C2A"/>
    <w:rsid w:val="00EE24A8"/>
    <w:rsid w:val="00F01E6E"/>
    <w:rsid w:val="00F50AC3"/>
    <w:rsid w:val="00F5595F"/>
    <w:rsid w:val="00F56DB3"/>
    <w:rsid w:val="00F76127"/>
    <w:rsid w:val="00F76E9A"/>
    <w:rsid w:val="00F827F4"/>
    <w:rsid w:val="00F83D03"/>
    <w:rsid w:val="00F9121B"/>
    <w:rsid w:val="00F92305"/>
    <w:rsid w:val="00FA678E"/>
    <w:rsid w:val="00FB54D0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7200A18F"/>
  <w15:docId w15:val="{618B1199-9035-4ABE-ABFA-9363950D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A79C9"/>
    <w:rPr>
      <w:lang w:eastAsia="en-US"/>
    </w:rPr>
  </w:style>
  <w:style w:type="paragraph" w:styleId="Heading1">
    <w:name w:val="heading 1"/>
    <w:next w:val="Heading2"/>
    <w:qFormat/>
    <w:rsid w:val="00EA4E65"/>
    <w:pPr>
      <w:keepNext/>
      <w:spacing w:before="720" w:after="600"/>
      <w:outlineLvl w:val="0"/>
    </w:pPr>
    <w:rPr>
      <w:rFonts w:cs="Arial"/>
      <w:b/>
      <w:sz w:val="32"/>
      <w:szCs w:val="32"/>
      <w:lang w:eastAsia="en-US"/>
    </w:rPr>
  </w:style>
  <w:style w:type="paragraph" w:styleId="Heading2">
    <w:name w:val="heading 2"/>
    <w:next w:val="Heading3"/>
    <w:qFormat/>
    <w:rsid w:val="00242676"/>
    <w:pPr>
      <w:keepNext/>
      <w:spacing w:before="480" w:after="360"/>
      <w:outlineLvl w:val="1"/>
    </w:pPr>
    <w:rPr>
      <w:rFonts w:cs="Arial"/>
      <w:b/>
      <w:sz w:val="26"/>
      <w:szCs w:val="26"/>
      <w:lang w:eastAsia="en-US"/>
    </w:rPr>
  </w:style>
  <w:style w:type="paragraph" w:styleId="Heading3">
    <w:name w:val="heading 3"/>
    <w:next w:val="09Para"/>
    <w:qFormat/>
    <w:rsid w:val="00EA4E65"/>
    <w:pPr>
      <w:keepNext/>
      <w:spacing w:before="360" w:after="240"/>
      <w:outlineLvl w:val="2"/>
    </w:pPr>
    <w:rPr>
      <w:rFonts w:cs="Arial"/>
      <w:b/>
      <w:lang w:eastAsia="en-US"/>
    </w:rPr>
  </w:style>
  <w:style w:type="paragraph" w:styleId="Heading4">
    <w:name w:val="heading 4"/>
    <w:basedOn w:val="Normal"/>
    <w:next w:val="Normal"/>
    <w:semiHidden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EA4E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EA4E6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semiHidden/>
    <w:qFormat/>
    <w:rsid w:val="00EA4E6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semiHidden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EA4E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basedOn w:val="09Para"/>
    <w:next w:val="05AddressBlock"/>
    <w:qFormat/>
    <w:rsid w:val="00E54A05"/>
    <w:pPr>
      <w:spacing w:before="960" w:after="480"/>
    </w:pPr>
  </w:style>
  <w:style w:type="paragraph" w:customStyle="1" w:styleId="03DateReference">
    <w:name w:val="03_Date + Reference"/>
    <w:basedOn w:val="09Para"/>
    <w:next w:val="05AddressBlock"/>
    <w:rsid w:val="00E54A05"/>
    <w:pPr>
      <w:tabs>
        <w:tab w:val="left" w:pos="5760"/>
      </w:tabs>
    </w:pPr>
  </w:style>
  <w:style w:type="paragraph" w:customStyle="1" w:styleId="04MAILINGNOTATION">
    <w:name w:val="04_MAILING NOTATION"/>
    <w:basedOn w:val="09Para"/>
    <w:next w:val="05AddressBlock"/>
    <w:rsid w:val="00E54A05"/>
    <w:pPr>
      <w:spacing w:before="480" w:after="480"/>
    </w:pPr>
    <w:rPr>
      <w:u w:val="single"/>
    </w:rPr>
  </w:style>
  <w:style w:type="paragraph" w:customStyle="1" w:styleId="09Para">
    <w:name w:val="09_Para"/>
    <w:link w:val="09ParaChar"/>
    <w:qFormat/>
    <w:rsid w:val="00E54A05"/>
    <w:pPr>
      <w:spacing w:before="240"/>
    </w:pPr>
    <w:rPr>
      <w:lang w:eastAsia="en-US"/>
    </w:rPr>
  </w:style>
  <w:style w:type="paragraph" w:customStyle="1" w:styleId="05AddressBlock">
    <w:name w:val="05_Address Block"/>
    <w:basedOn w:val="09Para"/>
    <w:link w:val="05AddressBlockChar"/>
    <w:qFormat/>
    <w:rsid w:val="00E54A05"/>
    <w:pPr>
      <w:spacing w:before="0"/>
    </w:pPr>
  </w:style>
  <w:style w:type="paragraph" w:customStyle="1" w:styleId="06Attentionline">
    <w:name w:val="06_Attention line"/>
    <w:basedOn w:val="09Para"/>
    <w:next w:val="07Salutationorgreeting"/>
    <w:rsid w:val="00E54A05"/>
    <w:pPr>
      <w:spacing w:before="360" w:after="360"/>
    </w:pPr>
  </w:style>
  <w:style w:type="paragraph" w:customStyle="1" w:styleId="07Salutationorgreeting">
    <w:name w:val="07_Salutation or greeting"/>
    <w:basedOn w:val="09Para"/>
    <w:next w:val="09Para"/>
    <w:qFormat/>
    <w:rsid w:val="00E54A05"/>
    <w:pPr>
      <w:spacing w:before="360" w:after="360"/>
    </w:pPr>
  </w:style>
  <w:style w:type="paragraph" w:customStyle="1" w:styleId="08Subject">
    <w:name w:val="08_Subject"/>
    <w:basedOn w:val="09Para"/>
    <w:next w:val="09Para"/>
    <w:rsid w:val="00E54A05"/>
    <w:pPr>
      <w:spacing w:before="360" w:after="360"/>
    </w:pPr>
    <w:rPr>
      <w:b/>
    </w:rPr>
  </w:style>
  <w:style w:type="paragraph" w:customStyle="1" w:styleId="09ParaAlpha1">
    <w:name w:val="09_Para Alpha 1"/>
    <w:basedOn w:val="09Para"/>
    <w:qFormat/>
    <w:rsid w:val="00E54A05"/>
    <w:pPr>
      <w:numPr>
        <w:numId w:val="29"/>
      </w:numPr>
    </w:pPr>
  </w:style>
  <w:style w:type="numbering" w:customStyle="1" w:styleId="09ParaAlpha1a">
    <w:name w:val="09_Para Alpha 1a"/>
    <w:semiHidden/>
    <w:rsid w:val="00E54A05"/>
    <w:pPr>
      <w:numPr>
        <w:numId w:val="1"/>
      </w:numPr>
    </w:pPr>
  </w:style>
  <w:style w:type="paragraph" w:customStyle="1" w:styleId="09ParaAlpha2">
    <w:name w:val="09_Para Alpha 2"/>
    <w:basedOn w:val="09ParaAlpha1"/>
    <w:rsid w:val="00E54A05"/>
    <w:pPr>
      <w:numPr>
        <w:numId w:val="31"/>
      </w:numPr>
    </w:pPr>
  </w:style>
  <w:style w:type="numbering" w:customStyle="1" w:styleId="09ParaAlpha2a">
    <w:name w:val="09_Para Alpha 2a"/>
    <w:semiHidden/>
    <w:rsid w:val="00E54A05"/>
    <w:pPr>
      <w:numPr>
        <w:numId w:val="2"/>
      </w:numPr>
    </w:pPr>
  </w:style>
  <w:style w:type="paragraph" w:customStyle="1" w:styleId="09ParaAlpha3">
    <w:name w:val="09_Para Alpha 3"/>
    <w:basedOn w:val="09ParaAlpha2"/>
    <w:rsid w:val="00E54A05"/>
    <w:pPr>
      <w:numPr>
        <w:numId w:val="33"/>
      </w:numPr>
    </w:pPr>
  </w:style>
  <w:style w:type="numbering" w:customStyle="1" w:styleId="09ParaAlpha3a">
    <w:name w:val="09_Para Alpha 3a"/>
    <w:semiHidden/>
    <w:rsid w:val="00E54A05"/>
    <w:pPr>
      <w:numPr>
        <w:numId w:val="3"/>
      </w:numPr>
    </w:pPr>
  </w:style>
  <w:style w:type="paragraph" w:customStyle="1" w:styleId="09ParaBullet1">
    <w:name w:val="09_Para Bullet 1"/>
    <w:basedOn w:val="09Para"/>
    <w:rsid w:val="00E54A05"/>
    <w:pPr>
      <w:numPr>
        <w:numId w:val="34"/>
      </w:numPr>
    </w:pPr>
  </w:style>
  <w:style w:type="paragraph" w:customStyle="1" w:styleId="09ParaBullet2">
    <w:name w:val="09_Para Bullet 2"/>
    <w:basedOn w:val="09ParaBullet1"/>
    <w:rsid w:val="00E54A05"/>
    <w:pPr>
      <w:numPr>
        <w:ilvl w:val="1"/>
        <w:numId w:val="35"/>
      </w:numPr>
    </w:pPr>
  </w:style>
  <w:style w:type="paragraph" w:customStyle="1" w:styleId="09ParaBullet3">
    <w:name w:val="09_Para Bullet 3"/>
    <w:basedOn w:val="09ParaBullet2"/>
    <w:rsid w:val="00E54A05"/>
    <w:pPr>
      <w:numPr>
        <w:ilvl w:val="2"/>
        <w:numId w:val="3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E54A05"/>
    <w:pPr>
      <w:ind w:left="360"/>
    </w:pPr>
  </w:style>
  <w:style w:type="paragraph" w:customStyle="1" w:styleId="09ParaIndent2">
    <w:name w:val="09_Para Indent 2"/>
    <w:basedOn w:val="09ParaIndent1"/>
    <w:rsid w:val="00E54A05"/>
    <w:pPr>
      <w:ind w:left="720"/>
    </w:pPr>
  </w:style>
  <w:style w:type="paragraph" w:customStyle="1" w:styleId="09ParaIndent3">
    <w:name w:val="09_Para Indent 3"/>
    <w:basedOn w:val="09ParaIndent2"/>
    <w:rsid w:val="00E54A05"/>
    <w:pPr>
      <w:ind w:left="1080"/>
    </w:pPr>
  </w:style>
  <w:style w:type="paragraph" w:customStyle="1" w:styleId="09ParaIndent4">
    <w:name w:val="09_Para Indent 4"/>
    <w:basedOn w:val="09ParaIndent3"/>
    <w:rsid w:val="00E54A05"/>
    <w:pPr>
      <w:ind w:left="1440"/>
    </w:pPr>
  </w:style>
  <w:style w:type="paragraph" w:customStyle="1" w:styleId="09ParaList1">
    <w:name w:val="09_Para List 1"/>
    <w:basedOn w:val="09Para"/>
    <w:rsid w:val="00E54A05"/>
    <w:pPr>
      <w:numPr>
        <w:numId w:val="38"/>
      </w:numPr>
    </w:pPr>
  </w:style>
  <w:style w:type="numbering" w:customStyle="1" w:styleId="09ParaList1a">
    <w:name w:val="09_Para List 1a"/>
    <w:semiHidden/>
    <w:rsid w:val="00E54A05"/>
    <w:pPr>
      <w:numPr>
        <w:numId w:val="7"/>
      </w:numPr>
    </w:pPr>
  </w:style>
  <w:style w:type="paragraph" w:customStyle="1" w:styleId="09ParaList2">
    <w:name w:val="09_Para List 2"/>
    <w:basedOn w:val="09ParaList1"/>
    <w:rsid w:val="00E54A05"/>
    <w:pPr>
      <w:numPr>
        <w:numId w:val="40"/>
      </w:numPr>
    </w:pPr>
  </w:style>
  <w:style w:type="numbering" w:customStyle="1" w:styleId="09ParaList2a">
    <w:name w:val="09_Para List 2a"/>
    <w:semiHidden/>
    <w:rsid w:val="00E54A05"/>
    <w:pPr>
      <w:numPr>
        <w:numId w:val="8"/>
      </w:numPr>
    </w:pPr>
  </w:style>
  <w:style w:type="paragraph" w:customStyle="1" w:styleId="09ParaList3">
    <w:name w:val="09_Para List 3"/>
    <w:basedOn w:val="09ParaList2"/>
    <w:rsid w:val="00E54A05"/>
    <w:pPr>
      <w:numPr>
        <w:numId w:val="42"/>
      </w:numPr>
      <w:spacing w:before="120" w:after="120"/>
    </w:pPr>
  </w:style>
  <w:style w:type="numbering" w:customStyle="1" w:styleId="09ParaList3a">
    <w:name w:val="09_Para List 3a"/>
    <w:semiHidden/>
    <w:rsid w:val="00E54A05"/>
    <w:pPr>
      <w:numPr>
        <w:numId w:val="9"/>
      </w:numPr>
    </w:pPr>
  </w:style>
  <w:style w:type="paragraph" w:customStyle="1" w:styleId="10ComplementaryClose">
    <w:name w:val="10_Complementary Close"/>
    <w:basedOn w:val="09Para"/>
    <w:next w:val="10aSignatureSpace"/>
    <w:qFormat/>
    <w:rsid w:val="00D52850"/>
    <w:pPr>
      <w:keepNext/>
      <w:keepLines/>
      <w:spacing w:after="360"/>
    </w:pPr>
  </w:style>
  <w:style w:type="paragraph" w:customStyle="1" w:styleId="11Signature">
    <w:name w:val="11_Signature"/>
    <w:basedOn w:val="09Para"/>
    <w:next w:val="13Enclosure"/>
    <w:qFormat/>
    <w:rsid w:val="00E54A05"/>
    <w:pPr>
      <w:spacing w:before="360" w:after="360"/>
    </w:pPr>
  </w:style>
  <w:style w:type="paragraph" w:customStyle="1" w:styleId="12ReferenceInitials">
    <w:name w:val="12_Reference Initials"/>
    <w:basedOn w:val="09Para"/>
    <w:next w:val="13Enclosure"/>
    <w:rsid w:val="00E54A05"/>
  </w:style>
  <w:style w:type="paragraph" w:customStyle="1" w:styleId="13Enclosure">
    <w:name w:val="13_Enclosure"/>
    <w:basedOn w:val="09Para"/>
    <w:next w:val="14cc"/>
    <w:rsid w:val="00E54A05"/>
    <w:pPr>
      <w:tabs>
        <w:tab w:val="left" w:pos="1170"/>
      </w:tabs>
      <w:ind w:left="1170" w:hanging="1170"/>
    </w:pPr>
  </w:style>
  <w:style w:type="paragraph" w:customStyle="1" w:styleId="14cc">
    <w:name w:val="14_c.c."/>
    <w:basedOn w:val="09Para"/>
    <w:qFormat/>
    <w:rsid w:val="00E54A05"/>
    <w:pPr>
      <w:tabs>
        <w:tab w:val="left" w:pos="540"/>
      </w:tabs>
      <w:spacing w:before="600"/>
      <w:ind w:left="900" w:hanging="900"/>
      <w:contextualSpacing/>
    </w:pPr>
  </w:style>
  <w:style w:type="paragraph" w:customStyle="1" w:styleId="15TableAlpha1">
    <w:name w:val="15_TableAlpha 1"/>
    <w:rsid w:val="001F46E5"/>
    <w:pPr>
      <w:numPr>
        <w:numId w:val="10"/>
      </w:numPr>
      <w:spacing w:before="120" w:after="120"/>
    </w:pPr>
    <w:rPr>
      <w:lang w:eastAsia="en-US"/>
    </w:r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1F46E5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rsid w:val="00EA4E65"/>
    <w:pPr>
      <w:numPr>
        <w:numId w:val="12"/>
      </w:numPr>
      <w:tabs>
        <w:tab w:val="left" w:pos="288"/>
      </w:tabs>
      <w:spacing w:before="120" w:after="120"/>
    </w:pPr>
    <w:rPr>
      <w:lang w:eastAsia="en-US"/>
    </w:rPr>
  </w:style>
  <w:style w:type="paragraph" w:customStyle="1" w:styleId="15TableBullet2">
    <w:name w:val="15_TableBullet 2"/>
    <w:basedOn w:val="15TableBullet1"/>
    <w:rsid w:val="001F46E5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EA4E65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next w:val="Normal"/>
    <w:rsid w:val="00EA4E65"/>
    <w:pPr>
      <w:spacing w:before="120" w:after="120"/>
      <w:jc w:val="center"/>
    </w:pPr>
    <w:rPr>
      <w:b/>
      <w:lang w:eastAsia="en-US"/>
    </w:rPr>
  </w:style>
  <w:style w:type="paragraph" w:customStyle="1" w:styleId="15TableHead">
    <w:name w:val="15_TableHead"/>
    <w:basedOn w:val="15TableHeadCentred"/>
    <w:rsid w:val="00EA4E65"/>
    <w:pPr>
      <w:jc w:val="left"/>
    </w:pPr>
  </w:style>
  <w:style w:type="paragraph" w:customStyle="1" w:styleId="15TableList1">
    <w:name w:val="15_TableList 1"/>
    <w:rsid w:val="001F46E5"/>
    <w:pPr>
      <w:numPr>
        <w:numId w:val="14"/>
      </w:numPr>
      <w:spacing w:before="120" w:after="120"/>
    </w:pPr>
    <w:rPr>
      <w:lang w:eastAsia="en-US"/>
    </w:rPr>
  </w:style>
  <w:style w:type="paragraph" w:customStyle="1" w:styleId="15TableList2">
    <w:name w:val="15_TableList 2"/>
    <w:basedOn w:val="15TableList1"/>
    <w:rsid w:val="001F46E5"/>
    <w:pPr>
      <w:numPr>
        <w:numId w:val="15"/>
      </w:numPr>
    </w:pPr>
  </w:style>
  <w:style w:type="paragraph" w:customStyle="1" w:styleId="15TableList3">
    <w:name w:val="15_TableList 3"/>
    <w:basedOn w:val="15TableList2"/>
    <w:rsid w:val="001F46E5"/>
    <w:pPr>
      <w:numPr>
        <w:numId w:val="16"/>
      </w:numPr>
    </w:pPr>
  </w:style>
  <w:style w:type="paragraph" w:customStyle="1" w:styleId="15TablePara">
    <w:name w:val="15_TablePara"/>
    <w:rsid w:val="00EA4E65"/>
    <w:pPr>
      <w:spacing w:before="120" w:after="120"/>
    </w:pPr>
    <w:rPr>
      <w:lang w:eastAsia="en-US"/>
    </w:rPr>
  </w:style>
  <w:style w:type="paragraph" w:customStyle="1" w:styleId="15TableParaIndent1">
    <w:name w:val="15_TablePara Indent 1"/>
    <w:rsid w:val="00EA4E65"/>
    <w:pPr>
      <w:spacing w:before="120" w:after="120"/>
      <w:ind w:left="288"/>
    </w:pPr>
    <w:rPr>
      <w:lang w:eastAsia="en-US"/>
    </w:rPr>
  </w:style>
  <w:style w:type="paragraph" w:customStyle="1" w:styleId="15TableParaIndent2">
    <w:name w:val="15_TableParaIndent 2"/>
    <w:basedOn w:val="15TableParaIndent1"/>
    <w:rsid w:val="00EA4E65"/>
    <w:pPr>
      <w:ind w:left="576"/>
    </w:pPr>
  </w:style>
  <w:style w:type="paragraph" w:customStyle="1" w:styleId="15TableParaIndent3">
    <w:name w:val="15_TableParaIndent 3"/>
    <w:basedOn w:val="15TableParaIndent2"/>
    <w:rsid w:val="00EA4E65"/>
    <w:pPr>
      <w:ind w:left="864"/>
    </w:pPr>
  </w:style>
  <w:style w:type="paragraph" w:styleId="Header">
    <w:name w:val="header"/>
    <w:link w:val="HeaderChar"/>
    <w:uiPriority w:val="99"/>
    <w:rsid w:val="00EA4E65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Header"/>
    <w:link w:val="FooterChar"/>
    <w:uiPriority w:val="99"/>
    <w:rsid w:val="00EA4E65"/>
  </w:style>
  <w:style w:type="character" w:styleId="PageNumber">
    <w:name w:val="page number"/>
    <w:basedOn w:val="DefaultParagraphFont"/>
    <w:semiHidden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character" w:styleId="Hyperlink">
    <w:name w:val="Hyperlink"/>
    <w:basedOn w:val="DefaultParagraphFont"/>
    <w:semiHidden/>
    <w:rsid w:val="00DA592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A592B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semiHidden/>
    <w:rsid w:val="00DA592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A61B9"/>
    <w:rPr>
      <w:lang w:eastAsia="en-US"/>
    </w:rPr>
  </w:style>
  <w:style w:type="character" w:styleId="FollowedHyperlink">
    <w:name w:val="FollowedHyperlink"/>
    <w:basedOn w:val="DefaultParagraphFont"/>
    <w:semiHidden/>
    <w:rsid w:val="00BA61B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D66006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6006"/>
    <w:rPr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548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4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486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4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486F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548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486F"/>
    <w:rPr>
      <w:rFonts w:ascii="Segoe UI" w:hAnsi="Segoe UI" w:cs="Segoe UI"/>
      <w:sz w:val="18"/>
      <w:szCs w:val="18"/>
      <w:lang w:eastAsia="en-US"/>
    </w:rPr>
  </w:style>
  <w:style w:type="character" w:customStyle="1" w:styleId="09ParaChar">
    <w:name w:val="09_Para Char"/>
    <w:basedOn w:val="DefaultParagraphFont"/>
    <w:link w:val="09Para"/>
    <w:rsid w:val="00E54A05"/>
    <w:rPr>
      <w:lang w:eastAsia="en-US"/>
    </w:rPr>
  </w:style>
  <w:style w:type="character" w:customStyle="1" w:styleId="05AddressBlockChar">
    <w:name w:val="05_Address Block Char"/>
    <w:basedOn w:val="09ParaChar"/>
    <w:link w:val="05AddressBlock"/>
    <w:rsid w:val="00E54A05"/>
    <w:rPr>
      <w:lang w:eastAsia="en-US"/>
    </w:rPr>
  </w:style>
  <w:style w:type="paragraph" w:customStyle="1" w:styleId="10aSignatureSpace">
    <w:name w:val="10a_Signature_Space"/>
    <w:basedOn w:val="09Para"/>
    <w:next w:val="11Signature"/>
    <w:qFormat/>
    <w:rsid w:val="00E54A05"/>
    <w:pPr>
      <w:keepNext/>
      <w:keepLines/>
      <w:spacing w:before="600" w:after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D4E6D-27BA-443C-A2A5-85326032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351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PX Draft External Advisers Letter</vt:lpstr>
      <vt:lpstr>PX Draft External Advisers Letter</vt:lpstr>
    </vt:vector>
  </TitlesOfParts>
  <Company>OAG-BVG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PX Draft External Advisers Letter</dc:title>
  <dc:subject>PX Draft External Advisers Letter</dc:subject>
  <dc:creator>OAG-BVG</dc:creator>
  <cp:keywords/>
  <dc:description>Layout maintained by Desktop Publishing/Éditique</dc:description>
  <cp:lastModifiedBy>Lepage, Roxanne</cp:lastModifiedBy>
  <cp:revision>10</cp:revision>
  <cp:lastPrinted>2002-10-17T19:49:00Z</cp:lastPrinted>
  <dcterms:created xsi:type="dcterms:W3CDTF">2017-09-17T22:38:00Z</dcterms:created>
  <dcterms:modified xsi:type="dcterms:W3CDTF">2020-07-09T18:29:00Z</dcterms:modified>
  <cp:category>Template 15570</cp:category>
  <cp:contentStatus/>
</cp:coreProperties>
</file>