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96932" w14:textId="059BE960" w:rsidR="00962546" w:rsidRPr="00B612C0" w:rsidRDefault="003D0032" w:rsidP="00350DC7">
      <w:pPr>
        <w:pStyle w:val="Para"/>
      </w:pPr>
      <w:bookmarkStart w:id="0" w:name="_Toc393952851"/>
      <w:r w:rsidRPr="00B612C0">
        <w:t>[</w:t>
      </w:r>
      <w:r w:rsidR="003924EE" w:rsidRPr="00B612C0">
        <w:rPr>
          <w:color w:val="0000FF"/>
        </w:rPr>
        <w:t xml:space="preserve">When using this template, aim for a </w:t>
      </w:r>
      <w:r w:rsidR="00BE066B" w:rsidRPr="00B612C0">
        <w:rPr>
          <w:color w:val="0000FF"/>
        </w:rPr>
        <w:t>maximum of 2</w:t>
      </w:r>
      <w:r w:rsidR="003924EE" w:rsidRPr="00B612C0">
        <w:rPr>
          <w:color w:val="0000FF"/>
        </w:rPr>
        <w:t>,</w:t>
      </w:r>
      <w:r w:rsidR="00BE066B" w:rsidRPr="00B612C0">
        <w:rPr>
          <w:color w:val="0000FF"/>
        </w:rPr>
        <w:t>000</w:t>
      </w:r>
      <w:r w:rsidR="001A3711">
        <w:rPr>
          <w:color w:val="0000FF"/>
        </w:rPr>
        <w:t> </w:t>
      </w:r>
      <w:r w:rsidR="00962546" w:rsidRPr="00B612C0">
        <w:rPr>
          <w:color w:val="0000FF"/>
        </w:rPr>
        <w:t>words.</w:t>
      </w:r>
      <w:r w:rsidRPr="00B612C0">
        <w:t>]</w:t>
      </w:r>
    </w:p>
    <w:p w14:paraId="00B59C1A" w14:textId="77777777" w:rsidR="00233B46" w:rsidRPr="00B612C0" w:rsidRDefault="00233B46" w:rsidP="006307A6">
      <w:pPr>
        <w:pStyle w:val="Glance"/>
        <w:rPr>
          <w:color w:val="auto"/>
        </w:rPr>
      </w:pPr>
      <w:r w:rsidRPr="00B612C0">
        <w:rPr>
          <w:color w:val="auto"/>
        </w:rPr>
        <w:t>At a Glance</w:t>
      </w:r>
    </w:p>
    <w:p w14:paraId="52324B5D" w14:textId="0F90D1BC" w:rsidR="00233B46" w:rsidRPr="00B612C0" w:rsidRDefault="003D0032" w:rsidP="00233B46">
      <w:pPr>
        <w:pStyle w:val="Para"/>
        <w:rPr>
          <w:color w:val="0000FF"/>
        </w:rPr>
      </w:pPr>
      <w:r w:rsidRPr="00B612C0">
        <w:t>[</w:t>
      </w:r>
      <w:r w:rsidR="00233B46" w:rsidRPr="00B612C0">
        <w:rPr>
          <w:color w:val="0000FF"/>
        </w:rPr>
        <w:t xml:space="preserve">To automatically generate key messages for </w:t>
      </w:r>
      <w:r w:rsidR="00233B46" w:rsidRPr="00C73236">
        <w:rPr>
          <w:color w:val="0000FF"/>
        </w:rPr>
        <w:t>At a Glance</w:t>
      </w:r>
      <w:r w:rsidR="00233B46" w:rsidRPr="00B612C0">
        <w:rPr>
          <w:color w:val="0000FF"/>
        </w:rPr>
        <w:t>, right-click anywhere inside the content below and click “Update Field</w:t>
      </w:r>
      <w:r w:rsidR="00E024C5" w:rsidRPr="00B612C0">
        <w:rPr>
          <w:color w:val="0000FF"/>
        </w:rPr>
        <w:t>.</w:t>
      </w:r>
      <w:r w:rsidR="00233B46" w:rsidRPr="00B612C0">
        <w:rPr>
          <w:color w:val="0000FF"/>
        </w:rPr>
        <w:t>”</w:t>
      </w:r>
      <w:r w:rsidRPr="00B612C0">
        <w:t>]</w:t>
      </w:r>
    </w:p>
    <w:p w14:paraId="02265779" w14:textId="77777777" w:rsidR="00FD72FE" w:rsidRDefault="003E34A0">
      <w:pPr>
        <w:pStyle w:val="TOC1"/>
        <w:rPr>
          <w:rFonts w:asciiTheme="minorHAnsi" w:eastAsiaTheme="minorEastAsia" w:hAnsiTheme="minorHAnsi" w:cstheme="minorBidi"/>
          <w:b w:val="0"/>
          <w:bCs w:val="0"/>
          <w:iCs w:val="0"/>
          <w:noProof/>
          <w:sz w:val="22"/>
          <w:szCs w:val="22"/>
          <w:lang w:eastAsia="en-CA"/>
        </w:rPr>
      </w:pPr>
      <w:r>
        <w:rPr>
          <w:rFonts w:cs="Arial"/>
          <w:b w:val="0"/>
          <w:bCs w:val="0"/>
          <w:iCs w:val="0"/>
        </w:rPr>
        <w:fldChar w:fldCharType="begin"/>
      </w:r>
      <w:r>
        <w:rPr>
          <w:rFonts w:cs="Arial"/>
          <w:b w:val="0"/>
          <w:bCs w:val="0"/>
          <w:iCs w:val="0"/>
        </w:rPr>
        <w:instrText xml:space="preserve"> TOC \o "1-1" \n \t "Heading 2,1,Heading 3,3,Heading 4,4" </w:instrText>
      </w:r>
      <w:r>
        <w:rPr>
          <w:rFonts w:cs="Arial"/>
          <w:b w:val="0"/>
          <w:bCs w:val="0"/>
          <w:iCs w:val="0"/>
        </w:rPr>
        <w:fldChar w:fldCharType="separate"/>
      </w:r>
      <w:r w:rsidR="00FD72FE" w:rsidRPr="000D1BA1">
        <w:rPr>
          <w:rFonts w:cs="Arial"/>
          <w:noProof/>
        </w:rPr>
        <w:t>Audit frame</w:t>
      </w:r>
    </w:p>
    <w:p w14:paraId="13F662E0" w14:textId="77777777" w:rsidR="00FD72FE" w:rsidRDefault="00FD72FE">
      <w:pPr>
        <w:pStyle w:val="TOC1"/>
        <w:rPr>
          <w:rFonts w:asciiTheme="minorHAnsi" w:eastAsiaTheme="minorEastAsia" w:hAnsiTheme="minorHAnsi" w:cstheme="minorBidi"/>
          <w:b w:val="0"/>
          <w:bCs w:val="0"/>
          <w:iCs w:val="0"/>
          <w:noProof/>
          <w:sz w:val="22"/>
          <w:szCs w:val="22"/>
          <w:lang w:eastAsia="en-CA"/>
        </w:rPr>
      </w:pPr>
      <w:r w:rsidRPr="000D1BA1">
        <w:rPr>
          <w:rFonts w:cs="Arial"/>
          <w:noProof/>
        </w:rPr>
        <w:t>Overall message</w:t>
      </w:r>
    </w:p>
    <w:p w14:paraId="6E3BDB67" w14:textId="77777777" w:rsidR="00FD72FE" w:rsidRDefault="00FD72FE">
      <w:pPr>
        <w:pStyle w:val="TOC1"/>
        <w:rPr>
          <w:rFonts w:asciiTheme="minorHAnsi" w:eastAsiaTheme="minorEastAsia" w:hAnsiTheme="minorHAnsi" w:cstheme="minorBidi"/>
          <w:b w:val="0"/>
          <w:bCs w:val="0"/>
          <w:iCs w:val="0"/>
          <w:noProof/>
          <w:sz w:val="22"/>
          <w:szCs w:val="22"/>
          <w:lang w:eastAsia="en-CA"/>
        </w:rPr>
      </w:pPr>
      <w:r>
        <w:rPr>
          <w:noProof/>
        </w:rPr>
        <w:t>[</w:t>
      </w:r>
      <w:r w:rsidRPr="000D1BA1">
        <w:rPr>
          <w:noProof/>
          <w:color w:val="0000FF"/>
        </w:rPr>
        <w:t>Level 2 heading (LOE or topic)</w:t>
      </w:r>
      <w:r>
        <w:rPr>
          <w:noProof/>
        </w:rPr>
        <w:t>]</w:t>
      </w:r>
    </w:p>
    <w:p w14:paraId="095CFFD3" w14:textId="77777777" w:rsidR="00FD72FE" w:rsidRDefault="00FD72FE">
      <w:pPr>
        <w:pStyle w:val="TOC3"/>
        <w:rPr>
          <w:rFonts w:asciiTheme="minorHAnsi" w:eastAsiaTheme="minorEastAsia" w:hAnsiTheme="minorHAnsi" w:cstheme="minorBidi"/>
          <w:b w:val="0"/>
          <w:noProof/>
          <w:szCs w:val="22"/>
          <w:lang w:eastAsia="en-CA"/>
        </w:rPr>
      </w:pPr>
      <w:r w:rsidRPr="000D1BA1">
        <w:rPr>
          <w:rFonts w:cs="Arial"/>
          <w:noProof/>
        </w:rPr>
        <w:t>[</w:t>
      </w:r>
      <w:r w:rsidRPr="000D1BA1">
        <w:rPr>
          <w:rFonts w:cs="Arial"/>
          <w:noProof/>
          <w:color w:val="0000FF"/>
        </w:rPr>
        <w:t>Level 3 heading (worded as a finding)</w:t>
      </w:r>
      <w:r w:rsidRPr="000D1BA1">
        <w:rPr>
          <w:rFonts w:cs="Arial"/>
          <w:noProof/>
        </w:rPr>
        <w:t>]</w:t>
      </w:r>
    </w:p>
    <w:p w14:paraId="4FCEE970" w14:textId="77777777" w:rsidR="00FD72FE" w:rsidRDefault="00FD72FE">
      <w:pPr>
        <w:pStyle w:val="TOC4"/>
        <w:tabs>
          <w:tab w:val="right" w:leader="dot" w:pos="9350"/>
        </w:tabs>
        <w:rPr>
          <w:rFonts w:asciiTheme="minorHAnsi" w:eastAsiaTheme="minorEastAsia" w:hAnsiTheme="minorHAnsi" w:cstheme="minorBidi"/>
          <w:szCs w:val="22"/>
          <w:lang w:eastAsia="en-CA"/>
        </w:rPr>
      </w:pPr>
      <w:r>
        <w:t>[</w:t>
      </w:r>
      <w:r w:rsidRPr="000D1BA1">
        <w:rPr>
          <w:color w:val="0000FF"/>
        </w:rPr>
        <w:t>Level 4 heading (topical)</w:t>
      </w:r>
      <w:r>
        <w:t>]</w:t>
      </w:r>
    </w:p>
    <w:p w14:paraId="4FDE58D6" w14:textId="77777777" w:rsidR="00FD72FE" w:rsidRDefault="00FD72FE">
      <w:pPr>
        <w:pStyle w:val="TOC4"/>
        <w:tabs>
          <w:tab w:val="right" w:leader="dot" w:pos="9350"/>
        </w:tabs>
        <w:rPr>
          <w:rFonts w:asciiTheme="minorHAnsi" w:eastAsiaTheme="minorEastAsia" w:hAnsiTheme="minorHAnsi" w:cstheme="minorBidi"/>
          <w:szCs w:val="22"/>
          <w:lang w:eastAsia="en-CA"/>
        </w:rPr>
      </w:pPr>
      <w:r>
        <w:t>[</w:t>
      </w:r>
      <w:r w:rsidRPr="000D1BA1">
        <w:rPr>
          <w:color w:val="0000FF"/>
        </w:rPr>
        <w:t>Level 4 heading (topical)</w:t>
      </w:r>
      <w:r>
        <w:t>]</w:t>
      </w:r>
    </w:p>
    <w:p w14:paraId="2002D9D8" w14:textId="77777777" w:rsidR="00FD72FE" w:rsidRDefault="00FD72FE">
      <w:pPr>
        <w:pStyle w:val="TOC3"/>
        <w:rPr>
          <w:rFonts w:asciiTheme="minorHAnsi" w:eastAsiaTheme="minorEastAsia" w:hAnsiTheme="minorHAnsi" w:cstheme="minorBidi"/>
          <w:b w:val="0"/>
          <w:noProof/>
          <w:szCs w:val="22"/>
          <w:lang w:eastAsia="en-CA"/>
        </w:rPr>
      </w:pPr>
      <w:r w:rsidRPr="000D1BA1">
        <w:rPr>
          <w:rFonts w:cs="Arial"/>
          <w:noProof/>
        </w:rPr>
        <w:t>[</w:t>
      </w:r>
      <w:r w:rsidRPr="000D1BA1">
        <w:rPr>
          <w:rFonts w:cs="Arial"/>
          <w:noProof/>
          <w:color w:val="0000FF"/>
        </w:rPr>
        <w:t>Level 3 heading (worded as a finding)</w:t>
      </w:r>
      <w:r w:rsidRPr="000D1BA1">
        <w:rPr>
          <w:rFonts w:cs="Arial"/>
          <w:noProof/>
        </w:rPr>
        <w:t>]</w:t>
      </w:r>
    </w:p>
    <w:p w14:paraId="286BED9D" w14:textId="77777777" w:rsidR="00FD72FE" w:rsidRDefault="00FD72FE">
      <w:pPr>
        <w:pStyle w:val="TOC4"/>
        <w:tabs>
          <w:tab w:val="right" w:leader="dot" w:pos="9350"/>
        </w:tabs>
        <w:rPr>
          <w:rFonts w:asciiTheme="minorHAnsi" w:eastAsiaTheme="minorEastAsia" w:hAnsiTheme="minorHAnsi" w:cstheme="minorBidi"/>
          <w:szCs w:val="22"/>
          <w:lang w:eastAsia="en-CA"/>
        </w:rPr>
      </w:pPr>
      <w:r>
        <w:t>[</w:t>
      </w:r>
      <w:r w:rsidRPr="000D1BA1">
        <w:rPr>
          <w:color w:val="0000FF"/>
        </w:rPr>
        <w:t>Level 4 heading (topical)</w:t>
      </w:r>
      <w:r>
        <w:t>]</w:t>
      </w:r>
    </w:p>
    <w:p w14:paraId="4F877813" w14:textId="77777777" w:rsidR="00FD72FE" w:rsidRDefault="00FD72FE">
      <w:pPr>
        <w:pStyle w:val="TOC4"/>
        <w:tabs>
          <w:tab w:val="right" w:leader="dot" w:pos="9350"/>
        </w:tabs>
        <w:rPr>
          <w:rFonts w:asciiTheme="minorHAnsi" w:eastAsiaTheme="minorEastAsia" w:hAnsiTheme="minorHAnsi" w:cstheme="minorBidi"/>
          <w:szCs w:val="22"/>
          <w:lang w:eastAsia="en-CA"/>
        </w:rPr>
      </w:pPr>
      <w:r>
        <w:t>[</w:t>
      </w:r>
      <w:r w:rsidRPr="000D1BA1">
        <w:rPr>
          <w:color w:val="0000FF"/>
        </w:rPr>
        <w:t>Level 4 heading (topical)</w:t>
      </w:r>
      <w:r>
        <w:t>]</w:t>
      </w:r>
    </w:p>
    <w:p w14:paraId="1B165B27" w14:textId="77777777" w:rsidR="00FD72FE" w:rsidRDefault="00FD72FE">
      <w:pPr>
        <w:pStyle w:val="TOC1"/>
        <w:rPr>
          <w:rFonts w:asciiTheme="minorHAnsi" w:eastAsiaTheme="minorEastAsia" w:hAnsiTheme="minorHAnsi" w:cstheme="minorBidi"/>
          <w:b w:val="0"/>
          <w:bCs w:val="0"/>
          <w:iCs w:val="0"/>
          <w:noProof/>
          <w:sz w:val="22"/>
          <w:szCs w:val="22"/>
          <w:lang w:eastAsia="en-CA"/>
        </w:rPr>
      </w:pPr>
      <w:r>
        <w:rPr>
          <w:noProof/>
        </w:rPr>
        <w:t>[</w:t>
      </w:r>
      <w:r w:rsidRPr="000D1BA1">
        <w:rPr>
          <w:noProof/>
          <w:color w:val="0000FF"/>
        </w:rPr>
        <w:t>Level 2 heading (LOE or topic)</w:t>
      </w:r>
      <w:r>
        <w:rPr>
          <w:noProof/>
        </w:rPr>
        <w:t>]</w:t>
      </w:r>
    </w:p>
    <w:p w14:paraId="43B3B05F" w14:textId="77777777" w:rsidR="00FD72FE" w:rsidRDefault="00FD72FE">
      <w:pPr>
        <w:pStyle w:val="TOC3"/>
        <w:rPr>
          <w:rFonts w:asciiTheme="minorHAnsi" w:eastAsiaTheme="minorEastAsia" w:hAnsiTheme="minorHAnsi" w:cstheme="minorBidi"/>
          <w:b w:val="0"/>
          <w:noProof/>
          <w:szCs w:val="22"/>
          <w:lang w:eastAsia="en-CA"/>
        </w:rPr>
      </w:pPr>
      <w:r w:rsidRPr="000D1BA1">
        <w:rPr>
          <w:rFonts w:cs="Arial"/>
          <w:noProof/>
        </w:rPr>
        <w:t>[</w:t>
      </w:r>
      <w:r w:rsidRPr="000D1BA1">
        <w:rPr>
          <w:rFonts w:cs="Arial"/>
          <w:noProof/>
          <w:color w:val="0000FF"/>
        </w:rPr>
        <w:t>Level 3 heading (worded as a finding)</w:t>
      </w:r>
      <w:r w:rsidRPr="000D1BA1">
        <w:rPr>
          <w:rFonts w:cs="Arial"/>
          <w:noProof/>
        </w:rPr>
        <w:t>]</w:t>
      </w:r>
    </w:p>
    <w:p w14:paraId="5F82181B" w14:textId="77777777" w:rsidR="00FD72FE" w:rsidRDefault="00FD72FE">
      <w:pPr>
        <w:pStyle w:val="TOC4"/>
        <w:tabs>
          <w:tab w:val="right" w:leader="dot" w:pos="9350"/>
        </w:tabs>
        <w:rPr>
          <w:rFonts w:asciiTheme="minorHAnsi" w:eastAsiaTheme="minorEastAsia" w:hAnsiTheme="minorHAnsi" w:cstheme="minorBidi"/>
          <w:szCs w:val="22"/>
          <w:lang w:eastAsia="en-CA"/>
        </w:rPr>
      </w:pPr>
      <w:r>
        <w:t>[</w:t>
      </w:r>
      <w:r w:rsidRPr="000D1BA1">
        <w:rPr>
          <w:color w:val="0000FF"/>
        </w:rPr>
        <w:t>Level 4 heading (topical)</w:t>
      </w:r>
      <w:r>
        <w:t>]</w:t>
      </w:r>
    </w:p>
    <w:p w14:paraId="1CE3BDB8" w14:textId="77777777" w:rsidR="00FD72FE" w:rsidRDefault="00FD72FE">
      <w:pPr>
        <w:pStyle w:val="TOC4"/>
        <w:tabs>
          <w:tab w:val="right" w:leader="dot" w:pos="9350"/>
        </w:tabs>
        <w:rPr>
          <w:rFonts w:asciiTheme="minorHAnsi" w:eastAsiaTheme="minorEastAsia" w:hAnsiTheme="minorHAnsi" w:cstheme="minorBidi"/>
          <w:szCs w:val="22"/>
          <w:lang w:eastAsia="en-CA"/>
        </w:rPr>
      </w:pPr>
      <w:r>
        <w:t>[</w:t>
      </w:r>
      <w:r w:rsidRPr="000D1BA1">
        <w:rPr>
          <w:color w:val="0000FF"/>
        </w:rPr>
        <w:t>Level 4 heading (topical)</w:t>
      </w:r>
      <w:r>
        <w:t>]</w:t>
      </w:r>
    </w:p>
    <w:p w14:paraId="67F2039F" w14:textId="77777777" w:rsidR="00FD72FE" w:rsidRDefault="00FD72FE">
      <w:pPr>
        <w:pStyle w:val="TOC3"/>
        <w:rPr>
          <w:rFonts w:asciiTheme="minorHAnsi" w:eastAsiaTheme="minorEastAsia" w:hAnsiTheme="minorHAnsi" w:cstheme="minorBidi"/>
          <w:b w:val="0"/>
          <w:noProof/>
          <w:szCs w:val="22"/>
          <w:lang w:eastAsia="en-CA"/>
        </w:rPr>
      </w:pPr>
      <w:r w:rsidRPr="000D1BA1">
        <w:rPr>
          <w:rFonts w:cs="Arial"/>
          <w:noProof/>
        </w:rPr>
        <w:t>[</w:t>
      </w:r>
      <w:r w:rsidRPr="000D1BA1">
        <w:rPr>
          <w:rFonts w:cs="Arial"/>
          <w:noProof/>
          <w:color w:val="0000FF"/>
        </w:rPr>
        <w:t>Level 3 heading (worded as a finding)</w:t>
      </w:r>
      <w:r w:rsidRPr="000D1BA1">
        <w:rPr>
          <w:rFonts w:cs="Arial"/>
          <w:noProof/>
        </w:rPr>
        <w:t>]</w:t>
      </w:r>
    </w:p>
    <w:p w14:paraId="4A81EB6A" w14:textId="77777777" w:rsidR="00FD72FE" w:rsidRDefault="00FD72FE">
      <w:pPr>
        <w:pStyle w:val="TOC4"/>
        <w:tabs>
          <w:tab w:val="right" w:leader="dot" w:pos="9350"/>
        </w:tabs>
        <w:rPr>
          <w:rFonts w:asciiTheme="minorHAnsi" w:eastAsiaTheme="minorEastAsia" w:hAnsiTheme="minorHAnsi" w:cstheme="minorBidi"/>
          <w:szCs w:val="22"/>
          <w:lang w:eastAsia="en-CA"/>
        </w:rPr>
      </w:pPr>
      <w:r>
        <w:t>[</w:t>
      </w:r>
      <w:r w:rsidRPr="000D1BA1">
        <w:rPr>
          <w:color w:val="0000FF"/>
        </w:rPr>
        <w:t>Level 4 heading (topical)</w:t>
      </w:r>
      <w:r>
        <w:t>]</w:t>
      </w:r>
    </w:p>
    <w:p w14:paraId="753116A0" w14:textId="77777777" w:rsidR="00FD72FE" w:rsidRDefault="00FD72FE">
      <w:pPr>
        <w:pStyle w:val="TOC4"/>
        <w:tabs>
          <w:tab w:val="right" w:leader="dot" w:pos="9350"/>
        </w:tabs>
        <w:rPr>
          <w:rFonts w:asciiTheme="minorHAnsi" w:eastAsiaTheme="minorEastAsia" w:hAnsiTheme="minorHAnsi" w:cstheme="minorBidi"/>
          <w:szCs w:val="22"/>
          <w:lang w:eastAsia="en-CA"/>
        </w:rPr>
      </w:pPr>
      <w:r>
        <w:t>[</w:t>
      </w:r>
      <w:r w:rsidRPr="000D1BA1">
        <w:rPr>
          <w:color w:val="0000FF"/>
        </w:rPr>
        <w:t>Level 4 heading (topical)</w:t>
      </w:r>
      <w:r>
        <w:t>]</w:t>
      </w:r>
    </w:p>
    <w:p w14:paraId="5338C10A" w14:textId="77777777" w:rsidR="00233B46" w:rsidRPr="00B4643A" w:rsidRDefault="003E34A0" w:rsidP="00233B46">
      <w:pPr>
        <w:pStyle w:val="Para"/>
        <w:rPr>
          <w:rFonts w:cs="Arial"/>
        </w:rPr>
      </w:pPr>
      <w:r>
        <w:rPr>
          <w:rFonts w:eastAsiaTheme="minorHAnsi" w:cs="Arial"/>
          <w:b/>
          <w:bCs w:val="0"/>
          <w:iCs/>
          <w:sz w:val="28"/>
          <w:szCs w:val="24"/>
          <w:lang w:bidi="ar-SA"/>
        </w:rPr>
        <w:fldChar w:fldCharType="end"/>
      </w:r>
      <w:r w:rsidR="00233B46" w:rsidRPr="00B4643A">
        <w:rPr>
          <w:rFonts w:cs="Arial"/>
        </w:rPr>
        <w:br w:type="page"/>
      </w:r>
    </w:p>
    <w:p w14:paraId="43528ADA" w14:textId="41CAC73A" w:rsidR="00DE0847" w:rsidRPr="00DE0847" w:rsidRDefault="00DE0847" w:rsidP="00DE0847">
      <w:pPr>
        <w:pStyle w:val="Heading2"/>
        <w:rPr>
          <w:rFonts w:cs="Arial"/>
        </w:rPr>
      </w:pPr>
      <w:bookmarkStart w:id="1" w:name="_Toc491755001"/>
      <w:bookmarkStart w:id="2" w:name="_Toc509565710"/>
      <w:bookmarkStart w:id="3" w:name="_Toc509573111"/>
      <w:bookmarkStart w:id="4" w:name="_Toc509577043"/>
      <w:bookmarkStart w:id="5" w:name="_Toc509577172"/>
      <w:bookmarkStart w:id="6" w:name="_Toc509577309"/>
      <w:bookmarkStart w:id="7" w:name="_Toc511391768"/>
      <w:bookmarkStart w:id="8" w:name="_Toc511897762"/>
      <w:bookmarkStart w:id="9" w:name="_Toc513194567"/>
      <w:bookmarkStart w:id="10" w:name="_Toc513198965"/>
      <w:bookmarkStart w:id="11" w:name="_Toc513198998"/>
      <w:bookmarkStart w:id="12" w:name="_Toc513199031"/>
      <w:bookmarkStart w:id="13" w:name="_Toc513199064"/>
      <w:bookmarkStart w:id="14" w:name="_Toc513199135"/>
      <w:bookmarkStart w:id="15" w:name="_Toc513199507"/>
      <w:bookmarkStart w:id="16" w:name="_Toc513206342"/>
      <w:bookmarkStart w:id="17" w:name="_Toc19105284"/>
      <w:bookmarkStart w:id="18" w:name="_Toc19105381"/>
      <w:bookmarkStart w:id="19" w:name="_Toc19105433"/>
      <w:bookmarkStart w:id="20" w:name="_Toc19779499"/>
      <w:bookmarkStart w:id="21" w:name="_Toc19781708"/>
      <w:bookmarkStart w:id="22" w:name="_Toc19781740"/>
      <w:bookmarkStart w:id="23" w:name="_Toc20137899"/>
      <w:bookmarkStart w:id="24" w:name="_Toc20138623"/>
      <w:bookmarkStart w:id="25" w:name="_Toc20138711"/>
      <w:bookmarkStart w:id="26" w:name="_Toc20138781"/>
      <w:bookmarkStart w:id="27" w:name="_Toc20140020"/>
      <w:bookmarkStart w:id="28" w:name="_Toc20141893"/>
      <w:bookmarkStart w:id="29" w:name="_Toc21069491"/>
      <w:bookmarkStart w:id="30" w:name="_Toc21069524"/>
      <w:bookmarkStart w:id="31" w:name="_Toc22039251"/>
      <w:bookmarkStart w:id="32" w:name="_Toc22039284"/>
      <w:bookmarkStart w:id="33" w:name="_Toc22039420"/>
      <w:bookmarkStart w:id="34" w:name="_Toc22039891"/>
      <w:bookmarkStart w:id="35" w:name="_Toc22913996"/>
      <w:r w:rsidRPr="00DE0847">
        <w:rPr>
          <w:rFonts w:cs="Arial"/>
        </w:rPr>
        <w:lastRenderedPageBreak/>
        <w:t xml:space="preserve">Audit </w:t>
      </w:r>
      <w:r w:rsidR="003924EE">
        <w:rPr>
          <w:rFonts w:cs="Arial"/>
        </w:rPr>
        <w:t>f</w:t>
      </w:r>
      <w:r w:rsidRPr="00DE0847">
        <w:rPr>
          <w:rFonts w:cs="Arial"/>
        </w:rPr>
        <w:t>rame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2470"/>
        <w:gridCol w:w="6880"/>
      </w:tblGrid>
      <w:tr w:rsidR="00DE0847" w:rsidRPr="00DE0847" w14:paraId="66284B1D" w14:textId="77777777" w:rsidTr="009C598C">
        <w:tc>
          <w:tcPr>
            <w:tcW w:w="2470" w:type="dxa"/>
          </w:tcPr>
          <w:p w14:paraId="50A5AE74" w14:textId="77777777" w:rsidR="00DE0847" w:rsidRPr="00DE0847" w:rsidRDefault="00DE0847" w:rsidP="00DE0847">
            <w:pPr>
              <w:pStyle w:val="Label"/>
            </w:pPr>
            <w:r w:rsidRPr="00DE0847">
              <w:t>Objective</w:t>
            </w:r>
          </w:p>
        </w:tc>
        <w:tc>
          <w:tcPr>
            <w:tcW w:w="6880" w:type="dxa"/>
          </w:tcPr>
          <w:p w14:paraId="7F226922" w14:textId="3B8758FA" w:rsidR="00DE0847" w:rsidRPr="00B612C0" w:rsidRDefault="00B8743C" w:rsidP="00315ED6">
            <w:pPr>
              <w:pStyle w:val="Para"/>
              <w:rPr>
                <w:color w:val="0000FF"/>
              </w:rPr>
            </w:pPr>
            <w:r w:rsidRPr="00B612C0">
              <w:t>[</w:t>
            </w:r>
            <w:r w:rsidR="00DE0847" w:rsidRPr="00B612C0">
              <w:rPr>
                <w:color w:val="0000FF"/>
              </w:rPr>
              <w:t xml:space="preserve">The objective corresponds to the audit objective as used in other audit materials, </w:t>
            </w:r>
            <w:r w:rsidR="002D6343" w:rsidRPr="00B612C0">
              <w:rPr>
                <w:color w:val="0000FF"/>
              </w:rPr>
              <w:t>al</w:t>
            </w:r>
            <w:r w:rsidR="00DE0847" w:rsidRPr="00B612C0">
              <w:rPr>
                <w:color w:val="0000FF"/>
              </w:rPr>
              <w:t>though it may be paraphrased in the “Focus of the Audit” section of the final report to improve clarity and readability. It is provide</w:t>
            </w:r>
            <w:r w:rsidR="002A1943" w:rsidRPr="00B612C0">
              <w:rPr>
                <w:color w:val="0000FF"/>
              </w:rPr>
              <w:t>d</w:t>
            </w:r>
            <w:r w:rsidR="00DE0847" w:rsidRPr="00B612C0">
              <w:rPr>
                <w:color w:val="0000FF"/>
              </w:rPr>
              <w:t xml:space="preserve"> here to serve as context for the finding blocks.</w:t>
            </w:r>
            <w:r w:rsidRPr="00B612C0">
              <w:t>]</w:t>
            </w:r>
          </w:p>
        </w:tc>
      </w:tr>
      <w:tr w:rsidR="00DE0847" w:rsidRPr="00DE0847" w14:paraId="7E0C1412" w14:textId="77777777" w:rsidTr="009C598C">
        <w:tc>
          <w:tcPr>
            <w:tcW w:w="2470" w:type="dxa"/>
          </w:tcPr>
          <w:p w14:paraId="32D68ADA" w14:textId="77777777" w:rsidR="00DE0847" w:rsidRPr="00DE0847" w:rsidRDefault="00DE0847" w:rsidP="00DE0847">
            <w:pPr>
              <w:pStyle w:val="Label"/>
            </w:pPr>
            <w:r w:rsidRPr="00DE0847">
              <w:t>Conclusion</w:t>
            </w:r>
          </w:p>
        </w:tc>
        <w:tc>
          <w:tcPr>
            <w:tcW w:w="6880" w:type="dxa"/>
          </w:tcPr>
          <w:p w14:paraId="6B999593" w14:textId="1899DEA6" w:rsidR="00DE0847" w:rsidRPr="00B612C0" w:rsidRDefault="00B8743C" w:rsidP="00180FC8">
            <w:pPr>
              <w:pStyle w:val="Para"/>
              <w:rPr>
                <w:color w:val="0000FF"/>
              </w:rPr>
            </w:pPr>
            <w:r w:rsidRPr="00B612C0">
              <w:t>[</w:t>
            </w:r>
            <w:r w:rsidR="00DE0847" w:rsidRPr="00B612C0">
              <w:rPr>
                <w:color w:val="0000FF"/>
              </w:rPr>
              <w:t xml:space="preserve">The draft conclusion (against the audit objective) is to be included here. This text will appear in the “Conclusion” section </w:t>
            </w:r>
            <w:r w:rsidR="00180FC8" w:rsidRPr="00B612C0">
              <w:rPr>
                <w:color w:val="0000FF"/>
              </w:rPr>
              <w:t>of</w:t>
            </w:r>
            <w:r w:rsidR="00DE0847" w:rsidRPr="00B612C0">
              <w:rPr>
                <w:color w:val="0000FF"/>
              </w:rPr>
              <w:t xml:space="preserve"> the final audit report.</w:t>
            </w:r>
            <w:r w:rsidRPr="00B612C0">
              <w:t>]</w:t>
            </w:r>
          </w:p>
        </w:tc>
      </w:tr>
    </w:tbl>
    <w:p w14:paraId="306AF77E" w14:textId="61FF4BFC" w:rsidR="00E92E3B" w:rsidRDefault="00141A07" w:rsidP="00E92E3B">
      <w:pPr>
        <w:pStyle w:val="Heading2"/>
        <w:rPr>
          <w:rFonts w:cs="Arial"/>
        </w:rPr>
      </w:pPr>
      <w:bookmarkStart w:id="36" w:name="_Toc511897763"/>
      <w:bookmarkStart w:id="37" w:name="_Toc513194568"/>
      <w:bookmarkStart w:id="38" w:name="_Toc513198966"/>
      <w:bookmarkStart w:id="39" w:name="_Toc513198999"/>
      <w:bookmarkStart w:id="40" w:name="_Toc513199032"/>
      <w:bookmarkStart w:id="41" w:name="_Toc513199065"/>
      <w:bookmarkStart w:id="42" w:name="_Toc513199136"/>
      <w:bookmarkStart w:id="43" w:name="_Toc513199508"/>
      <w:bookmarkStart w:id="44" w:name="_Toc513206343"/>
      <w:bookmarkStart w:id="45" w:name="_Toc19105285"/>
      <w:bookmarkStart w:id="46" w:name="_Toc19105382"/>
      <w:bookmarkStart w:id="47" w:name="_Toc19105434"/>
      <w:bookmarkStart w:id="48" w:name="_Toc19779500"/>
      <w:bookmarkStart w:id="49" w:name="_Toc19781709"/>
      <w:bookmarkStart w:id="50" w:name="_Toc19781741"/>
      <w:bookmarkStart w:id="51" w:name="_Toc20137900"/>
      <w:bookmarkStart w:id="52" w:name="_Toc20138624"/>
      <w:bookmarkStart w:id="53" w:name="_Toc20138712"/>
      <w:bookmarkStart w:id="54" w:name="_Toc20138782"/>
      <w:bookmarkStart w:id="55" w:name="_Toc20140021"/>
      <w:bookmarkStart w:id="56" w:name="_Toc20141894"/>
      <w:bookmarkStart w:id="57" w:name="_Toc21069492"/>
      <w:bookmarkStart w:id="58" w:name="_Toc21069525"/>
      <w:bookmarkStart w:id="59" w:name="_Toc22039252"/>
      <w:bookmarkStart w:id="60" w:name="_Toc22039285"/>
      <w:bookmarkStart w:id="61" w:name="_Toc22039421"/>
      <w:bookmarkStart w:id="62" w:name="_Toc22039892"/>
      <w:bookmarkStart w:id="63" w:name="_Toc22913997"/>
      <w:bookmarkStart w:id="64" w:name="_Toc491755002"/>
      <w:r>
        <w:rPr>
          <w:rFonts w:cs="Arial"/>
        </w:rPr>
        <w:t>Overall</w:t>
      </w:r>
      <w:r w:rsidR="00C551FC">
        <w:rPr>
          <w:rFonts w:cs="Arial"/>
        </w:rPr>
        <w:t xml:space="preserve"> </w:t>
      </w:r>
      <w:r w:rsidR="003924EE">
        <w:rPr>
          <w:rFonts w:cs="Arial"/>
        </w:rPr>
        <w:t>m</w:t>
      </w:r>
      <w:r w:rsidR="00C551FC">
        <w:rPr>
          <w:rFonts w:cs="Arial"/>
        </w:rPr>
        <w:t>essage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bl>
      <w:tblPr>
        <w:tblStyle w:val="TableGrid"/>
        <w:tblW w:w="9351" w:type="dxa"/>
        <w:tblLook w:val="04A0" w:firstRow="1" w:lastRow="0" w:firstColumn="1" w:lastColumn="0" w:noHBand="0" w:noVBand="1"/>
      </w:tblPr>
      <w:tblGrid>
        <w:gridCol w:w="9351"/>
      </w:tblGrid>
      <w:tr w:rsidR="005A3AE6" w:rsidRPr="00B4643A" w14:paraId="2E409022" w14:textId="77777777" w:rsidTr="00116984">
        <w:tc>
          <w:tcPr>
            <w:tcW w:w="9351" w:type="dxa"/>
            <w:shd w:val="clear" w:color="auto" w:fill="B8CCE4" w:themeFill="accent1" w:themeFillTint="66"/>
          </w:tcPr>
          <w:p w14:paraId="12A5677B" w14:textId="4C14D56D" w:rsidR="005A3AE6" w:rsidRPr="00C73236" w:rsidRDefault="00CB191F" w:rsidP="00124465">
            <w:pPr>
              <w:pStyle w:val="Overallfinding"/>
              <w:rPr>
                <w:color w:val="0000FF"/>
              </w:rPr>
            </w:pPr>
            <w:bookmarkStart w:id="65" w:name="_Toc513194569"/>
            <w:bookmarkStart w:id="66" w:name="_Toc513198967"/>
            <w:bookmarkStart w:id="67" w:name="_Toc513199000"/>
            <w:bookmarkStart w:id="68" w:name="_Toc513199033"/>
            <w:bookmarkStart w:id="69" w:name="_Toc513199066"/>
            <w:bookmarkStart w:id="70" w:name="_Toc513199137"/>
            <w:bookmarkStart w:id="71" w:name="_Toc513199509"/>
            <w:bookmarkStart w:id="72" w:name="_Toc513206344"/>
            <w:bookmarkStart w:id="73" w:name="_Toc19105286"/>
            <w:bookmarkEnd w:id="64"/>
            <w:r w:rsidRPr="00B612C0">
              <w:t>[</w:t>
            </w:r>
            <w:r w:rsidR="005A3AE6" w:rsidRPr="00C73236">
              <w:rPr>
                <w:b/>
                <w:color w:val="0000FF"/>
              </w:rPr>
              <w:t>Make</w:t>
            </w:r>
            <w:r w:rsidR="005A3AE6" w:rsidRPr="00B612C0">
              <w:rPr>
                <w:b/>
                <w:color w:val="0000FF"/>
              </w:rPr>
              <w:t xml:space="preserve"> </w:t>
            </w:r>
            <w:r w:rsidR="005A3AE6" w:rsidRPr="00C73236">
              <w:rPr>
                <w:b/>
                <w:color w:val="0000FF"/>
              </w:rPr>
              <w:t>a bulleted list of the points you want to convey in your overall message</w:t>
            </w:r>
            <w:r w:rsidR="005A3AE6" w:rsidRPr="00B612C0">
              <w:rPr>
                <w:b/>
                <w:color w:val="0000FF"/>
              </w:rPr>
              <w:t>.</w:t>
            </w:r>
            <w:r w:rsidR="005A3AE6" w:rsidRPr="00C73236">
              <w:rPr>
                <w:color w:val="0000FF"/>
              </w:rPr>
              <w:t xml:space="preserve"> At this stage, it’s more about ideas than about words.</w:t>
            </w:r>
            <w:bookmarkStart w:id="74" w:name="_Toc393969120"/>
            <w:bookmarkEnd w:id="65"/>
            <w:bookmarkEnd w:id="66"/>
            <w:bookmarkEnd w:id="67"/>
            <w:bookmarkEnd w:id="68"/>
            <w:bookmarkEnd w:id="69"/>
            <w:bookmarkEnd w:id="70"/>
            <w:bookmarkEnd w:id="71"/>
            <w:bookmarkEnd w:id="72"/>
            <w:bookmarkEnd w:id="73"/>
          </w:p>
          <w:p w14:paraId="6E7F90D4" w14:textId="77777777" w:rsidR="005A3AE6" w:rsidRPr="00C73236" w:rsidRDefault="005A3AE6" w:rsidP="00124465">
            <w:pPr>
              <w:pStyle w:val="Overallfinding"/>
              <w:rPr>
                <w:color w:val="0000FF"/>
              </w:rPr>
            </w:pPr>
            <w:r w:rsidRPr="00C73236">
              <w:rPr>
                <w:color w:val="0000FF"/>
              </w:rPr>
              <w:t xml:space="preserve">The Communications team is responsible for assisting audit teams with the messaging of their audits. Please email </w:t>
            </w:r>
            <w:hyperlink r:id="rId8" w:history="1">
              <w:r w:rsidRPr="00C73236">
                <w:rPr>
                  <w:rStyle w:val="Hyperlink"/>
                </w:rPr>
                <w:t>Report Com</w:t>
              </w:r>
              <w:r w:rsidRPr="00C73236">
                <w:rPr>
                  <w:rStyle w:val="Hyperlink"/>
                  <w:bCs/>
                </w:rPr>
                <w:t>munications</w:t>
              </w:r>
            </w:hyperlink>
            <w:r w:rsidRPr="00C73236">
              <w:rPr>
                <w:bCs/>
                <w:color w:val="0000FF"/>
              </w:rPr>
              <w:t xml:space="preserve"> for assistance with your </w:t>
            </w:r>
            <w:r w:rsidRPr="00C73236">
              <w:rPr>
                <w:color w:val="0000FF"/>
              </w:rPr>
              <w:t>overall message.</w:t>
            </w:r>
          </w:p>
          <w:bookmarkEnd w:id="74"/>
          <w:p w14:paraId="2EE4093B" w14:textId="454B65F8" w:rsidR="005A3AE6" w:rsidRPr="00B612C0" w:rsidRDefault="005A3AE6" w:rsidP="00D45B93">
            <w:pPr>
              <w:pStyle w:val="ParaBlueItal"/>
              <w:rPr>
                <w:i w:val="0"/>
              </w:rPr>
            </w:pPr>
            <w:r w:rsidRPr="00B612C0">
              <w:rPr>
                <w:i w:val="0"/>
              </w:rPr>
              <w:t xml:space="preserve">The overall message is </w:t>
            </w:r>
            <w:r w:rsidRPr="00C73236">
              <w:rPr>
                <w:i w:val="0"/>
              </w:rPr>
              <w:t>not</w:t>
            </w:r>
            <w:r w:rsidRPr="00B612C0">
              <w:rPr>
                <w:i w:val="0"/>
              </w:rPr>
              <w:t xml:space="preserve"> a list of individual findings.</w:t>
            </w:r>
          </w:p>
          <w:p w14:paraId="7D42EBC7" w14:textId="77777777" w:rsidR="005A3AE6" w:rsidRPr="00B612C0" w:rsidRDefault="005A3AE6" w:rsidP="00D45B93">
            <w:pPr>
              <w:pStyle w:val="ParaBlueItal"/>
              <w:rPr>
                <w:i w:val="0"/>
              </w:rPr>
            </w:pPr>
            <w:r w:rsidRPr="00B612C0">
              <w:rPr>
                <w:i w:val="0"/>
              </w:rPr>
              <w:t>The overall message tells the story that comes out of the audit findings. If readers read only the overall message, they should gain a clear sense of what the audit demonstrated about the entity’s performance, and why it matters.</w:t>
            </w:r>
          </w:p>
          <w:p w14:paraId="0B5C3F36" w14:textId="554929BA" w:rsidR="005A3AE6" w:rsidRPr="00B612C0" w:rsidRDefault="005A3AE6" w:rsidP="00D45B93">
            <w:pPr>
              <w:pStyle w:val="ParaBlueItal"/>
              <w:rPr>
                <w:i w:val="0"/>
              </w:rPr>
            </w:pPr>
            <w:r w:rsidRPr="00B612C0">
              <w:rPr>
                <w:i w:val="0"/>
              </w:rPr>
              <w:t>The overall message should include an assessment of the entity’s overall performance (good, bad, or mixed), supported by examples from the findings, so that even an uninformed reader can easily understand why we have characterized the entity’s performance in the way we have. The message should also illustrate for readers the importance of the issues raised, and their potential impact.</w:t>
            </w:r>
          </w:p>
          <w:p w14:paraId="6CF1AF4A" w14:textId="77777777" w:rsidR="005A3AE6" w:rsidRPr="00B612C0" w:rsidRDefault="005A3AE6" w:rsidP="00DE0847">
            <w:pPr>
              <w:pStyle w:val="ParaBlueItal"/>
              <w:rPr>
                <w:b/>
                <w:i w:val="0"/>
              </w:rPr>
            </w:pPr>
            <w:r w:rsidRPr="00B612C0">
              <w:rPr>
                <w:b/>
                <w:i w:val="0"/>
              </w:rPr>
              <w:t>Tips for developing the overall message:</w:t>
            </w:r>
          </w:p>
          <w:p w14:paraId="0EDE9E53" w14:textId="72D2B855" w:rsidR="005A3AE6" w:rsidRPr="00B612C0" w:rsidRDefault="005A3AE6" w:rsidP="00DE0847">
            <w:pPr>
              <w:pStyle w:val="ParaBlueItal-Bullet"/>
              <w:rPr>
                <w:i w:val="0"/>
              </w:rPr>
            </w:pPr>
            <w:r w:rsidRPr="00B612C0">
              <w:rPr>
                <w:i w:val="0"/>
              </w:rPr>
              <w:t>You have 2 minutes to summarize your audit to someone who knows nothing about auditing, about your entity, or about the program or area you examined. What do you say?</w:t>
            </w:r>
          </w:p>
          <w:p w14:paraId="0D6C941F" w14:textId="44A8907C" w:rsidR="005A3AE6" w:rsidRPr="00C73236" w:rsidRDefault="005A3AE6" w:rsidP="00D45B93">
            <w:pPr>
              <w:pStyle w:val="ParaBrown"/>
              <w:rPr>
                <w:color w:val="0000FF"/>
              </w:rPr>
            </w:pPr>
            <w:r w:rsidRPr="00C73236">
              <w:rPr>
                <w:color w:val="0000FF"/>
              </w:rPr>
              <w:t xml:space="preserve">There is no recipe for an overall message, nor is a message ever right or wrong. The message will likely evolve over time, through consultations and discussion with the AG. </w:t>
            </w:r>
          </w:p>
          <w:p w14:paraId="244961FB" w14:textId="11389283" w:rsidR="005A3AE6" w:rsidRPr="001A3711" w:rsidRDefault="005A3AE6" w:rsidP="006340B3">
            <w:pPr>
              <w:pStyle w:val="ParaBrown"/>
              <w:rPr>
                <w:color w:val="auto"/>
              </w:rPr>
            </w:pPr>
            <w:r w:rsidRPr="00C73236">
              <w:rPr>
                <w:color w:val="0000FF"/>
              </w:rPr>
              <w:t xml:space="preserve">For examples of the sort of text we are aiming to create, please see past </w:t>
            </w:r>
            <w:hyperlink r:id="rId9" w:history="1">
              <w:r w:rsidRPr="00C73236">
                <w:rPr>
                  <w:rStyle w:val="Hyperlink"/>
                  <w:color w:val="0000FF"/>
                </w:rPr>
                <w:t>media statements</w:t>
              </w:r>
            </w:hyperlink>
            <w:r w:rsidRPr="00C73236">
              <w:rPr>
                <w:color w:val="0000FF"/>
              </w:rPr>
              <w:t>. These statements are a pared-down version of the overall messages presented in the reports.</w:t>
            </w:r>
            <w:r w:rsidR="00CB191F" w:rsidRPr="00B612C0">
              <w:rPr>
                <w:color w:val="auto"/>
              </w:rPr>
              <w:t>]</w:t>
            </w:r>
          </w:p>
        </w:tc>
      </w:tr>
    </w:tbl>
    <w:p w14:paraId="7DE639CC" w14:textId="2F9E7835" w:rsidR="00233B46" w:rsidRDefault="00C13CC8" w:rsidP="003F175C">
      <w:pPr>
        <w:pStyle w:val="Heading2"/>
      </w:pPr>
      <w:bookmarkStart w:id="75" w:name="_Toc509565713"/>
      <w:bookmarkStart w:id="76" w:name="_Toc509573114"/>
      <w:bookmarkStart w:id="77" w:name="_Toc509577046"/>
      <w:bookmarkStart w:id="78" w:name="_Toc509577175"/>
      <w:bookmarkStart w:id="79" w:name="_Toc509577312"/>
      <w:bookmarkStart w:id="80" w:name="_Toc511391771"/>
      <w:bookmarkStart w:id="81" w:name="_Toc511897765"/>
      <w:bookmarkStart w:id="82" w:name="_Toc513194570"/>
      <w:bookmarkStart w:id="83" w:name="_Toc513198968"/>
      <w:bookmarkStart w:id="84" w:name="_Toc513199001"/>
      <w:bookmarkStart w:id="85" w:name="_Toc513199034"/>
      <w:bookmarkStart w:id="86" w:name="_Toc513199067"/>
      <w:bookmarkStart w:id="87" w:name="_Toc513199138"/>
      <w:bookmarkStart w:id="88" w:name="_Toc513199510"/>
      <w:bookmarkStart w:id="89" w:name="_Toc513206345"/>
      <w:bookmarkStart w:id="90" w:name="_Toc19105287"/>
      <w:bookmarkStart w:id="91" w:name="_Toc19105383"/>
      <w:bookmarkStart w:id="92" w:name="_Toc19105435"/>
      <w:bookmarkStart w:id="93" w:name="_Toc19779501"/>
      <w:bookmarkStart w:id="94" w:name="_Toc19781710"/>
      <w:bookmarkStart w:id="95" w:name="_Toc19781742"/>
      <w:bookmarkStart w:id="96" w:name="_Toc20137901"/>
      <w:bookmarkStart w:id="97" w:name="_Toc20138625"/>
      <w:bookmarkStart w:id="98" w:name="_Toc20138713"/>
      <w:bookmarkStart w:id="99" w:name="_Toc20138783"/>
      <w:bookmarkStart w:id="100" w:name="_Toc20140022"/>
      <w:bookmarkStart w:id="101" w:name="_Toc20141895"/>
      <w:bookmarkStart w:id="102" w:name="_Toc21069493"/>
      <w:bookmarkStart w:id="103" w:name="_Toc21069526"/>
      <w:bookmarkStart w:id="104" w:name="_Toc22039253"/>
      <w:bookmarkStart w:id="105" w:name="_Toc22039286"/>
      <w:bookmarkStart w:id="106" w:name="_Toc22039422"/>
      <w:bookmarkStart w:id="107" w:name="_Toc22039893"/>
      <w:bookmarkStart w:id="108" w:name="_Toc22913998"/>
      <w:r>
        <w:lastRenderedPageBreak/>
        <w:t>[</w:t>
      </w:r>
      <w:r w:rsidR="003F175C" w:rsidRPr="00B612C0">
        <w:rPr>
          <w:color w:val="0000FF"/>
        </w:rPr>
        <w:t xml:space="preserve">Level 2 </w:t>
      </w:r>
      <w:r w:rsidR="003924EE" w:rsidRPr="00B612C0">
        <w:rPr>
          <w:color w:val="0000FF"/>
        </w:rPr>
        <w:t>h</w:t>
      </w:r>
      <w:r w:rsidR="003F175C" w:rsidRPr="00B612C0">
        <w:rPr>
          <w:color w:val="0000FF"/>
        </w:rPr>
        <w:t xml:space="preserve">eading (LOE or </w:t>
      </w:r>
      <w:r w:rsidR="002D6343" w:rsidRPr="00B612C0">
        <w:rPr>
          <w:color w:val="0000FF"/>
        </w:rPr>
        <w:t>t</w:t>
      </w:r>
      <w:r w:rsidR="003F175C" w:rsidRPr="00B612C0">
        <w:rPr>
          <w:color w:val="0000FF"/>
        </w:rPr>
        <w:t>opic)</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C73236">
        <w:t>]</w:t>
      </w:r>
      <w:bookmarkEnd w:id="104"/>
      <w:bookmarkEnd w:id="105"/>
      <w:bookmarkEnd w:id="106"/>
      <w:bookmarkEnd w:id="107"/>
      <w:bookmarkEnd w:id="108"/>
    </w:p>
    <w:tbl>
      <w:tblPr>
        <w:tblStyle w:val="TableGrid"/>
        <w:tblW w:w="0" w:type="auto"/>
        <w:tblLook w:val="04A0" w:firstRow="1" w:lastRow="0" w:firstColumn="1" w:lastColumn="0" w:noHBand="0" w:noVBand="1"/>
      </w:tblPr>
      <w:tblGrid>
        <w:gridCol w:w="2470"/>
        <w:gridCol w:w="6880"/>
      </w:tblGrid>
      <w:tr w:rsidR="003F175C" w:rsidRPr="00DE0847" w14:paraId="30B9EC79" w14:textId="77777777" w:rsidTr="003F175C">
        <w:tc>
          <w:tcPr>
            <w:tcW w:w="2470" w:type="dxa"/>
          </w:tcPr>
          <w:p w14:paraId="044431F6" w14:textId="102A8983" w:rsidR="005475E5" w:rsidRPr="00C73236" w:rsidRDefault="00B7127D" w:rsidP="005475E5">
            <w:pPr>
              <w:pStyle w:val="Label"/>
              <w:rPr>
                <w:color w:val="00B050"/>
              </w:rPr>
            </w:pPr>
            <w:r w:rsidRPr="00B612C0">
              <w:t>[</w:t>
            </w:r>
            <w:r w:rsidR="00A5763B" w:rsidRPr="00C73236">
              <w:rPr>
                <w:color w:val="00B050"/>
              </w:rPr>
              <w:t>Context</w:t>
            </w:r>
            <w:r w:rsidRPr="00B612C0">
              <w:t>]</w:t>
            </w:r>
          </w:p>
          <w:p w14:paraId="473D5EBE" w14:textId="77777777" w:rsidR="003B3ABB" w:rsidRPr="00B612C0" w:rsidRDefault="003B3ABB" w:rsidP="00116984">
            <w:pPr>
              <w:pStyle w:val="Labelgreentext"/>
              <w:rPr>
                <w:b w:val="0"/>
              </w:rPr>
            </w:pPr>
          </w:p>
          <w:p w14:paraId="18687797" w14:textId="550B14D3" w:rsidR="003F175C" w:rsidRPr="00C73236" w:rsidRDefault="00B7127D" w:rsidP="00116984">
            <w:pPr>
              <w:pStyle w:val="Labelgreentext"/>
            </w:pPr>
            <w:r w:rsidRPr="00B612C0">
              <w:rPr>
                <w:b w:val="0"/>
                <w:color w:val="auto"/>
              </w:rPr>
              <w:t>[</w:t>
            </w:r>
            <w:r w:rsidR="00A5763B" w:rsidRPr="00B612C0">
              <w:rPr>
                <w:b w:val="0"/>
              </w:rPr>
              <w:t>Optional</w:t>
            </w:r>
            <w:r w:rsidR="00BE5074" w:rsidRPr="00B612C0">
              <w:rPr>
                <w:b w:val="0"/>
              </w:rPr>
              <w:t xml:space="preserve">—Add context here if it </w:t>
            </w:r>
            <w:r w:rsidR="00A5763B" w:rsidRPr="00B612C0">
              <w:rPr>
                <w:b w:val="0"/>
              </w:rPr>
              <w:t xml:space="preserve">applies to all </w:t>
            </w:r>
            <w:r w:rsidR="00BE5074" w:rsidRPr="00B612C0">
              <w:rPr>
                <w:b w:val="0"/>
              </w:rPr>
              <w:t>the findings in this level 2 section.</w:t>
            </w:r>
            <w:r w:rsidRPr="006C11D4">
              <w:rPr>
                <w:b w:val="0"/>
                <w:color w:val="auto"/>
              </w:rPr>
              <w:t>]</w:t>
            </w:r>
          </w:p>
        </w:tc>
        <w:tc>
          <w:tcPr>
            <w:tcW w:w="6880" w:type="dxa"/>
          </w:tcPr>
          <w:p w14:paraId="7AC0AA27" w14:textId="2857382F" w:rsidR="00A5763B" w:rsidRPr="00B612C0" w:rsidRDefault="00B7127D" w:rsidP="00A5763B">
            <w:pPr>
              <w:pStyle w:val="ParaBlueItal"/>
              <w:rPr>
                <w:i w:val="0"/>
                <w:color w:val="00B050"/>
              </w:rPr>
            </w:pPr>
            <w:r w:rsidRPr="00B612C0">
              <w:rPr>
                <w:i w:val="0"/>
                <w:color w:val="auto"/>
              </w:rPr>
              <w:t>[</w:t>
            </w:r>
            <w:r w:rsidR="00D45B93" w:rsidRPr="00B612C0">
              <w:rPr>
                <w:i w:val="0"/>
                <w:color w:val="00B050"/>
              </w:rPr>
              <w:t>This section provides the context the reader needs to understand the findings in th</w:t>
            </w:r>
            <w:r w:rsidR="00BE5074" w:rsidRPr="00B612C0">
              <w:rPr>
                <w:i w:val="0"/>
                <w:color w:val="00B050"/>
              </w:rPr>
              <w:t>is L2</w:t>
            </w:r>
            <w:r w:rsidR="00D45B93" w:rsidRPr="00B612C0">
              <w:rPr>
                <w:i w:val="0"/>
                <w:color w:val="00B050"/>
              </w:rPr>
              <w:t xml:space="preserve"> section. This </w:t>
            </w:r>
            <w:r w:rsidR="00D31866" w:rsidRPr="00B612C0">
              <w:rPr>
                <w:i w:val="0"/>
                <w:color w:val="00B050"/>
              </w:rPr>
              <w:t xml:space="preserve">information </w:t>
            </w:r>
            <w:r w:rsidR="00D45B93" w:rsidRPr="00B612C0">
              <w:rPr>
                <w:i w:val="0"/>
                <w:color w:val="00B050"/>
              </w:rPr>
              <w:t>allows the reader to understand the “why-so” of what was observed in the L2 area under examination</w:t>
            </w:r>
            <w:r w:rsidR="00D31866" w:rsidRPr="00B612C0">
              <w:rPr>
                <w:i w:val="0"/>
                <w:color w:val="00B050"/>
              </w:rPr>
              <w:t>. It</w:t>
            </w:r>
            <w:r w:rsidR="00D45B93" w:rsidRPr="00B612C0">
              <w:rPr>
                <w:i w:val="0"/>
                <w:color w:val="00B050"/>
              </w:rPr>
              <w:t xml:space="preserve"> also allows the </w:t>
            </w:r>
            <w:r w:rsidR="00D31866" w:rsidRPr="00B612C0">
              <w:rPr>
                <w:i w:val="0"/>
                <w:color w:val="00B050"/>
              </w:rPr>
              <w:t xml:space="preserve">OAG </w:t>
            </w:r>
            <w:r w:rsidR="00D45B93" w:rsidRPr="00B612C0">
              <w:rPr>
                <w:i w:val="0"/>
                <w:color w:val="00B050"/>
              </w:rPr>
              <w:t>to present a balanced view in the report.</w:t>
            </w:r>
          </w:p>
          <w:p w14:paraId="4C4C9340" w14:textId="5C3CA4AD" w:rsidR="003F175C" w:rsidRPr="001A3711" w:rsidRDefault="00A5763B" w:rsidP="00A5763B">
            <w:pPr>
              <w:pStyle w:val="Para"/>
            </w:pPr>
            <w:r w:rsidRPr="00B612C0">
              <w:rPr>
                <w:color w:val="00B050"/>
              </w:rPr>
              <w:t>Content may touch on unique circumstances or current challenges that form the context of the observations presented under this L2 heading.</w:t>
            </w:r>
            <w:r w:rsidR="00B7127D" w:rsidRPr="001A3711">
              <w:t>]</w:t>
            </w:r>
          </w:p>
        </w:tc>
      </w:tr>
    </w:tbl>
    <w:p w14:paraId="67B198D9" w14:textId="77777777" w:rsidR="00A5763B" w:rsidRDefault="00A5763B"/>
    <w:tbl>
      <w:tblPr>
        <w:tblStyle w:val="TableGrid"/>
        <w:tblW w:w="5000" w:type="pct"/>
        <w:tblLook w:val="04A0" w:firstRow="1" w:lastRow="0" w:firstColumn="1" w:lastColumn="0" w:noHBand="0" w:noVBand="1"/>
      </w:tblPr>
      <w:tblGrid>
        <w:gridCol w:w="2515"/>
        <w:gridCol w:w="6835"/>
      </w:tblGrid>
      <w:tr w:rsidR="00A263C1" w:rsidRPr="00B4643A" w14:paraId="1762FCDA" w14:textId="77777777" w:rsidTr="00A263C1">
        <w:tc>
          <w:tcPr>
            <w:tcW w:w="9350" w:type="dxa"/>
            <w:gridSpan w:val="2"/>
            <w:shd w:val="clear" w:color="auto" w:fill="B8CCE4" w:themeFill="accent1" w:themeFillTint="66"/>
          </w:tcPr>
          <w:p w14:paraId="2341B432" w14:textId="465A4408" w:rsidR="00A263C1" w:rsidRPr="00B612C0" w:rsidRDefault="00B7127D" w:rsidP="009C598C">
            <w:pPr>
              <w:pStyle w:val="Heading3"/>
              <w:outlineLvl w:val="2"/>
              <w:rPr>
                <w:rFonts w:cs="Arial"/>
                <w:color w:val="0000FF"/>
              </w:rPr>
            </w:pPr>
            <w:bookmarkStart w:id="109" w:name="_Toc509565714"/>
            <w:bookmarkStart w:id="110" w:name="_Toc509573115"/>
            <w:bookmarkStart w:id="111" w:name="_Toc509577047"/>
            <w:bookmarkStart w:id="112" w:name="_Toc509577176"/>
            <w:bookmarkStart w:id="113" w:name="_Toc509577313"/>
            <w:bookmarkStart w:id="114" w:name="_Toc511391772"/>
            <w:bookmarkStart w:id="115" w:name="_Toc511897766"/>
            <w:bookmarkStart w:id="116" w:name="_Toc513194571"/>
            <w:bookmarkStart w:id="117" w:name="_Toc513198969"/>
            <w:bookmarkStart w:id="118" w:name="_Toc513199002"/>
            <w:bookmarkStart w:id="119" w:name="_Toc513199035"/>
            <w:bookmarkStart w:id="120" w:name="_Toc513199068"/>
            <w:bookmarkStart w:id="121" w:name="_Toc513199139"/>
            <w:bookmarkStart w:id="122" w:name="_Toc513199511"/>
            <w:bookmarkStart w:id="123" w:name="_Toc513206346"/>
            <w:bookmarkStart w:id="124" w:name="_Toc19105288"/>
            <w:bookmarkStart w:id="125" w:name="_Toc19105384"/>
            <w:bookmarkStart w:id="126" w:name="_Toc19105436"/>
            <w:bookmarkStart w:id="127" w:name="_Toc19779502"/>
            <w:bookmarkStart w:id="128" w:name="_Toc19781711"/>
            <w:bookmarkStart w:id="129" w:name="_Toc19781743"/>
            <w:bookmarkStart w:id="130" w:name="_Toc20137902"/>
            <w:bookmarkStart w:id="131" w:name="_Toc20138626"/>
            <w:bookmarkStart w:id="132" w:name="_Toc20138714"/>
            <w:bookmarkStart w:id="133" w:name="_Toc20138784"/>
            <w:bookmarkStart w:id="134" w:name="_Toc20140023"/>
            <w:bookmarkStart w:id="135" w:name="_Toc20141896"/>
            <w:bookmarkStart w:id="136" w:name="_Toc21069494"/>
            <w:bookmarkStart w:id="137" w:name="_Toc21069527"/>
            <w:bookmarkStart w:id="138" w:name="_Toc22039254"/>
            <w:bookmarkStart w:id="139" w:name="_Toc22039287"/>
            <w:bookmarkStart w:id="140" w:name="_Toc22039423"/>
            <w:bookmarkStart w:id="141" w:name="_Toc22039894"/>
            <w:bookmarkStart w:id="142" w:name="_Toc22913999"/>
            <w:r w:rsidRPr="00B612C0">
              <w:rPr>
                <w:rFonts w:cs="Arial"/>
              </w:rPr>
              <w:t>[</w:t>
            </w:r>
            <w:r w:rsidR="00A263C1" w:rsidRPr="00B612C0">
              <w:rPr>
                <w:rFonts w:cs="Arial"/>
                <w:color w:val="0000FF"/>
              </w:rPr>
              <w:t xml:space="preserve">Level 3 heading </w:t>
            </w:r>
            <w:r w:rsidR="00D31866" w:rsidRPr="00B612C0">
              <w:rPr>
                <w:rFonts w:cs="Arial"/>
                <w:color w:val="0000FF"/>
              </w:rPr>
              <w:t>(</w:t>
            </w:r>
            <w:r w:rsidR="00A263C1" w:rsidRPr="00B612C0">
              <w:rPr>
                <w:rFonts w:cs="Arial"/>
                <w:color w:val="0000FF"/>
              </w:rPr>
              <w:t>worded as a finding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00D31866" w:rsidRPr="00B612C0">
              <w:rPr>
                <w:rFonts w:cs="Arial"/>
                <w:color w:val="0000FF"/>
              </w:rPr>
              <w:t>)</w:t>
            </w:r>
            <w:bookmarkEnd w:id="130"/>
            <w:bookmarkEnd w:id="131"/>
            <w:bookmarkEnd w:id="132"/>
            <w:bookmarkEnd w:id="133"/>
            <w:bookmarkEnd w:id="134"/>
            <w:bookmarkEnd w:id="135"/>
            <w:bookmarkEnd w:id="136"/>
            <w:bookmarkEnd w:id="137"/>
            <w:r w:rsidRPr="00B612C0">
              <w:rPr>
                <w:rFonts w:cs="Arial"/>
              </w:rPr>
              <w:t>]</w:t>
            </w:r>
            <w:bookmarkEnd w:id="138"/>
            <w:bookmarkEnd w:id="139"/>
            <w:bookmarkEnd w:id="140"/>
            <w:bookmarkEnd w:id="141"/>
            <w:bookmarkEnd w:id="142"/>
          </w:p>
          <w:p w14:paraId="2AAAA334" w14:textId="06BDD15F" w:rsidR="00A263C1" w:rsidRPr="00B612C0" w:rsidRDefault="00B7127D" w:rsidP="009C598C">
            <w:pPr>
              <w:pStyle w:val="Para"/>
              <w:rPr>
                <w:color w:val="0000FF"/>
              </w:rPr>
            </w:pPr>
            <w:r w:rsidRPr="00B612C0">
              <w:t>[</w:t>
            </w:r>
            <w:r w:rsidR="00A263C1" w:rsidRPr="00B612C0">
              <w:rPr>
                <w:color w:val="0000FF"/>
              </w:rPr>
              <w:t>The heading must convey in concrete terms the good practices or weaknesses noted, and be worded as a finding (</w:t>
            </w:r>
            <w:r w:rsidR="00D31866" w:rsidRPr="00B612C0">
              <w:rPr>
                <w:color w:val="0000FF"/>
              </w:rPr>
              <w:t xml:space="preserve">was </w:t>
            </w:r>
            <w:r w:rsidR="00A263C1" w:rsidRPr="00B612C0">
              <w:rPr>
                <w:color w:val="0000FF"/>
              </w:rPr>
              <w:t>/</w:t>
            </w:r>
            <w:r w:rsidR="00D31866" w:rsidRPr="00B612C0">
              <w:rPr>
                <w:color w:val="0000FF"/>
              </w:rPr>
              <w:t xml:space="preserve"> was</w:t>
            </w:r>
            <w:r w:rsidR="00A263C1" w:rsidRPr="00B612C0">
              <w:rPr>
                <w:color w:val="0000FF"/>
              </w:rPr>
              <w:t xml:space="preserve"> not, d</w:t>
            </w:r>
            <w:r w:rsidR="00D31866" w:rsidRPr="00B612C0">
              <w:rPr>
                <w:color w:val="0000FF"/>
              </w:rPr>
              <w:t xml:space="preserve">id </w:t>
            </w:r>
            <w:r w:rsidR="00A263C1" w:rsidRPr="00B612C0">
              <w:rPr>
                <w:color w:val="0000FF"/>
              </w:rPr>
              <w:t>/</w:t>
            </w:r>
            <w:r w:rsidR="00D31866" w:rsidRPr="00B612C0">
              <w:rPr>
                <w:color w:val="0000FF"/>
              </w:rPr>
              <w:t xml:space="preserve"> </w:t>
            </w:r>
            <w:r w:rsidR="00A263C1" w:rsidRPr="00B612C0">
              <w:rPr>
                <w:color w:val="0000FF"/>
              </w:rPr>
              <w:t>d</w:t>
            </w:r>
            <w:r w:rsidR="00D31866" w:rsidRPr="00B612C0">
              <w:rPr>
                <w:color w:val="0000FF"/>
              </w:rPr>
              <w:t>id</w:t>
            </w:r>
            <w:r w:rsidR="00A263C1" w:rsidRPr="00B612C0">
              <w:rPr>
                <w:color w:val="0000FF"/>
              </w:rPr>
              <w:t xml:space="preserve"> not).</w:t>
            </w:r>
          </w:p>
          <w:p w14:paraId="6F43CED7" w14:textId="2444385C" w:rsidR="00A263C1" w:rsidRPr="00B4643A" w:rsidRDefault="00A263C1" w:rsidP="009C598C">
            <w:pPr>
              <w:pStyle w:val="Para"/>
            </w:pPr>
            <w:r w:rsidRPr="00B612C0">
              <w:rPr>
                <w:color w:val="0000FF"/>
              </w:rPr>
              <w:t>Should not be worded as a recommendation (“should” or “needs to”).</w:t>
            </w:r>
            <w:r w:rsidR="00B7127D" w:rsidRPr="00B612C0">
              <w:t>]</w:t>
            </w:r>
          </w:p>
        </w:tc>
      </w:tr>
      <w:tr w:rsidR="00A263C1" w:rsidRPr="00B4643A" w14:paraId="6A89619F" w14:textId="77777777" w:rsidTr="00A263C1">
        <w:tc>
          <w:tcPr>
            <w:tcW w:w="2515" w:type="dxa"/>
            <w:shd w:val="clear" w:color="auto" w:fill="auto"/>
          </w:tcPr>
          <w:p w14:paraId="4B8AFCA7" w14:textId="77777777" w:rsidR="00A263C1" w:rsidRPr="00B4643A" w:rsidRDefault="00A263C1" w:rsidP="009C598C">
            <w:pPr>
              <w:pStyle w:val="Label"/>
            </w:pPr>
            <w:r w:rsidRPr="00B4643A">
              <w:t>What we found</w:t>
            </w:r>
          </w:p>
        </w:tc>
        <w:tc>
          <w:tcPr>
            <w:tcW w:w="6835" w:type="dxa"/>
            <w:shd w:val="clear" w:color="auto" w:fill="auto"/>
          </w:tcPr>
          <w:p w14:paraId="2E0B7B1F" w14:textId="3B15D7E5" w:rsidR="00A263C1" w:rsidRPr="00B4643A" w:rsidRDefault="00A263C1" w:rsidP="009C598C">
            <w:pPr>
              <w:pStyle w:val="Para"/>
              <w:rPr>
                <w:rFonts w:cs="Arial"/>
                <w:szCs w:val="22"/>
              </w:rPr>
            </w:pPr>
            <w:r w:rsidRPr="00B4643A">
              <w:rPr>
                <w:rFonts w:cs="Arial"/>
                <w:szCs w:val="22"/>
              </w:rPr>
              <w:t>We found that</w:t>
            </w:r>
            <w:r w:rsidR="005B7BA8">
              <w:rPr>
                <w:rFonts w:cs="Arial"/>
                <w:szCs w:val="22"/>
              </w:rPr>
              <w:t xml:space="preserve"> …</w:t>
            </w:r>
            <w:r w:rsidRPr="00B4643A">
              <w:rPr>
                <w:rFonts w:cs="Arial"/>
                <w:szCs w:val="22"/>
              </w:rPr>
              <w:t xml:space="preserve"> </w:t>
            </w:r>
            <w:r w:rsidR="005B7BA8" w:rsidRPr="00116984">
              <w:rPr>
                <w:rFonts w:cs="Arial"/>
                <w:szCs w:val="22"/>
              </w:rPr>
              <w:t>[</w:t>
            </w:r>
            <w:r w:rsidR="005B7BA8" w:rsidRPr="00B612C0">
              <w:rPr>
                <w:rFonts w:cs="Arial"/>
                <w:color w:val="0000FF"/>
                <w:szCs w:val="22"/>
              </w:rPr>
              <w:t>w</w:t>
            </w:r>
            <w:r w:rsidR="00D31866" w:rsidRPr="00B612C0">
              <w:rPr>
                <w:rFonts w:cs="Arial"/>
                <w:color w:val="0000FF"/>
                <w:szCs w:val="22"/>
              </w:rPr>
              <w:t>rite findings in past tense</w:t>
            </w:r>
            <w:r w:rsidR="005B7BA8" w:rsidRPr="00116984">
              <w:rPr>
                <w:rFonts w:cs="Arial"/>
                <w:szCs w:val="22"/>
              </w:rPr>
              <w:t>]</w:t>
            </w:r>
            <w:r w:rsidR="00D31866" w:rsidRPr="00B4643A">
              <w:rPr>
                <w:rFonts w:cs="Arial"/>
                <w:szCs w:val="22"/>
              </w:rPr>
              <w:t>.</w:t>
            </w:r>
          </w:p>
          <w:p w14:paraId="097F0FAF" w14:textId="6534B7F4" w:rsidR="00A263C1" w:rsidRPr="00B612C0" w:rsidRDefault="00B7127D" w:rsidP="00D31866">
            <w:pPr>
              <w:pStyle w:val="Para"/>
              <w:rPr>
                <w:rFonts w:cs="Arial"/>
                <w:color w:val="0000FF"/>
                <w:szCs w:val="22"/>
              </w:rPr>
            </w:pPr>
            <w:r w:rsidRPr="00B612C0">
              <w:rPr>
                <w:rFonts w:cs="Arial"/>
                <w:szCs w:val="22"/>
              </w:rPr>
              <w:t>[</w:t>
            </w:r>
            <w:r w:rsidR="00A263C1" w:rsidRPr="00B612C0">
              <w:rPr>
                <w:rFonts w:cs="Arial"/>
                <w:color w:val="0000FF"/>
                <w:szCs w:val="22"/>
              </w:rPr>
              <w:t xml:space="preserve">Length: </w:t>
            </w:r>
            <w:r w:rsidR="00D31866" w:rsidRPr="00B612C0">
              <w:rPr>
                <w:rFonts w:cs="Arial"/>
                <w:color w:val="0000FF"/>
                <w:szCs w:val="22"/>
              </w:rPr>
              <w:t xml:space="preserve">1 </w:t>
            </w:r>
            <w:r w:rsidR="00A263C1" w:rsidRPr="00B612C0">
              <w:rPr>
                <w:rFonts w:cs="Arial"/>
                <w:color w:val="0000FF"/>
                <w:szCs w:val="22"/>
              </w:rPr>
              <w:t>or more sentences</w:t>
            </w:r>
            <w:r w:rsidRPr="00B612C0">
              <w:rPr>
                <w:rFonts w:cs="Arial"/>
                <w:szCs w:val="22"/>
              </w:rPr>
              <w:t>]</w:t>
            </w:r>
          </w:p>
        </w:tc>
      </w:tr>
      <w:tr w:rsidR="00A263C1" w:rsidRPr="00B4643A" w14:paraId="2B729F10" w14:textId="77777777" w:rsidTr="00A263C1">
        <w:tc>
          <w:tcPr>
            <w:tcW w:w="2515" w:type="dxa"/>
            <w:shd w:val="clear" w:color="auto" w:fill="auto"/>
          </w:tcPr>
          <w:p w14:paraId="337301AE" w14:textId="77777777" w:rsidR="00A263C1" w:rsidRPr="00B4643A" w:rsidRDefault="00A263C1" w:rsidP="009C598C">
            <w:pPr>
              <w:pStyle w:val="Label"/>
            </w:pPr>
            <w:r w:rsidRPr="00B4643A">
              <w:t>Why this finding matters</w:t>
            </w:r>
          </w:p>
        </w:tc>
        <w:tc>
          <w:tcPr>
            <w:tcW w:w="6835" w:type="dxa"/>
            <w:shd w:val="clear" w:color="auto" w:fill="auto"/>
          </w:tcPr>
          <w:p w14:paraId="5E143FC9" w14:textId="3281E6C1" w:rsidR="00A263C1" w:rsidRPr="00B4643A" w:rsidRDefault="00A263C1" w:rsidP="009C598C">
            <w:pPr>
              <w:pStyle w:val="Para"/>
              <w:rPr>
                <w:rFonts w:cs="Arial"/>
                <w:szCs w:val="22"/>
              </w:rPr>
            </w:pPr>
            <w:r w:rsidRPr="00B4643A">
              <w:rPr>
                <w:rFonts w:cs="Arial"/>
                <w:szCs w:val="22"/>
              </w:rPr>
              <w:t>This finding matters because</w:t>
            </w:r>
            <w:r w:rsidR="005B7BA8">
              <w:rPr>
                <w:rFonts w:cs="Arial"/>
                <w:szCs w:val="22"/>
              </w:rPr>
              <w:t xml:space="preserve"> …</w:t>
            </w:r>
            <w:r w:rsidRPr="00B4643A">
              <w:rPr>
                <w:rFonts w:cs="Arial"/>
                <w:i/>
                <w:szCs w:val="22"/>
              </w:rPr>
              <w:t xml:space="preserve"> </w:t>
            </w:r>
            <w:r w:rsidR="005B7BA8" w:rsidRPr="00116984">
              <w:rPr>
                <w:rFonts w:cs="Arial"/>
                <w:szCs w:val="22"/>
              </w:rPr>
              <w:t>[</w:t>
            </w:r>
            <w:r w:rsidR="009F7EDF" w:rsidRPr="00B612C0">
              <w:rPr>
                <w:color w:val="0000FF"/>
                <w:lang w:eastAsia="en-CA"/>
              </w:rPr>
              <w:t xml:space="preserve">write </w:t>
            </w:r>
            <w:r w:rsidR="005B7BA8" w:rsidRPr="00B612C0">
              <w:rPr>
                <w:color w:val="0000FF"/>
                <w:lang w:eastAsia="en-CA"/>
              </w:rPr>
              <w:t>i</w:t>
            </w:r>
            <w:r w:rsidR="00D31866" w:rsidRPr="00B612C0">
              <w:rPr>
                <w:color w:val="0000FF"/>
                <w:lang w:eastAsia="en-CA"/>
              </w:rPr>
              <w:t>n present tens</w:t>
            </w:r>
            <w:r w:rsidR="005B7BA8" w:rsidRPr="00B612C0">
              <w:rPr>
                <w:color w:val="0000FF"/>
                <w:lang w:eastAsia="en-CA"/>
              </w:rPr>
              <w:t>e</w:t>
            </w:r>
            <w:r w:rsidR="005B7BA8" w:rsidRPr="00116984">
              <w:rPr>
                <w:rFonts w:cs="Arial"/>
                <w:szCs w:val="22"/>
              </w:rPr>
              <w:t>]</w:t>
            </w:r>
            <w:r w:rsidRPr="00B4643A">
              <w:rPr>
                <w:rFonts w:cs="Arial"/>
                <w:szCs w:val="22"/>
              </w:rPr>
              <w:t>.</w:t>
            </w:r>
          </w:p>
          <w:p w14:paraId="49DFD81D" w14:textId="54AF9197" w:rsidR="00A263C1" w:rsidRPr="00C73236" w:rsidRDefault="00B7127D" w:rsidP="00D31866">
            <w:pPr>
              <w:pStyle w:val="Para"/>
              <w:rPr>
                <w:rFonts w:cs="Arial"/>
                <w:szCs w:val="22"/>
              </w:rPr>
            </w:pPr>
            <w:r w:rsidRPr="00B612C0">
              <w:rPr>
                <w:rFonts w:cs="Arial"/>
                <w:szCs w:val="22"/>
              </w:rPr>
              <w:t>[</w:t>
            </w:r>
            <w:r w:rsidR="00A263C1" w:rsidRPr="00B612C0">
              <w:rPr>
                <w:rFonts w:cs="Arial"/>
                <w:color w:val="0000FF"/>
                <w:szCs w:val="22"/>
              </w:rPr>
              <w:t xml:space="preserve">Length: </w:t>
            </w:r>
            <w:r w:rsidR="00D31866" w:rsidRPr="00B612C0">
              <w:rPr>
                <w:rFonts w:cs="Arial"/>
                <w:color w:val="0000FF"/>
                <w:szCs w:val="22"/>
              </w:rPr>
              <w:t xml:space="preserve">1 </w:t>
            </w:r>
            <w:r w:rsidR="00A263C1" w:rsidRPr="00B612C0">
              <w:rPr>
                <w:rFonts w:cs="Arial"/>
                <w:color w:val="0000FF"/>
                <w:szCs w:val="22"/>
              </w:rPr>
              <w:t>or more sentences</w:t>
            </w:r>
            <w:r w:rsidRPr="00B612C0">
              <w:rPr>
                <w:rFonts w:cs="Arial"/>
                <w:szCs w:val="22"/>
              </w:rPr>
              <w:t>]</w:t>
            </w:r>
          </w:p>
        </w:tc>
      </w:tr>
      <w:tr w:rsidR="00A263C1" w:rsidRPr="00B4643A" w14:paraId="3FA240DC" w14:textId="77777777" w:rsidTr="00A263C1">
        <w:tc>
          <w:tcPr>
            <w:tcW w:w="2515" w:type="dxa"/>
            <w:shd w:val="clear" w:color="auto" w:fill="auto"/>
          </w:tcPr>
          <w:p w14:paraId="674CEA13" w14:textId="7CB6C6D8" w:rsidR="00A263C1" w:rsidRPr="00B4643A" w:rsidRDefault="00FD31E0" w:rsidP="009C598C">
            <w:pPr>
              <w:pStyle w:val="Label"/>
            </w:pPr>
            <w:r w:rsidRPr="00B612C0">
              <w:t>[</w:t>
            </w:r>
            <w:r w:rsidR="00A263C1" w:rsidRPr="00C91DBC">
              <w:rPr>
                <w:color w:val="00B050"/>
              </w:rPr>
              <w:t>Context</w:t>
            </w:r>
            <w:r w:rsidRPr="00B612C0">
              <w:t>]</w:t>
            </w:r>
          </w:p>
        </w:tc>
        <w:tc>
          <w:tcPr>
            <w:tcW w:w="6835" w:type="dxa"/>
            <w:shd w:val="clear" w:color="auto" w:fill="auto"/>
          </w:tcPr>
          <w:p w14:paraId="0CBCBCC3" w14:textId="07882D4A" w:rsidR="00A263C1" w:rsidRPr="00C73236" w:rsidRDefault="00FD31E0" w:rsidP="005B7BA8">
            <w:pPr>
              <w:pStyle w:val="Optionalcontext"/>
            </w:pPr>
            <w:bookmarkStart w:id="143" w:name="_Toc509565715"/>
            <w:bookmarkStart w:id="144" w:name="_Toc509573116"/>
            <w:bookmarkStart w:id="145" w:name="_Toc509577048"/>
            <w:bookmarkStart w:id="146" w:name="_Toc509577177"/>
            <w:bookmarkStart w:id="147" w:name="_Toc509577314"/>
            <w:bookmarkStart w:id="148" w:name="_Toc511391773"/>
            <w:bookmarkStart w:id="149" w:name="_Toc511897767"/>
            <w:bookmarkStart w:id="150" w:name="_Toc513194572"/>
            <w:bookmarkStart w:id="151" w:name="_Toc513198970"/>
            <w:bookmarkStart w:id="152" w:name="_Toc513199003"/>
            <w:bookmarkStart w:id="153" w:name="_Toc513199036"/>
            <w:bookmarkStart w:id="154" w:name="_Toc513199069"/>
            <w:bookmarkStart w:id="155" w:name="_Toc513199140"/>
            <w:r w:rsidRPr="00B612C0">
              <w:rPr>
                <w:color w:val="auto"/>
              </w:rPr>
              <w:t>[</w:t>
            </w:r>
            <w:r w:rsidR="00A263C1" w:rsidRPr="00B612C0">
              <w:t>Optional</w:t>
            </w:r>
            <w:r w:rsidR="005B7BA8" w:rsidRPr="00B612C0">
              <w:t>—Add context here if it applies to all the findings in this level 3 section.</w:t>
            </w:r>
            <w:r w:rsidRPr="00B612C0">
              <w:rPr>
                <w:color w:val="auto"/>
              </w:rPr>
              <w:t>]</w:t>
            </w:r>
            <w:bookmarkEnd w:id="143"/>
            <w:bookmarkEnd w:id="144"/>
            <w:bookmarkEnd w:id="145"/>
            <w:bookmarkEnd w:id="146"/>
            <w:bookmarkEnd w:id="147"/>
            <w:bookmarkEnd w:id="148"/>
            <w:bookmarkEnd w:id="149"/>
            <w:bookmarkEnd w:id="150"/>
            <w:bookmarkEnd w:id="151"/>
            <w:bookmarkEnd w:id="152"/>
            <w:bookmarkEnd w:id="153"/>
            <w:bookmarkEnd w:id="154"/>
            <w:bookmarkEnd w:id="155"/>
          </w:p>
        </w:tc>
      </w:tr>
      <w:tr w:rsidR="00A263C1" w:rsidRPr="00B4643A" w14:paraId="7F16544B" w14:textId="77777777" w:rsidTr="00A263C1">
        <w:tc>
          <w:tcPr>
            <w:tcW w:w="2515" w:type="dxa"/>
            <w:shd w:val="clear" w:color="auto" w:fill="auto"/>
          </w:tcPr>
          <w:p w14:paraId="4E9EFE5B" w14:textId="0FE751AC" w:rsidR="00A263C1" w:rsidRPr="00B4643A" w:rsidRDefault="00A263C1" w:rsidP="009C598C">
            <w:pPr>
              <w:pStyle w:val="Label"/>
            </w:pPr>
            <w:r w:rsidRPr="00B4643A">
              <w:t>Recommendation</w:t>
            </w:r>
            <w:r w:rsidR="00412402">
              <w:t>[</w:t>
            </w:r>
            <w:r w:rsidRPr="006340B3">
              <w:rPr>
                <w:color w:val="0000FF"/>
              </w:rPr>
              <w:t>s</w:t>
            </w:r>
            <w:r w:rsidR="00412402">
              <w:t>]</w:t>
            </w:r>
          </w:p>
        </w:tc>
        <w:tc>
          <w:tcPr>
            <w:tcW w:w="6835" w:type="dxa"/>
            <w:shd w:val="clear" w:color="auto" w:fill="auto"/>
          </w:tcPr>
          <w:p w14:paraId="4490B902" w14:textId="63A2498A" w:rsidR="00A263C1" w:rsidRPr="00B4643A" w:rsidRDefault="00A263C1" w:rsidP="00C73236">
            <w:pPr>
              <w:pStyle w:val="Recommendation"/>
              <w:rPr>
                <w:rFonts w:cs="Arial"/>
              </w:rPr>
            </w:pPr>
            <w:bookmarkStart w:id="156" w:name="_Toc509565716"/>
            <w:bookmarkStart w:id="157" w:name="_Toc509573117"/>
            <w:bookmarkStart w:id="158" w:name="_Toc509577049"/>
            <w:bookmarkStart w:id="159" w:name="_Toc509577178"/>
            <w:bookmarkStart w:id="160" w:name="_Toc509577315"/>
            <w:bookmarkStart w:id="161" w:name="_Toc511391774"/>
            <w:bookmarkStart w:id="162" w:name="_Toc511897768"/>
            <w:bookmarkStart w:id="163" w:name="_Toc513194573"/>
            <w:bookmarkStart w:id="164" w:name="_Toc513198971"/>
            <w:bookmarkStart w:id="165" w:name="_Toc513199004"/>
            <w:bookmarkStart w:id="166" w:name="_Toc513199037"/>
            <w:bookmarkStart w:id="167" w:name="_Toc513199070"/>
            <w:bookmarkStart w:id="168" w:name="_Toc513199141"/>
            <w:bookmarkStart w:id="169" w:name="_Toc513199512"/>
            <w:bookmarkStart w:id="170" w:name="_Toc513206347"/>
            <w:bookmarkStart w:id="171" w:name="_Toc19105289"/>
            <w:bookmarkStart w:id="172" w:name="_Toc19105385"/>
            <w:r w:rsidRPr="00C91DBC">
              <w:rPr>
                <w:rFonts w:cs="Arial"/>
                <w:b/>
                <w:i w:val="0"/>
              </w:rPr>
              <w:t>Recommendation</w:t>
            </w:r>
            <w:r w:rsidR="005B7BA8" w:rsidRPr="00C91DBC">
              <w:rPr>
                <w:rFonts w:cs="Arial"/>
                <w:b/>
              </w:rPr>
              <w:t>.</w:t>
            </w:r>
            <w:r w:rsidRPr="00B4643A">
              <w:rPr>
                <w:rFonts w:cs="Arial"/>
              </w:rPr>
              <w:t xml:space="preserve"> </w:t>
            </w:r>
            <w:r w:rsidRPr="00C91DBC">
              <w:rPr>
                <w:rFonts w:cs="Arial"/>
                <w:i w:val="0"/>
              </w:rPr>
              <w:t>[</w:t>
            </w:r>
            <w:r w:rsidRPr="00B612C0">
              <w:rPr>
                <w:rFonts w:cs="Arial"/>
                <w:i w:val="0"/>
                <w:color w:val="0000FF"/>
              </w:rPr>
              <w:t>Entity name</w:t>
            </w:r>
            <w:r w:rsidRPr="00C91DBC">
              <w:rPr>
                <w:rFonts w:cs="Arial"/>
                <w:i w:val="0"/>
              </w:rPr>
              <w:t xml:space="preserve">] should </w:t>
            </w:r>
            <w:r w:rsidR="005B7BA8" w:rsidRPr="00C91DBC">
              <w:rPr>
                <w:rFonts w:cs="Arial"/>
                <w:i w:val="0"/>
              </w:rPr>
              <w:t>…</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tc>
      </w:tr>
      <w:tr w:rsidR="00A263C1" w:rsidRPr="00B4643A" w14:paraId="05827F03" w14:textId="77777777" w:rsidTr="00A263C1">
        <w:tc>
          <w:tcPr>
            <w:tcW w:w="2515" w:type="dxa"/>
            <w:shd w:val="clear" w:color="auto" w:fill="auto"/>
          </w:tcPr>
          <w:p w14:paraId="16ACC7E5" w14:textId="77777777" w:rsidR="00A263C1" w:rsidRPr="00B4643A" w:rsidRDefault="00A263C1" w:rsidP="009C598C">
            <w:pPr>
              <w:pStyle w:val="Label"/>
            </w:pPr>
            <w:r w:rsidRPr="00B4643A">
              <w:t>Analysis to support this finding</w:t>
            </w:r>
          </w:p>
        </w:tc>
        <w:tc>
          <w:tcPr>
            <w:tcW w:w="6835" w:type="dxa"/>
            <w:shd w:val="clear" w:color="auto" w:fill="auto"/>
          </w:tcPr>
          <w:p w14:paraId="7D7D5F66" w14:textId="75C460C5" w:rsidR="004B3808" w:rsidRDefault="0092024E">
            <w:pPr>
              <w:pStyle w:val="Heading4"/>
              <w:outlineLvl w:val="3"/>
            </w:pPr>
            <w:bookmarkStart w:id="173" w:name="_Toc19105290"/>
            <w:bookmarkStart w:id="174" w:name="_Toc19105386"/>
            <w:bookmarkStart w:id="175" w:name="_Toc19105437"/>
            <w:bookmarkStart w:id="176" w:name="_Toc19779503"/>
            <w:bookmarkStart w:id="177" w:name="_Toc19781712"/>
            <w:bookmarkStart w:id="178" w:name="_Toc19781744"/>
            <w:bookmarkStart w:id="179" w:name="_Toc20138627"/>
            <w:bookmarkStart w:id="180" w:name="_Toc20138715"/>
            <w:bookmarkStart w:id="181" w:name="_Toc20138785"/>
            <w:bookmarkStart w:id="182" w:name="_Toc20140024"/>
            <w:bookmarkStart w:id="183" w:name="_Toc20141897"/>
            <w:bookmarkStart w:id="184" w:name="_Toc21069495"/>
            <w:bookmarkStart w:id="185" w:name="_Toc21069528"/>
            <w:bookmarkStart w:id="186" w:name="_Toc22039255"/>
            <w:bookmarkStart w:id="187" w:name="_Toc22039288"/>
            <w:bookmarkStart w:id="188" w:name="_Toc22039424"/>
            <w:bookmarkStart w:id="189" w:name="_Toc22039895"/>
            <w:bookmarkStart w:id="190" w:name="_Toc22914000"/>
            <w:bookmarkStart w:id="191" w:name="_Toc20137903"/>
            <w:r>
              <w:t>[</w:t>
            </w:r>
            <w:r w:rsidR="007F47E4" w:rsidRPr="00B612C0">
              <w:rPr>
                <w:color w:val="0000FF"/>
              </w:rPr>
              <w:t>Level 4 heading (topical)</w:t>
            </w:r>
            <w:bookmarkEnd w:id="173"/>
            <w:bookmarkEnd w:id="174"/>
            <w:bookmarkEnd w:id="175"/>
            <w:bookmarkEnd w:id="176"/>
            <w:bookmarkEnd w:id="177"/>
            <w:bookmarkEnd w:id="178"/>
            <w:bookmarkEnd w:id="179"/>
            <w:bookmarkEnd w:id="180"/>
            <w:bookmarkEnd w:id="181"/>
            <w:bookmarkEnd w:id="182"/>
            <w:bookmarkEnd w:id="183"/>
            <w:bookmarkEnd w:id="184"/>
            <w:bookmarkEnd w:id="185"/>
            <w:r w:rsidRPr="00B612C0">
              <w:t>]</w:t>
            </w:r>
            <w:bookmarkEnd w:id="186"/>
            <w:bookmarkEnd w:id="187"/>
            <w:bookmarkEnd w:id="188"/>
            <w:bookmarkEnd w:id="189"/>
            <w:bookmarkEnd w:id="190"/>
          </w:p>
          <w:p w14:paraId="4DC1C9A2" w14:textId="556A3D6C" w:rsidR="00A263C1" w:rsidRPr="00B612C0" w:rsidRDefault="0092024E" w:rsidP="00C91DBC">
            <w:pPr>
              <w:pStyle w:val="Level4expl"/>
              <w:rPr>
                <w:i w:val="0"/>
              </w:rPr>
            </w:pPr>
            <w:r w:rsidRPr="00B612C0">
              <w:rPr>
                <w:i w:val="0"/>
                <w:color w:val="auto"/>
              </w:rPr>
              <w:t>[</w:t>
            </w:r>
            <w:r w:rsidR="000C3343" w:rsidRPr="00B612C0">
              <w:rPr>
                <w:i w:val="0"/>
              </w:rPr>
              <w:t>Level 4 headings should be short, qualified (as negative or positive), and not written as a complete sentence.</w:t>
            </w:r>
            <w:r w:rsidR="00CC5623" w:rsidRPr="00B612C0">
              <w:rPr>
                <w:i w:val="0"/>
              </w:rPr>
              <w:t xml:space="preserve"> For example</w:t>
            </w:r>
            <w:r w:rsidR="000D49BC" w:rsidRPr="00B612C0">
              <w:rPr>
                <w:i w:val="0"/>
              </w:rPr>
              <w:t>,</w:t>
            </w:r>
            <w:r w:rsidR="00CC5623" w:rsidRPr="00B612C0">
              <w:rPr>
                <w:i w:val="0"/>
              </w:rPr>
              <w:t xml:space="preserve"> “</w:t>
            </w:r>
            <w:r w:rsidR="000D49BC" w:rsidRPr="00B612C0">
              <w:rPr>
                <w:i w:val="0"/>
              </w:rPr>
              <w:t>Information technology systems</w:t>
            </w:r>
            <w:r w:rsidR="00CC5623" w:rsidRPr="00B612C0">
              <w:rPr>
                <w:i w:val="0"/>
              </w:rPr>
              <w:t xml:space="preserve">” is a neutral </w:t>
            </w:r>
            <w:r w:rsidR="000D49BC" w:rsidRPr="00B612C0">
              <w:rPr>
                <w:i w:val="0"/>
              </w:rPr>
              <w:t>heading</w:t>
            </w:r>
            <w:r w:rsidR="00CC5623" w:rsidRPr="00B612C0">
              <w:rPr>
                <w:i w:val="0"/>
              </w:rPr>
              <w:t xml:space="preserve">, but </w:t>
            </w:r>
            <w:r w:rsidR="00CC5623" w:rsidRPr="00B612C0">
              <w:rPr>
                <w:i w:val="0"/>
              </w:rPr>
              <w:lastRenderedPageBreak/>
              <w:t>“</w:t>
            </w:r>
            <w:r w:rsidR="000D49BC" w:rsidRPr="00B612C0">
              <w:rPr>
                <w:i w:val="0"/>
              </w:rPr>
              <w:t>Inadequate</w:t>
            </w:r>
            <w:r w:rsidR="00CC5623" w:rsidRPr="00B612C0">
              <w:rPr>
                <w:i w:val="0"/>
              </w:rPr>
              <w:t xml:space="preserve"> </w:t>
            </w:r>
            <w:r w:rsidR="000D49BC" w:rsidRPr="00B612C0">
              <w:rPr>
                <w:i w:val="0"/>
              </w:rPr>
              <w:t>information technology systems</w:t>
            </w:r>
            <w:r w:rsidR="00CC5623" w:rsidRPr="00B612C0">
              <w:rPr>
                <w:i w:val="0"/>
              </w:rPr>
              <w:t xml:space="preserve">” is a qualified </w:t>
            </w:r>
            <w:r w:rsidR="000D49BC" w:rsidRPr="00B612C0">
              <w:rPr>
                <w:i w:val="0"/>
              </w:rPr>
              <w:t>heading</w:t>
            </w:r>
            <w:r w:rsidR="00CC5623" w:rsidRPr="00B612C0">
              <w:rPr>
                <w:i w:val="0"/>
              </w:rPr>
              <w:t>.</w:t>
            </w:r>
            <w:r w:rsidRPr="00B612C0">
              <w:rPr>
                <w:i w:val="0"/>
                <w:color w:val="auto"/>
              </w:rPr>
              <w:t>]</w:t>
            </w:r>
            <w:bookmarkEnd w:id="191"/>
          </w:p>
          <w:p w14:paraId="1E61362D" w14:textId="640F643B" w:rsidR="00A263C1" w:rsidRPr="00B612C0" w:rsidRDefault="0092024E" w:rsidP="009C598C">
            <w:pPr>
              <w:pStyle w:val="ListParagraph"/>
              <w:numPr>
                <w:ilvl w:val="0"/>
                <w:numId w:val="4"/>
              </w:numPr>
              <w:rPr>
                <w:rFonts w:cs="Arial"/>
              </w:rPr>
            </w:pPr>
            <w:r w:rsidRPr="00B612C0">
              <w:rPr>
                <w:rFonts w:cs="Arial"/>
              </w:rPr>
              <w:t>[</w:t>
            </w:r>
            <w:r w:rsidR="00A263C1" w:rsidRPr="00B612C0">
              <w:rPr>
                <w:rFonts w:cs="Arial"/>
                <w:color w:val="0000FF"/>
              </w:rPr>
              <w:t>Insert in bullet form audit evidence to support the finding</w:t>
            </w:r>
            <w:r w:rsidR="005B7BA8" w:rsidRPr="00B612C0">
              <w:rPr>
                <w:rFonts w:cs="Arial"/>
                <w:color w:val="0000FF"/>
              </w:rPr>
              <w:t xml:space="preserve">. You </w:t>
            </w:r>
            <w:r w:rsidR="00A263C1" w:rsidRPr="00B612C0">
              <w:rPr>
                <w:rFonts w:cs="Arial"/>
                <w:color w:val="0000FF"/>
              </w:rPr>
              <w:t xml:space="preserve">can also add </w:t>
            </w:r>
            <w:r w:rsidR="005B7BA8" w:rsidRPr="00B612C0">
              <w:rPr>
                <w:rFonts w:cs="Arial"/>
                <w:color w:val="0000FF"/>
              </w:rPr>
              <w:t xml:space="preserve">context </w:t>
            </w:r>
            <w:r w:rsidR="00A263C1" w:rsidRPr="00B612C0">
              <w:rPr>
                <w:rFonts w:cs="Arial"/>
                <w:color w:val="0000FF"/>
              </w:rPr>
              <w:t>here</w:t>
            </w:r>
            <w:r w:rsidR="005B7BA8" w:rsidRPr="00B612C0">
              <w:rPr>
                <w:rFonts w:cs="Arial"/>
                <w:color w:val="0000FF"/>
              </w:rPr>
              <w:t>.</w:t>
            </w:r>
            <w:r w:rsidRPr="00B612C0">
              <w:rPr>
                <w:rFonts w:cs="Arial"/>
              </w:rPr>
              <w:t>]</w:t>
            </w:r>
          </w:p>
          <w:p w14:paraId="12682C86" w14:textId="67C34388" w:rsidR="005B7BA8" w:rsidRDefault="005B7BA8" w:rsidP="009C598C">
            <w:pPr>
              <w:pStyle w:val="ListParagraph"/>
              <w:numPr>
                <w:ilvl w:val="0"/>
                <w:numId w:val="4"/>
              </w:numPr>
              <w:rPr>
                <w:rFonts w:cs="Arial"/>
              </w:rPr>
            </w:pPr>
          </w:p>
          <w:p w14:paraId="4180D1CB" w14:textId="3D8524AB" w:rsidR="00A263C1" w:rsidRPr="00B4643A" w:rsidRDefault="00A263C1" w:rsidP="009C598C">
            <w:pPr>
              <w:pStyle w:val="ListParagraph"/>
              <w:numPr>
                <w:ilvl w:val="0"/>
                <w:numId w:val="4"/>
              </w:numPr>
              <w:rPr>
                <w:rFonts w:cs="Arial"/>
              </w:rPr>
            </w:pPr>
          </w:p>
          <w:p w14:paraId="05FD2CAB" w14:textId="09C1518B" w:rsidR="00A263C1" w:rsidRPr="00B4643A" w:rsidRDefault="00A56B36" w:rsidP="00EA7C93">
            <w:pPr>
              <w:pStyle w:val="Heading4"/>
              <w:outlineLvl w:val="3"/>
            </w:pPr>
            <w:bookmarkStart w:id="192" w:name="_Toc19105291"/>
            <w:bookmarkStart w:id="193" w:name="_Toc19105387"/>
            <w:bookmarkStart w:id="194" w:name="_Toc19105438"/>
            <w:bookmarkStart w:id="195" w:name="_Toc19779504"/>
            <w:bookmarkStart w:id="196" w:name="_Toc19781713"/>
            <w:bookmarkStart w:id="197" w:name="_Toc19781745"/>
            <w:bookmarkStart w:id="198" w:name="_Toc20137904"/>
            <w:bookmarkStart w:id="199" w:name="_Toc20138628"/>
            <w:bookmarkStart w:id="200" w:name="_Toc20138716"/>
            <w:bookmarkStart w:id="201" w:name="_Toc20138786"/>
            <w:bookmarkStart w:id="202" w:name="_Toc20140025"/>
            <w:bookmarkStart w:id="203" w:name="_Toc20141898"/>
            <w:bookmarkStart w:id="204" w:name="_Toc21069496"/>
            <w:bookmarkStart w:id="205" w:name="_Toc21069529"/>
            <w:bookmarkStart w:id="206" w:name="_Toc22039256"/>
            <w:bookmarkStart w:id="207" w:name="_Toc22039289"/>
            <w:bookmarkStart w:id="208" w:name="_Toc22039425"/>
            <w:bookmarkStart w:id="209" w:name="_Toc22039896"/>
            <w:bookmarkStart w:id="210" w:name="_Toc22914001"/>
            <w:r>
              <w:t>[</w:t>
            </w:r>
            <w:r w:rsidR="007F47E4" w:rsidRPr="00B612C0">
              <w:rPr>
                <w:color w:val="0000FF"/>
              </w:rPr>
              <w:t>Level 4 heading (topical)</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B612C0">
              <w:t>]</w:t>
            </w:r>
            <w:bookmarkEnd w:id="206"/>
            <w:bookmarkEnd w:id="207"/>
            <w:bookmarkEnd w:id="208"/>
            <w:bookmarkEnd w:id="209"/>
            <w:bookmarkEnd w:id="210"/>
          </w:p>
          <w:p w14:paraId="5CA76061" w14:textId="5C54C0C2" w:rsidR="00A263C1" w:rsidRPr="00B4643A" w:rsidRDefault="00A263C1" w:rsidP="009C598C">
            <w:pPr>
              <w:pStyle w:val="ListParagraph"/>
              <w:numPr>
                <w:ilvl w:val="0"/>
                <w:numId w:val="4"/>
              </w:numPr>
              <w:rPr>
                <w:rFonts w:cs="Arial"/>
              </w:rPr>
            </w:pPr>
          </w:p>
          <w:p w14:paraId="1C29554A" w14:textId="3A73AC8B" w:rsidR="00A263C1" w:rsidRDefault="00A263C1" w:rsidP="009C598C">
            <w:pPr>
              <w:pStyle w:val="ListParagraph"/>
              <w:numPr>
                <w:ilvl w:val="0"/>
                <w:numId w:val="4"/>
              </w:numPr>
              <w:rPr>
                <w:rFonts w:cs="Arial"/>
              </w:rPr>
            </w:pPr>
          </w:p>
          <w:p w14:paraId="78B9A882" w14:textId="1E3BAFA1" w:rsidR="005B7BA8" w:rsidRPr="00B4643A" w:rsidRDefault="005B7BA8" w:rsidP="009C598C">
            <w:pPr>
              <w:pStyle w:val="ListParagraph"/>
              <w:numPr>
                <w:ilvl w:val="0"/>
                <w:numId w:val="4"/>
              </w:numPr>
              <w:rPr>
                <w:rFonts w:cs="Arial"/>
              </w:rPr>
            </w:pPr>
          </w:p>
        </w:tc>
      </w:tr>
    </w:tbl>
    <w:p w14:paraId="7A4F4C43" w14:textId="77777777" w:rsidR="00A263C1" w:rsidRDefault="00A263C1"/>
    <w:tbl>
      <w:tblPr>
        <w:tblStyle w:val="TableGrid"/>
        <w:tblW w:w="5000" w:type="pct"/>
        <w:tblLook w:val="04A0" w:firstRow="1" w:lastRow="0" w:firstColumn="1" w:lastColumn="0" w:noHBand="0" w:noVBand="1"/>
      </w:tblPr>
      <w:tblGrid>
        <w:gridCol w:w="2515"/>
        <w:gridCol w:w="6835"/>
      </w:tblGrid>
      <w:tr w:rsidR="00A263C1" w:rsidRPr="00B4643A" w14:paraId="3F73D224" w14:textId="77777777" w:rsidTr="009C598C">
        <w:tc>
          <w:tcPr>
            <w:tcW w:w="9350" w:type="dxa"/>
            <w:gridSpan w:val="2"/>
            <w:shd w:val="clear" w:color="auto" w:fill="B8CCE4" w:themeFill="accent1" w:themeFillTint="66"/>
          </w:tcPr>
          <w:p w14:paraId="4F2D8CB1" w14:textId="756DB242" w:rsidR="00A263C1" w:rsidRPr="00B4643A" w:rsidRDefault="00A56B36" w:rsidP="009C598C">
            <w:pPr>
              <w:pStyle w:val="Heading3"/>
              <w:outlineLvl w:val="2"/>
              <w:rPr>
                <w:rFonts w:cs="Arial"/>
              </w:rPr>
            </w:pPr>
            <w:bookmarkStart w:id="211" w:name="_Toc509565717"/>
            <w:bookmarkStart w:id="212" w:name="_Toc509573118"/>
            <w:bookmarkStart w:id="213" w:name="_Toc509577050"/>
            <w:bookmarkStart w:id="214" w:name="_Toc509577179"/>
            <w:bookmarkStart w:id="215" w:name="_Toc509577316"/>
            <w:bookmarkStart w:id="216" w:name="_Toc511391775"/>
            <w:bookmarkStart w:id="217" w:name="_Toc511897769"/>
            <w:bookmarkStart w:id="218" w:name="_Toc513194574"/>
            <w:bookmarkStart w:id="219" w:name="_Toc513198972"/>
            <w:bookmarkStart w:id="220" w:name="_Toc513199005"/>
            <w:bookmarkStart w:id="221" w:name="_Toc513199038"/>
            <w:bookmarkStart w:id="222" w:name="_Toc513199071"/>
            <w:bookmarkStart w:id="223" w:name="_Toc513199142"/>
            <w:bookmarkStart w:id="224" w:name="_Toc513199513"/>
            <w:bookmarkStart w:id="225" w:name="_Toc513206348"/>
            <w:bookmarkStart w:id="226" w:name="_Toc19105292"/>
            <w:bookmarkStart w:id="227" w:name="_Toc19105388"/>
            <w:bookmarkStart w:id="228" w:name="_Toc19105439"/>
            <w:bookmarkStart w:id="229" w:name="_Toc19779505"/>
            <w:bookmarkStart w:id="230" w:name="_Toc19781714"/>
            <w:bookmarkStart w:id="231" w:name="_Toc19781746"/>
            <w:bookmarkStart w:id="232" w:name="_Toc20137905"/>
            <w:bookmarkStart w:id="233" w:name="_Toc20138629"/>
            <w:bookmarkStart w:id="234" w:name="_Toc20138717"/>
            <w:bookmarkStart w:id="235" w:name="_Toc20138787"/>
            <w:bookmarkStart w:id="236" w:name="_Toc20140026"/>
            <w:bookmarkStart w:id="237" w:name="_Toc20141899"/>
            <w:bookmarkStart w:id="238" w:name="_Toc21069497"/>
            <w:bookmarkStart w:id="239" w:name="_Toc21069530"/>
            <w:bookmarkStart w:id="240" w:name="_Toc22039257"/>
            <w:bookmarkStart w:id="241" w:name="_Toc22039290"/>
            <w:bookmarkStart w:id="242" w:name="_Toc22039426"/>
            <w:bookmarkStart w:id="243" w:name="_Toc22039897"/>
            <w:bookmarkStart w:id="244" w:name="_Toc22914002"/>
            <w:bookmarkEnd w:id="0"/>
            <w:r>
              <w:rPr>
                <w:rFonts w:cs="Arial"/>
              </w:rPr>
              <w:t>[</w:t>
            </w:r>
            <w:r w:rsidR="00A263C1" w:rsidRPr="00B612C0">
              <w:rPr>
                <w:rFonts w:cs="Arial"/>
                <w:color w:val="0000FF"/>
              </w:rPr>
              <w:t xml:space="preserve">Level 3 heading </w:t>
            </w:r>
            <w:r w:rsidR="000C3343" w:rsidRPr="00B612C0">
              <w:rPr>
                <w:rFonts w:cs="Arial"/>
                <w:color w:val="0000FF"/>
              </w:rPr>
              <w:t>(</w:t>
            </w:r>
            <w:r w:rsidR="00A263C1" w:rsidRPr="00B612C0">
              <w:rPr>
                <w:rFonts w:cs="Arial"/>
                <w:color w:val="0000FF"/>
              </w:rPr>
              <w:t>worded as a finding</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000C3343" w:rsidRPr="00B612C0">
              <w:rPr>
                <w:rFonts w:cs="Arial"/>
                <w:color w:val="0000FF"/>
              </w:rPr>
              <w:t>)</w:t>
            </w:r>
            <w:bookmarkEnd w:id="232"/>
            <w:bookmarkEnd w:id="233"/>
            <w:bookmarkEnd w:id="234"/>
            <w:bookmarkEnd w:id="235"/>
            <w:bookmarkEnd w:id="236"/>
            <w:bookmarkEnd w:id="237"/>
            <w:bookmarkEnd w:id="238"/>
            <w:bookmarkEnd w:id="239"/>
            <w:r>
              <w:rPr>
                <w:rFonts w:cs="Arial"/>
              </w:rPr>
              <w:t>]</w:t>
            </w:r>
            <w:bookmarkEnd w:id="240"/>
            <w:bookmarkEnd w:id="241"/>
            <w:bookmarkEnd w:id="242"/>
            <w:bookmarkEnd w:id="243"/>
            <w:bookmarkEnd w:id="244"/>
          </w:p>
          <w:p w14:paraId="217B40F0" w14:textId="6C86A5B2" w:rsidR="00A263C1" w:rsidRPr="00B612C0" w:rsidRDefault="00A56B36" w:rsidP="009C598C">
            <w:pPr>
              <w:pStyle w:val="Para"/>
              <w:rPr>
                <w:color w:val="0000FF"/>
              </w:rPr>
            </w:pPr>
            <w:r w:rsidRPr="00B612C0">
              <w:t>[</w:t>
            </w:r>
            <w:r w:rsidR="00A263C1" w:rsidRPr="00B612C0">
              <w:rPr>
                <w:color w:val="0000FF"/>
              </w:rPr>
              <w:t>The heading must convey in concrete terms the good practices or weaknesses noted, and be worded as a finding (</w:t>
            </w:r>
            <w:r w:rsidR="000C3343" w:rsidRPr="00B612C0">
              <w:rPr>
                <w:color w:val="0000FF"/>
              </w:rPr>
              <w:t xml:space="preserve">was </w:t>
            </w:r>
            <w:r w:rsidR="00A263C1" w:rsidRPr="00B612C0">
              <w:rPr>
                <w:color w:val="0000FF"/>
              </w:rPr>
              <w:t>/</w:t>
            </w:r>
            <w:r w:rsidR="000C3343" w:rsidRPr="00B612C0">
              <w:rPr>
                <w:color w:val="0000FF"/>
              </w:rPr>
              <w:t xml:space="preserve"> was</w:t>
            </w:r>
            <w:r w:rsidR="00A263C1" w:rsidRPr="00B612C0">
              <w:rPr>
                <w:color w:val="0000FF"/>
              </w:rPr>
              <w:t xml:space="preserve"> not, d</w:t>
            </w:r>
            <w:r w:rsidR="000C3343" w:rsidRPr="00B612C0">
              <w:rPr>
                <w:color w:val="0000FF"/>
              </w:rPr>
              <w:t xml:space="preserve">id </w:t>
            </w:r>
            <w:r w:rsidR="00A263C1" w:rsidRPr="00B612C0">
              <w:rPr>
                <w:color w:val="0000FF"/>
              </w:rPr>
              <w:t>/</w:t>
            </w:r>
            <w:r w:rsidR="000C3343" w:rsidRPr="00B612C0">
              <w:rPr>
                <w:color w:val="0000FF"/>
              </w:rPr>
              <w:t xml:space="preserve"> did </w:t>
            </w:r>
            <w:r w:rsidR="00A263C1" w:rsidRPr="00B612C0">
              <w:rPr>
                <w:color w:val="0000FF"/>
              </w:rPr>
              <w:t>not).</w:t>
            </w:r>
          </w:p>
          <w:p w14:paraId="1076FA7A" w14:textId="2BC7539F" w:rsidR="00A263C1" w:rsidRPr="00B4643A" w:rsidRDefault="00A263C1" w:rsidP="009C598C">
            <w:pPr>
              <w:pStyle w:val="Para"/>
            </w:pPr>
            <w:r w:rsidRPr="00B612C0">
              <w:rPr>
                <w:color w:val="0000FF"/>
              </w:rPr>
              <w:t>Should not be worded as a recommendation (“should” or “needs to”).</w:t>
            </w:r>
            <w:r w:rsidR="00A56B36" w:rsidRPr="00B612C0">
              <w:t>]</w:t>
            </w:r>
          </w:p>
        </w:tc>
      </w:tr>
      <w:tr w:rsidR="00A263C1" w:rsidRPr="00B4643A" w14:paraId="459D31A5" w14:textId="77777777" w:rsidTr="009C598C">
        <w:tc>
          <w:tcPr>
            <w:tcW w:w="2515" w:type="dxa"/>
            <w:shd w:val="clear" w:color="auto" w:fill="auto"/>
          </w:tcPr>
          <w:p w14:paraId="59519547" w14:textId="77777777" w:rsidR="00A263C1" w:rsidRPr="00B4643A" w:rsidRDefault="00A263C1" w:rsidP="009C598C">
            <w:pPr>
              <w:pStyle w:val="Label"/>
            </w:pPr>
            <w:r w:rsidRPr="00B4643A">
              <w:t>What we found</w:t>
            </w:r>
          </w:p>
        </w:tc>
        <w:tc>
          <w:tcPr>
            <w:tcW w:w="6835" w:type="dxa"/>
            <w:shd w:val="clear" w:color="auto" w:fill="auto"/>
          </w:tcPr>
          <w:p w14:paraId="29D8BBB5" w14:textId="048F98C6" w:rsidR="00A263C1" w:rsidRPr="00B4643A" w:rsidRDefault="00A263C1" w:rsidP="009C598C">
            <w:pPr>
              <w:pStyle w:val="Para"/>
              <w:rPr>
                <w:rFonts w:cs="Arial"/>
                <w:szCs w:val="22"/>
              </w:rPr>
            </w:pPr>
            <w:r w:rsidRPr="00B4643A">
              <w:rPr>
                <w:rFonts w:cs="Arial"/>
                <w:szCs w:val="22"/>
              </w:rPr>
              <w:t xml:space="preserve">We found that </w:t>
            </w:r>
            <w:r w:rsidR="00147D87">
              <w:rPr>
                <w:rFonts w:cs="Arial"/>
                <w:szCs w:val="22"/>
              </w:rPr>
              <w:t xml:space="preserve">… </w:t>
            </w:r>
            <w:r w:rsidR="00147D87" w:rsidRPr="00116984">
              <w:rPr>
                <w:rFonts w:cs="Arial"/>
                <w:szCs w:val="22"/>
              </w:rPr>
              <w:t>[</w:t>
            </w:r>
            <w:r w:rsidR="00147D87" w:rsidRPr="00B612C0">
              <w:rPr>
                <w:color w:val="0000FF"/>
                <w:lang w:eastAsia="en-CA"/>
              </w:rPr>
              <w:t>write</w:t>
            </w:r>
            <w:r w:rsidR="009F7EDF" w:rsidRPr="00B612C0">
              <w:rPr>
                <w:color w:val="0000FF"/>
                <w:lang w:eastAsia="en-CA"/>
              </w:rPr>
              <w:t xml:space="preserve"> findings in past tense</w:t>
            </w:r>
            <w:r w:rsidR="00147D87" w:rsidRPr="00116984">
              <w:rPr>
                <w:rFonts w:cs="Arial"/>
                <w:szCs w:val="22"/>
              </w:rPr>
              <w:t>]</w:t>
            </w:r>
            <w:r w:rsidRPr="00116984">
              <w:rPr>
                <w:rFonts w:cs="Arial"/>
                <w:szCs w:val="22"/>
              </w:rPr>
              <w:t>.</w:t>
            </w:r>
          </w:p>
          <w:p w14:paraId="7AA5CC57" w14:textId="4615257C" w:rsidR="00A263C1" w:rsidRPr="001A3711" w:rsidRDefault="00FF5B95">
            <w:pPr>
              <w:pStyle w:val="Para"/>
              <w:rPr>
                <w:rFonts w:cs="Arial"/>
                <w:szCs w:val="22"/>
              </w:rPr>
            </w:pPr>
            <w:r w:rsidRPr="00B612C0">
              <w:rPr>
                <w:rFonts w:cs="Arial"/>
                <w:szCs w:val="22"/>
              </w:rPr>
              <w:t>[</w:t>
            </w:r>
            <w:r w:rsidR="00A263C1" w:rsidRPr="00B612C0">
              <w:rPr>
                <w:rFonts w:cs="Arial"/>
                <w:color w:val="0000FF"/>
                <w:szCs w:val="22"/>
              </w:rPr>
              <w:t xml:space="preserve">Length: </w:t>
            </w:r>
            <w:r w:rsidR="005D638D" w:rsidRPr="00B612C0">
              <w:rPr>
                <w:rFonts w:cs="Arial"/>
                <w:color w:val="0000FF"/>
                <w:szCs w:val="22"/>
              </w:rPr>
              <w:t xml:space="preserve">1 </w:t>
            </w:r>
            <w:r w:rsidR="00A263C1" w:rsidRPr="00B612C0">
              <w:rPr>
                <w:rFonts w:cs="Arial"/>
                <w:color w:val="0000FF"/>
                <w:szCs w:val="22"/>
              </w:rPr>
              <w:t>or more sentences</w:t>
            </w:r>
            <w:r w:rsidRPr="00B612C0">
              <w:rPr>
                <w:rFonts w:cs="Arial"/>
                <w:szCs w:val="22"/>
              </w:rPr>
              <w:t>]</w:t>
            </w:r>
          </w:p>
        </w:tc>
      </w:tr>
      <w:tr w:rsidR="00A263C1" w:rsidRPr="00B4643A" w14:paraId="53C7B232" w14:textId="77777777" w:rsidTr="009C598C">
        <w:tc>
          <w:tcPr>
            <w:tcW w:w="2515" w:type="dxa"/>
            <w:shd w:val="clear" w:color="auto" w:fill="auto"/>
          </w:tcPr>
          <w:p w14:paraId="3A867383" w14:textId="77777777" w:rsidR="00A263C1" w:rsidRPr="00B4643A" w:rsidRDefault="00A263C1" w:rsidP="009C598C">
            <w:pPr>
              <w:pStyle w:val="Label"/>
            </w:pPr>
            <w:r w:rsidRPr="00B4643A">
              <w:t>Why this finding matters</w:t>
            </w:r>
          </w:p>
        </w:tc>
        <w:tc>
          <w:tcPr>
            <w:tcW w:w="6835" w:type="dxa"/>
            <w:shd w:val="clear" w:color="auto" w:fill="auto"/>
          </w:tcPr>
          <w:p w14:paraId="530A49FF" w14:textId="344BDD0A" w:rsidR="00A263C1" w:rsidRPr="00B4643A" w:rsidRDefault="00A263C1" w:rsidP="009C598C">
            <w:pPr>
              <w:pStyle w:val="Para"/>
              <w:rPr>
                <w:rFonts w:cs="Arial"/>
                <w:szCs w:val="22"/>
              </w:rPr>
            </w:pPr>
            <w:r w:rsidRPr="00B4643A">
              <w:rPr>
                <w:rFonts w:cs="Arial"/>
                <w:szCs w:val="22"/>
              </w:rPr>
              <w:t>This finding matters because</w:t>
            </w:r>
            <w:r w:rsidRPr="00B4643A">
              <w:rPr>
                <w:rFonts w:cs="Arial"/>
                <w:i/>
                <w:szCs w:val="22"/>
              </w:rPr>
              <w:t xml:space="preserve"> </w:t>
            </w:r>
            <w:r w:rsidR="009F7EDF">
              <w:rPr>
                <w:rFonts w:cs="Arial"/>
                <w:szCs w:val="22"/>
              </w:rPr>
              <w:t>…</w:t>
            </w:r>
            <w:r w:rsidR="009F7EDF" w:rsidRPr="00B4643A">
              <w:rPr>
                <w:rFonts w:cs="Arial"/>
                <w:i/>
                <w:szCs w:val="22"/>
              </w:rPr>
              <w:t xml:space="preserve"> </w:t>
            </w:r>
            <w:r w:rsidR="009F7EDF" w:rsidRPr="00116984">
              <w:rPr>
                <w:rFonts w:cs="Arial"/>
                <w:szCs w:val="22"/>
              </w:rPr>
              <w:t>[</w:t>
            </w:r>
            <w:r w:rsidR="009F7EDF" w:rsidRPr="00B612C0">
              <w:rPr>
                <w:color w:val="0000FF"/>
                <w:lang w:eastAsia="en-CA"/>
              </w:rPr>
              <w:t>write in present tense</w:t>
            </w:r>
            <w:r w:rsidR="009F7EDF" w:rsidRPr="00116984">
              <w:rPr>
                <w:rFonts w:cs="Arial"/>
                <w:szCs w:val="22"/>
              </w:rPr>
              <w:t>]</w:t>
            </w:r>
            <w:r w:rsidRPr="00B4643A">
              <w:rPr>
                <w:rFonts w:cs="Arial"/>
                <w:szCs w:val="22"/>
              </w:rPr>
              <w:t>.</w:t>
            </w:r>
          </w:p>
          <w:p w14:paraId="4CC59A92" w14:textId="049B3543" w:rsidR="00A263C1" w:rsidRPr="00C73236" w:rsidRDefault="00B61CA2">
            <w:pPr>
              <w:pStyle w:val="Para"/>
              <w:rPr>
                <w:rFonts w:cs="Arial"/>
                <w:szCs w:val="22"/>
              </w:rPr>
            </w:pPr>
            <w:r w:rsidRPr="00B612C0">
              <w:rPr>
                <w:rFonts w:cs="Arial"/>
                <w:szCs w:val="22"/>
              </w:rPr>
              <w:t>[</w:t>
            </w:r>
            <w:r w:rsidR="00A263C1" w:rsidRPr="00B612C0">
              <w:rPr>
                <w:rFonts w:cs="Arial"/>
                <w:color w:val="0000FF"/>
                <w:szCs w:val="22"/>
              </w:rPr>
              <w:t xml:space="preserve">Length: </w:t>
            </w:r>
            <w:r w:rsidR="005D638D" w:rsidRPr="00B612C0">
              <w:rPr>
                <w:rFonts w:cs="Arial"/>
                <w:color w:val="0000FF"/>
                <w:szCs w:val="22"/>
              </w:rPr>
              <w:t xml:space="preserve">1 </w:t>
            </w:r>
            <w:r w:rsidR="00A263C1" w:rsidRPr="00B612C0">
              <w:rPr>
                <w:rFonts w:cs="Arial"/>
                <w:color w:val="0000FF"/>
                <w:szCs w:val="22"/>
              </w:rPr>
              <w:t>or more sentences</w:t>
            </w:r>
            <w:r w:rsidRPr="00B612C0">
              <w:rPr>
                <w:rFonts w:cs="Arial"/>
                <w:szCs w:val="22"/>
              </w:rPr>
              <w:t>]</w:t>
            </w:r>
          </w:p>
        </w:tc>
      </w:tr>
      <w:tr w:rsidR="00A263C1" w:rsidRPr="00B4643A" w14:paraId="6BC0A264" w14:textId="77777777" w:rsidTr="009C598C">
        <w:tc>
          <w:tcPr>
            <w:tcW w:w="2515" w:type="dxa"/>
            <w:shd w:val="clear" w:color="auto" w:fill="auto"/>
          </w:tcPr>
          <w:p w14:paraId="2F0C1C3B" w14:textId="66283D3C" w:rsidR="00A263C1" w:rsidRPr="00B4643A" w:rsidRDefault="000C5AA0" w:rsidP="009C598C">
            <w:pPr>
              <w:pStyle w:val="Label"/>
            </w:pPr>
            <w:r w:rsidRPr="00B612C0">
              <w:t>[</w:t>
            </w:r>
            <w:r w:rsidR="00A263C1" w:rsidRPr="00B612C0">
              <w:rPr>
                <w:color w:val="00B050"/>
              </w:rPr>
              <w:t>Context</w:t>
            </w:r>
            <w:r w:rsidRPr="00B612C0">
              <w:t>]</w:t>
            </w:r>
          </w:p>
        </w:tc>
        <w:tc>
          <w:tcPr>
            <w:tcW w:w="6835" w:type="dxa"/>
            <w:shd w:val="clear" w:color="auto" w:fill="auto"/>
          </w:tcPr>
          <w:p w14:paraId="7EA3C4C4" w14:textId="135A7401" w:rsidR="00A263C1" w:rsidRPr="001A3711" w:rsidRDefault="000C5AA0">
            <w:pPr>
              <w:pStyle w:val="Optionalcontext"/>
              <w:rPr>
                <w:color w:val="auto"/>
              </w:rPr>
            </w:pPr>
            <w:bookmarkStart w:id="245" w:name="_Toc509565718"/>
            <w:bookmarkStart w:id="246" w:name="_Toc509573119"/>
            <w:bookmarkStart w:id="247" w:name="_Toc509577051"/>
            <w:bookmarkStart w:id="248" w:name="_Toc509577180"/>
            <w:bookmarkStart w:id="249" w:name="_Toc509577317"/>
            <w:bookmarkStart w:id="250" w:name="_Toc511391776"/>
            <w:bookmarkStart w:id="251" w:name="_Toc511897770"/>
            <w:bookmarkStart w:id="252" w:name="_Toc513194575"/>
            <w:bookmarkStart w:id="253" w:name="_Toc513198973"/>
            <w:bookmarkStart w:id="254" w:name="_Toc513199006"/>
            <w:bookmarkStart w:id="255" w:name="_Toc513199039"/>
            <w:bookmarkStart w:id="256" w:name="_Toc513199072"/>
            <w:bookmarkStart w:id="257" w:name="_Toc513199143"/>
            <w:r w:rsidRPr="00B612C0">
              <w:rPr>
                <w:color w:val="auto"/>
              </w:rPr>
              <w:t>[</w:t>
            </w:r>
            <w:r w:rsidR="00A263C1" w:rsidRPr="00B612C0">
              <w:t>Optional</w:t>
            </w:r>
            <w:r w:rsidR="005D638D" w:rsidRPr="00B612C0">
              <w:t>—Add context here if it applies to all the findings in this level 3 section.</w:t>
            </w:r>
            <w:r w:rsidRPr="00B612C0">
              <w:rPr>
                <w:color w:val="auto"/>
              </w:rPr>
              <w:t>]</w:t>
            </w:r>
            <w:bookmarkEnd w:id="245"/>
            <w:bookmarkEnd w:id="246"/>
            <w:bookmarkEnd w:id="247"/>
            <w:bookmarkEnd w:id="248"/>
            <w:bookmarkEnd w:id="249"/>
            <w:bookmarkEnd w:id="250"/>
            <w:bookmarkEnd w:id="251"/>
            <w:bookmarkEnd w:id="252"/>
            <w:bookmarkEnd w:id="253"/>
            <w:bookmarkEnd w:id="254"/>
            <w:bookmarkEnd w:id="255"/>
            <w:bookmarkEnd w:id="256"/>
            <w:bookmarkEnd w:id="257"/>
          </w:p>
        </w:tc>
      </w:tr>
      <w:tr w:rsidR="00A263C1" w:rsidRPr="00B4643A" w14:paraId="44B94EF2" w14:textId="77777777" w:rsidTr="009C598C">
        <w:tc>
          <w:tcPr>
            <w:tcW w:w="2515" w:type="dxa"/>
            <w:shd w:val="clear" w:color="auto" w:fill="auto"/>
          </w:tcPr>
          <w:p w14:paraId="5822B4A9" w14:textId="376F61B6" w:rsidR="00A263C1" w:rsidRPr="00B4643A" w:rsidRDefault="00A263C1" w:rsidP="009C598C">
            <w:pPr>
              <w:pStyle w:val="Label"/>
            </w:pPr>
            <w:r w:rsidRPr="00B4643A">
              <w:t>Recommendation</w:t>
            </w:r>
            <w:r w:rsidR="00412402">
              <w:t>[</w:t>
            </w:r>
            <w:r w:rsidRPr="006340B3">
              <w:rPr>
                <w:color w:val="0000FF"/>
              </w:rPr>
              <w:t>s</w:t>
            </w:r>
            <w:r w:rsidR="00412402">
              <w:t>]</w:t>
            </w:r>
          </w:p>
        </w:tc>
        <w:tc>
          <w:tcPr>
            <w:tcW w:w="6835" w:type="dxa"/>
            <w:shd w:val="clear" w:color="auto" w:fill="auto"/>
          </w:tcPr>
          <w:p w14:paraId="4679AB9C" w14:textId="4704461A" w:rsidR="00A263C1" w:rsidRPr="00C91DBC" w:rsidRDefault="00A263C1">
            <w:pPr>
              <w:pStyle w:val="Recommendation"/>
              <w:rPr>
                <w:rFonts w:cs="Arial"/>
                <w:i w:val="0"/>
              </w:rPr>
            </w:pPr>
            <w:bookmarkStart w:id="258" w:name="_Toc509565719"/>
            <w:bookmarkStart w:id="259" w:name="_Toc509573120"/>
            <w:bookmarkStart w:id="260" w:name="_Toc509577052"/>
            <w:bookmarkStart w:id="261" w:name="_Toc509577181"/>
            <w:bookmarkStart w:id="262" w:name="_Toc509577318"/>
            <w:bookmarkStart w:id="263" w:name="_Toc511391777"/>
            <w:bookmarkStart w:id="264" w:name="_Toc511897771"/>
            <w:bookmarkStart w:id="265" w:name="_Toc513194576"/>
            <w:bookmarkStart w:id="266" w:name="_Toc513198974"/>
            <w:bookmarkStart w:id="267" w:name="_Toc513199007"/>
            <w:bookmarkStart w:id="268" w:name="_Toc513199040"/>
            <w:bookmarkStart w:id="269" w:name="_Toc513199073"/>
            <w:bookmarkStart w:id="270" w:name="_Toc513199144"/>
            <w:bookmarkStart w:id="271" w:name="_Toc513199514"/>
            <w:bookmarkStart w:id="272" w:name="_Toc513206349"/>
            <w:bookmarkStart w:id="273" w:name="_Toc19105293"/>
            <w:bookmarkStart w:id="274" w:name="_Toc19105389"/>
            <w:r w:rsidRPr="00C91DBC">
              <w:rPr>
                <w:rFonts w:cs="Arial"/>
                <w:b/>
                <w:i w:val="0"/>
              </w:rPr>
              <w:t>Recommendation.</w:t>
            </w:r>
            <w:r w:rsidRPr="00C91DBC">
              <w:rPr>
                <w:rFonts w:cs="Arial"/>
                <w:i w:val="0"/>
              </w:rPr>
              <w:t xml:space="preserve"> [</w:t>
            </w:r>
            <w:r w:rsidRPr="00B612C0">
              <w:rPr>
                <w:rFonts w:cs="Arial"/>
                <w:i w:val="0"/>
                <w:color w:val="0000FF"/>
              </w:rPr>
              <w:t>Entity name]</w:t>
            </w:r>
            <w:r w:rsidRPr="00C91DBC">
              <w:rPr>
                <w:rFonts w:cs="Arial"/>
                <w:i w:val="0"/>
              </w:rPr>
              <w:t xml:space="preserve"> should</w:t>
            </w:r>
            <w:r w:rsidR="005D638D" w:rsidRPr="00C91DBC">
              <w:rPr>
                <w:rFonts w:cs="Arial"/>
                <w:i w:val="0"/>
              </w:rPr>
              <w:t xml:space="preserve"> ..</w:t>
            </w:r>
            <w:r w:rsidRPr="00C91DBC">
              <w:rPr>
                <w:rFonts w:cs="Arial"/>
                <w:i w:val="0"/>
              </w:rPr>
              <w: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c>
      </w:tr>
      <w:tr w:rsidR="00A263C1" w:rsidRPr="00B4643A" w14:paraId="59686F60" w14:textId="77777777" w:rsidTr="009C598C">
        <w:tc>
          <w:tcPr>
            <w:tcW w:w="2515" w:type="dxa"/>
            <w:shd w:val="clear" w:color="auto" w:fill="auto"/>
          </w:tcPr>
          <w:p w14:paraId="14167A80" w14:textId="77777777" w:rsidR="00A263C1" w:rsidRPr="00B4643A" w:rsidRDefault="00A263C1" w:rsidP="009C598C">
            <w:pPr>
              <w:pStyle w:val="Label"/>
            </w:pPr>
            <w:r w:rsidRPr="00B4643A">
              <w:t>Analysis to support this finding</w:t>
            </w:r>
          </w:p>
        </w:tc>
        <w:tc>
          <w:tcPr>
            <w:tcW w:w="6835" w:type="dxa"/>
            <w:shd w:val="clear" w:color="auto" w:fill="auto"/>
          </w:tcPr>
          <w:p w14:paraId="3D663925" w14:textId="725A395B" w:rsidR="004B3808" w:rsidRDefault="00613ACE" w:rsidP="004B3808">
            <w:pPr>
              <w:pStyle w:val="Heading4"/>
              <w:outlineLvl w:val="3"/>
            </w:pPr>
            <w:bookmarkStart w:id="275" w:name="_Toc20138630"/>
            <w:bookmarkStart w:id="276" w:name="_Toc20138718"/>
            <w:bookmarkStart w:id="277" w:name="_Toc20138788"/>
            <w:bookmarkStart w:id="278" w:name="_Toc20140027"/>
            <w:bookmarkStart w:id="279" w:name="_Toc20141900"/>
            <w:bookmarkStart w:id="280" w:name="_Toc21069498"/>
            <w:bookmarkStart w:id="281" w:name="_Toc21069531"/>
            <w:bookmarkStart w:id="282" w:name="_Toc22039258"/>
            <w:bookmarkStart w:id="283" w:name="_Toc22039291"/>
            <w:bookmarkStart w:id="284" w:name="_Toc22039427"/>
            <w:bookmarkStart w:id="285" w:name="_Toc22039898"/>
            <w:bookmarkStart w:id="286" w:name="_Toc22914003"/>
            <w:bookmarkStart w:id="287" w:name="_Toc19105294"/>
            <w:bookmarkStart w:id="288" w:name="_Toc19105390"/>
            <w:bookmarkStart w:id="289" w:name="_Toc19105440"/>
            <w:bookmarkStart w:id="290" w:name="_Toc19779506"/>
            <w:bookmarkStart w:id="291" w:name="_Toc19781715"/>
            <w:bookmarkStart w:id="292" w:name="_Toc19781747"/>
            <w:bookmarkStart w:id="293" w:name="_Toc20137906"/>
            <w:r>
              <w:t>[</w:t>
            </w:r>
            <w:r w:rsidR="004B3808" w:rsidRPr="00B612C0">
              <w:rPr>
                <w:color w:val="0000FF"/>
              </w:rPr>
              <w:t>Level 4 heading (topical)</w:t>
            </w:r>
            <w:bookmarkEnd w:id="275"/>
            <w:bookmarkEnd w:id="276"/>
            <w:bookmarkEnd w:id="277"/>
            <w:bookmarkEnd w:id="278"/>
            <w:bookmarkEnd w:id="279"/>
            <w:bookmarkEnd w:id="280"/>
            <w:bookmarkEnd w:id="281"/>
            <w:r>
              <w:t>]</w:t>
            </w:r>
            <w:bookmarkEnd w:id="282"/>
            <w:bookmarkEnd w:id="283"/>
            <w:bookmarkEnd w:id="284"/>
            <w:bookmarkEnd w:id="285"/>
            <w:bookmarkEnd w:id="286"/>
          </w:p>
          <w:p w14:paraId="15AB2692" w14:textId="3BB72A2B" w:rsidR="004B3808" w:rsidRPr="001A3711" w:rsidRDefault="00755AC3" w:rsidP="004B3808">
            <w:pPr>
              <w:pStyle w:val="Level4expl"/>
              <w:rPr>
                <w:i w:val="0"/>
                <w:color w:val="auto"/>
              </w:rPr>
            </w:pPr>
            <w:r w:rsidRPr="00B612C0">
              <w:rPr>
                <w:i w:val="0"/>
                <w:color w:val="auto"/>
              </w:rPr>
              <w:t>[</w:t>
            </w:r>
            <w:r w:rsidR="004B3808" w:rsidRPr="00B612C0">
              <w:rPr>
                <w:i w:val="0"/>
              </w:rPr>
              <w:t>Level 4 headings should be short, qualified (as negative or positive), and not written as a complete sentence.</w:t>
            </w:r>
            <w:r w:rsidRPr="00B612C0">
              <w:rPr>
                <w:i w:val="0"/>
                <w:color w:val="auto"/>
              </w:rPr>
              <w:t>]</w:t>
            </w:r>
          </w:p>
          <w:p w14:paraId="54672D79" w14:textId="73CDFE9A" w:rsidR="00A263C1" w:rsidRPr="00B612C0" w:rsidRDefault="00755AC3" w:rsidP="009C598C">
            <w:pPr>
              <w:pStyle w:val="ListParagraph"/>
              <w:numPr>
                <w:ilvl w:val="0"/>
                <w:numId w:val="4"/>
              </w:numPr>
              <w:rPr>
                <w:rFonts w:cs="Arial"/>
              </w:rPr>
            </w:pPr>
            <w:r>
              <w:t>[</w:t>
            </w:r>
            <w:bookmarkEnd w:id="287"/>
            <w:bookmarkEnd w:id="288"/>
            <w:bookmarkEnd w:id="289"/>
            <w:bookmarkEnd w:id="290"/>
            <w:bookmarkEnd w:id="291"/>
            <w:bookmarkEnd w:id="292"/>
            <w:bookmarkEnd w:id="293"/>
            <w:r w:rsidR="00A263C1" w:rsidRPr="00B612C0">
              <w:rPr>
                <w:rFonts w:cs="Arial"/>
                <w:color w:val="0000FF"/>
              </w:rPr>
              <w:t>Insert in bullet form audit evidence to support the finding</w:t>
            </w:r>
            <w:r w:rsidR="00780643" w:rsidRPr="00B612C0">
              <w:rPr>
                <w:rFonts w:cs="Arial"/>
                <w:color w:val="0000FF"/>
              </w:rPr>
              <w:t>.</w:t>
            </w:r>
            <w:r w:rsidR="00A263C1" w:rsidRPr="00B612C0">
              <w:rPr>
                <w:rFonts w:cs="Arial"/>
                <w:color w:val="0000FF"/>
              </w:rPr>
              <w:t xml:space="preserve"> </w:t>
            </w:r>
            <w:r w:rsidR="00780643" w:rsidRPr="00B612C0">
              <w:rPr>
                <w:rFonts w:cs="Arial"/>
                <w:color w:val="0000FF"/>
              </w:rPr>
              <w:t>You can also add c</w:t>
            </w:r>
            <w:r w:rsidR="00A263C1" w:rsidRPr="00B612C0">
              <w:rPr>
                <w:rFonts w:cs="Arial"/>
                <w:color w:val="0000FF"/>
              </w:rPr>
              <w:t>ontext here</w:t>
            </w:r>
            <w:r w:rsidR="00780643" w:rsidRPr="00B612C0">
              <w:rPr>
                <w:rFonts w:cs="Arial"/>
                <w:color w:val="0000FF"/>
              </w:rPr>
              <w:t>.</w:t>
            </w:r>
            <w:r w:rsidRPr="00B612C0">
              <w:rPr>
                <w:rFonts w:cs="Arial"/>
              </w:rPr>
              <w:t>]</w:t>
            </w:r>
          </w:p>
          <w:p w14:paraId="15486043" w14:textId="49029671" w:rsidR="00F2565B" w:rsidRPr="00116984" w:rsidRDefault="00F2565B" w:rsidP="009C598C">
            <w:pPr>
              <w:pStyle w:val="ListParagraph"/>
              <w:numPr>
                <w:ilvl w:val="0"/>
                <w:numId w:val="4"/>
              </w:numPr>
              <w:rPr>
                <w:rFonts w:cs="Arial"/>
                <w:i/>
              </w:rPr>
            </w:pPr>
          </w:p>
          <w:p w14:paraId="14A1B3FF" w14:textId="77777777" w:rsidR="00F2565B" w:rsidRPr="00B4643A" w:rsidRDefault="00F2565B" w:rsidP="009C598C">
            <w:pPr>
              <w:pStyle w:val="ListParagraph"/>
              <w:numPr>
                <w:ilvl w:val="0"/>
                <w:numId w:val="4"/>
              </w:numPr>
              <w:rPr>
                <w:rFonts w:cs="Arial"/>
                <w:i/>
              </w:rPr>
            </w:pPr>
          </w:p>
          <w:p w14:paraId="2F96329C" w14:textId="45F53B66" w:rsidR="00A263C1" w:rsidRPr="00B4643A" w:rsidRDefault="00C73236" w:rsidP="00EA7C93">
            <w:pPr>
              <w:pStyle w:val="Heading4"/>
              <w:outlineLvl w:val="3"/>
            </w:pPr>
            <w:bookmarkStart w:id="294" w:name="_Toc19105295"/>
            <w:bookmarkStart w:id="295" w:name="_Toc19105391"/>
            <w:bookmarkStart w:id="296" w:name="_Toc19105441"/>
            <w:bookmarkStart w:id="297" w:name="_Toc19779507"/>
            <w:bookmarkStart w:id="298" w:name="_Toc19781716"/>
            <w:bookmarkStart w:id="299" w:name="_Toc19781748"/>
            <w:bookmarkStart w:id="300" w:name="_Toc20137907"/>
            <w:bookmarkStart w:id="301" w:name="_Toc20138631"/>
            <w:bookmarkStart w:id="302" w:name="_Toc20138719"/>
            <w:bookmarkStart w:id="303" w:name="_Toc20138789"/>
            <w:bookmarkStart w:id="304" w:name="_Toc20140028"/>
            <w:bookmarkStart w:id="305" w:name="_Toc20141901"/>
            <w:bookmarkStart w:id="306" w:name="_Toc21069499"/>
            <w:bookmarkStart w:id="307" w:name="_Toc21069532"/>
            <w:bookmarkStart w:id="308" w:name="_Toc22039260"/>
            <w:bookmarkStart w:id="309" w:name="_Toc22039293"/>
            <w:bookmarkStart w:id="310" w:name="_Toc22039428"/>
            <w:bookmarkStart w:id="311" w:name="_Toc22039899"/>
            <w:bookmarkStart w:id="312" w:name="_Toc22914004"/>
            <w:r w:rsidRPr="00B612C0">
              <w:t>[</w:t>
            </w:r>
            <w:r w:rsidR="007F47E4" w:rsidRPr="00B612C0">
              <w:rPr>
                <w:color w:val="0000FF"/>
              </w:rPr>
              <w:t>Level 4 heading (topical)</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00C13CC8">
              <w:t>]</w:t>
            </w:r>
            <w:bookmarkEnd w:id="308"/>
            <w:bookmarkEnd w:id="309"/>
            <w:bookmarkEnd w:id="310"/>
            <w:bookmarkEnd w:id="311"/>
            <w:bookmarkEnd w:id="312"/>
          </w:p>
          <w:p w14:paraId="302054B4" w14:textId="140DBAC3" w:rsidR="00A263C1" w:rsidRPr="00B4643A" w:rsidRDefault="00A263C1" w:rsidP="009C598C">
            <w:pPr>
              <w:pStyle w:val="ListParagraph"/>
              <w:numPr>
                <w:ilvl w:val="0"/>
                <w:numId w:val="4"/>
              </w:numPr>
              <w:rPr>
                <w:rFonts w:cs="Arial"/>
              </w:rPr>
            </w:pPr>
          </w:p>
          <w:p w14:paraId="635E428C" w14:textId="6DC28761" w:rsidR="00A263C1" w:rsidRDefault="00A263C1">
            <w:pPr>
              <w:pStyle w:val="ListParagraph"/>
              <w:numPr>
                <w:ilvl w:val="0"/>
                <w:numId w:val="4"/>
              </w:numPr>
              <w:rPr>
                <w:rFonts w:cs="Arial"/>
              </w:rPr>
            </w:pPr>
          </w:p>
          <w:p w14:paraId="322BE7CD" w14:textId="77777777" w:rsidR="00F2565B" w:rsidRPr="00B4643A" w:rsidRDefault="00F2565B">
            <w:pPr>
              <w:pStyle w:val="ListParagraph"/>
              <w:numPr>
                <w:ilvl w:val="0"/>
                <w:numId w:val="4"/>
              </w:numPr>
              <w:rPr>
                <w:rFonts w:cs="Arial"/>
              </w:rPr>
            </w:pPr>
          </w:p>
        </w:tc>
      </w:tr>
    </w:tbl>
    <w:p w14:paraId="0CFC81F3" w14:textId="4819CAEE" w:rsidR="0075748E" w:rsidRDefault="00C13CC8" w:rsidP="0075748E">
      <w:pPr>
        <w:pStyle w:val="Heading2"/>
      </w:pPr>
      <w:bookmarkStart w:id="313" w:name="_Toc20141905"/>
      <w:bookmarkStart w:id="314" w:name="_Toc21069500"/>
      <w:bookmarkStart w:id="315" w:name="_Toc21069533"/>
      <w:bookmarkStart w:id="316" w:name="_Toc22039261"/>
      <w:bookmarkStart w:id="317" w:name="_Toc22039294"/>
      <w:bookmarkStart w:id="318" w:name="_Toc22039429"/>
      <w:bookmarkStart w:id="319" w:name="_Toc22039900"/>
      <w:bookmarkStart w:id="320" w:name="_Toc22914005"/>
      <w:bookmarkStart w:id="321" w:name="_Toc20137911"/>
      <w:bookmarkStart w:id="322" w:name="_Toc20138635"/>
      <w:bookmarkStart w:id="323" w:name="_Toc20138723"/>
      <w:bookmarkStart w:id="324" w:name="_Toc20138793"/>
      <w:bookmarkStart w:id="325" w:name="_Toc20140032"/>
      <w:r>
        <w:t>[</w:t>
      </w:r>
      <w:r w:rsidR="0075748E" w:rsidRPr="00B612C0">
        <w:rPr>
          <w:color w:val="0000FF"/>
        </w:rPr>
        <w:t>Level 2 heading (LOE or topic)</w:t>
      </w:r>
      <w:bookmarkEnd w:id="313"/>
      <w:bookmarkEnd w:id="314"/>
      <w:bookmarkEnd w:id="315"/>
      <w:r>
        <w:t>]</w:t>
      </w:r>
      <w:bookmarkEnd w:id="316"/>
      <w:bookmarkEnd w:id="317"/>
      <w:bookmarkEnd w:id="318"/>
      <w:bookmarkEnd w:id="319"/>
      <w:bookmarkEnd w:id="320"/>
    </w:p>
    <w:tbl>
      <w:tblPr>
        <w:tblStyle w:val="TableGrid"/>
        <w:tblW w:w="0" w:type="auto"/>
        <w:tblLook w:val="04A0" w:firstRow="1" w:lastRow="0" w:firstColumn="1" w:lastColumn="0" w:noHBand="0" w:noVBand="1"/>
      </w:tblPr>
      <w:tblGrid>
        <w:gridCol w:w="2470"/>
        <w:gridCol w:w="6880"/>
      </w:tblGrid>
      <w:tr w:rsidR="0075748E" w:rsidRPr="00DE0847" w14:paraId="3C8F2484" w14:textId="77777777" w:rsidTr="00877DFA">
        <w:tc>
          <w:tcPr>
            <w:tcW w:w="2470" w:type="dxa"/>
          </w:tcPr>
          <w:p w14:paraId="4E120CF6" w14:textId="4CA7938C" w:rsidR="0075748E" w:rsidRPr="00C91DBC" w:rsidRDefault="00C9256B" w:rsidP="00877DFA">
            <w:pPr>
              <w:pStyle w:val="Label"/>
              <w:rPr>
                <w:color w:val="00B050"/>
              </w:rPr>
            </w:pPr>
            <w:r w:rsidRPr="00B612C0">
              <w:t>[</w:t>
            </w:r>
            <w:r w:rsidR="0075748E" w:rsidRPr="00C91DBC">
              <w:rPr>
                <w:color w:val="00B050"/>
              </w:rPr>
              <w:t>Context</w:t>
            </w:r>
            <w:r w:rsidRPr="00B612C0">
              <w:t>]</w:t>
            </w:r>
          </w:p>
          <w:p w14:paraId="6FE86ED6" w14:textId="77777777" w:rsidR="008B4D05" w:rsidRDefault="008B4D05" w:rsidP="00877DFA">
            <w:pPr>
              <w:pStyle w:val="Labelgreentext"/>
            </w:pPr>
          </w:p>
          <w:p w14:paraId="42F10AA4" w14:textId="35AD1886" w:rsidR="0075748E" w:rsidRPr="00B612C0" w:rsidRDefault="00C9256B" w:rsidP="00877DFA">
            <w:pPr>
              <w:pStyle w:val="Labelgreentext"/>
              <w:rPr>
                <w:b w:val="0"/>
              </w:rPr>
            </w:pPr>
            <w:r w:rsidRPr="00B612C0">
              <w:rPr>
                <w:b w:val="0"/>
                <w:color w:val="auto"/>
              </w:rPr>
              <w:t>[</w:t>
            </w:r>
            <w:r w:rsidR="0075748E" w:rsidRPr="00B612C0">
              <w:rPr>
                <w:b w:val="0"/>
              </w:rPr>
              <w:t>Optional—Add context here if it applies to all the findings in this level 2 section.</w:t>
            </w:r>
            <w:r w:rsidRPr="00B612C0">
              <w:rPr>
                <w:b w:val="0"/>
                <w:color w:val="auto"/>
              </w:rPr>
              <w:t>]</w:t>
            </w:r>
          </w:p>
        </w:tc>
        <w:tc>
          <w:tcPr>
            <w:tcW w:w="6880" w:type="dxa"/>
          </w:tcPr>
          <w:p w14:paraId="34321C02" w14:textId="4B0AFADF" w:rsidR="0075748E" w:rsidRPr="00B612C0" w:rsidRDefault="00C9256B" w:rsidP="00877DFA">
            <w:pPr>
              <w:pStyle w:val="ParaBlueItal"/>
              <w:rPr>
                <w:i w:val="0"/>
                <w:color w:val="00B050"/>
              </w:rPr>
            </w:pPr>
            <w:r w:rsidRPr="00B612C0">
              <w:rPr>
                <w:i w:val="0"/>
                <w:color w:val="auto"/>
              </w:rPr>
              <w:t>[</w:t>
            </w:r>
            <w:r w:rsidR="0075748E" w:rsidRPr="00B612C0">
              <w:rPr>
                <w:i w:val="0"/>
                <w:color w:val="00B050"/>
              </w:rPr>
              <w:t>This section provides the context the reader needs to understand the findings in this L2 section. This information allows the reader to understand the “why-so” of what was observed in the L2 area under examination. It also allows the OAG to present a balanced view in the report.</w:t>
            </w:r>
          </w:p>
          <w:p w14:paraId="016937D2" w14:textId="000EB7A6" w:rsidR="0075748E" w:rsidRPr="001A3711" w:rsidRDefault="0075748E" w:rsidP="00877DFA">
            <w:pPr>
              <w:pStyle w:val="Para"/>
              <w:rPr>
                <w:i/>
              </w:rPr>
            </w:pPr>
            <w:r w:rsidRPr="00B612C0">
              <w:rPr>
                <w:color w:val="00B050"/>
              </w:rPr>
              <w:t>Content may touch on unique circumstances or current challenges that form the context of the observations presented under this L2 heading.</w:t>
            </w:r>
            <w:r w:rsidR="00C9256B" w:rsidRPr="00B612C0">
              <w:t>]</w:t>
            </w:r>
          </w:p>
        </w:tc>
      </w:tr>
    </w:tbl>
    <w:p w14:paraId="5A78C2C1" w14:textId="77777777" w:rsidR="0075748E" w:rsidRDefault="0075748E" w:rsidP="0075748E"/>
    <w:tbl>
      <w:tblPr>
        <w:tblStyle w:val="TableGrid"/>
        <w:tblW w:w="5000" w:type="pct"/>
        <w:tblLook w:val="04A0" w:firstRow="1" w:lastRow="0" w:firstColumn="1" w:lastColumn="0" w:noHBand="0" w:noVBand="1"/>
      </w:tblPr>
      <w:tblGrid>
        <w:gridCol w:w="2515"/>
        <w:gridCol w:w="6835"/>
      </w:tblGrid>
      <w:tr w:rsidR="0075748E" w:rsidRPr="00B4643A" w14:paraId="2832E04A" w14:textId="77777777" w:rsidTr="00877DFA">
        <w:tc>
          <w:tcPr>
            <w:tcW w:w="9350" w:type="dxa"/>
            <w:gridSpan w:val="2"/>
            <w:shd w:val="clear" w:color="auto" w:fill="B8CCE4" w:themeFill="accent1" w:themeFillTint="66"/>
          </w:tcPr>
          <w:p w14:paraId="65D45382" w14:textId="7DAD9BEE" w:rsidR="0075748E" w:rsidRPr="00B4643A" w:rsidRDefault="00C9256B" w:rsidP="00877DFA">
            <w:pPr>
              <w:pStyle w:val="Heading3"/>
              <w:outlineLvl w:val="2"/>
              <w:rPr>
                <w:rFonts w:cs="Arial"/>
              </w:rPr>
            </w:pPr>
            <w:bookmarkStart w:id="326" w:name="_Toc20141906"/>
            <w:bookmarkStart w:id="327" w:name="_Toc21069501"/>
            <w:bookmarkStart w:id="328" w:name="_Toc21069534"/>
            <w:bookmarkStart w:id="329" w:name="_Toc22039262"/>
            <w:bookmarkStart w:id="330" w:name="_Toc22039295"/>
            <w:bookmarkStart w:id="331" w:name="_Toc22039430"/>
            <w:bookmarkStart w:id="332" w:name="_Toc22039901"/>
            <w:bookmarkStart w:id="333" w:name="_Toc22914006"/>
            <w:r>
              <w:rPr>
                <w:rFonts w:cs="Arial"/>
              </w:rPr>
              <w:t>[</w:t>
            </w:r>
            <w:r w:rsidR="0075748E" w:rsidRPr="00B612C0">
              <w:rPr>
                <w:rFonts w:cs="Arial"/>
                <w:color w:val="0000FF"/>
              </w:rPr>
              <w:t>Level 3 heading (worded as a finding)</w:t>
            </w:r>
            <w:bookmarkEnd w:id="326"/>
            <w:bookmarkEnd w:id="327"/>
            <w:bookmarkEnd w:id="328"/>
            <w:r>
              <w:rPr>
                <w:rFonts w:cs="Arial"/>
              </w:rPr>
              <w:t>]</w:t>
            </w:r>
            <w:bookmarkEnd w:id="329"/>
            <w:bookmarkEnd w:id="330"/>
            <w:bookmarkEnd w:id="331"/>
            <w:bookmarkEnd w:id="332"/>
            <w:bookmarkEnd w:id="333"/>
          </w:p>
          <w:p w14:paraId="1D948390" w14:textId="7609CEDA" w:rsidR="0075748E" w:rsidRPr="00B612C0" w:rsidRDefault="00C9256B" w:rsidP="00877DFA">
            <w:pPr>
              <w:pStyle w:val="Para"/>
              <w:rPr>
                <w:color w:val="0000FF"/>
              </w:rPr>
            </w:pPr>
            <w:r w:rsidRPr="00B612C0">
              <w:t>[</w:t>
            </w:r>
            <w:r w:rsidR="0075748E" w:rsidRPr="00B612C0">
              <w:rPr>
                <w:color w:val="0000FF"/>
              </w:rPr>
              <w:t>The heading must convey in concrete terms the good practices or weaknesses noted, and be worded as a finding (was / was not, did / did not).</w:t>
            </w:r>
          </w:p>
          <w:p w14:paraId="6587DCEA" w14:textId="3FC71524" w:rsidR="0075748E" w:rsidRPr="00B4643A" w:rsidRDefault="0075748E" w:rsidP="00877DFA">
            <w:pPr>
              <w:pStyle w:val="Para"/>
            </w:pPr>
            <w:r w:rsidRPr="00B612C0">
              <w:rPr>
                <w:color w:val="0000FF"/>
              </w:rPr>
              <w:t>Should not be worded as a recommendation (“should” or “needs to”).</w:t>
            </w:r>
            <w:r w:rsidR="00C9256B" w:rsidRPr="00B612C0">
              <w:t>]</w:t>
            </w:r>
          </w:p>
        </w:tc>
      </w:tr>
      <w:tr w:rsidR="0075748E" w:rsidRPr="00B4643A" w14:paraId="4911055A" w14:textId="77777777" w:rsidTr="00877DFA">
        <w:tc>
          <w:tcPr>
            <w:tcW w:w="2515" w:type="dxa"/>
            <w:shd w:val="clear" w:color="auto" w:fill="auto"/>
          </w:tcPr>
          <w:p w14:paraId="42D34435" w14:textId="77777777" w:rsidR="0075748E" w:rsidRPr="00B4643A" w:rsidRDefault="0075748E" w:rsidP="00877DFA">
            <w:pPr>
              <w:pStyle w:val="Label"/>
            </w:pPr>
            <w:r w:rsidRPr="00B4643A">
              <w:t>What we found</w:t>
            </w:r>
          </w:p>
        </w:tc>
        <w:tc>
          <w:tcPr>
            <w:tcW w:w="6835" w:type="dxa"/>
            <w:shd w:val="clear" w:color="auto" w:fill="auto"/>
          </w:tcPr>
          <w:p w14:paraId="3DEC907A" w14:textId="71516B5E" w:rsidR="0075748E" w:rsidRPr="00B4643A" w:rsidRDefault="0075748E" w:rsidP="00877DFA">
            <w:pPr>
              <w:pStyle w:val="Para"/>
              <w:rPr>
                <w:rFonts w:cs="Arial"/>
                <w:szCs w:val="22"/>
              </w:rPr>
            </w:pPr>
            <w:r w:rsidRPr="00B4643A">
              <w:rPr>
                <w:rFonts w:cs="Arial"/>
                <w:szCs w:val="22"/>
              </w:rPr>
              <w:t>We found that</w:t>
            </w:r>
            <w:r>
              <w:rPr>
                <w:rFonts w:cs="Arial"/>
                <w:szCs w:val="22"/>
              </w:rPr>
              <w:t xml:space="preserve"> …</w:t>
            </w:r>
            <w:r w:rsidRPr="00B4643A">
              <w:rPr>
                <w:rFonts w:cs="Arial"/>
                <w:szCs w:val="22"/>
              </w:rPr>
              <w:t xml:space="preserve"> </w:t>
            </w:r>
            <w:r w:rsidRPr="00116984">
              <w:rPr>
                <w:rFonts w:cs="Arial"/>
                <w:szCs w:val="22"/>
              </w:rPr>
              <w:t>[</w:t>
            </w:r>
            <w:r w:rsidRPr="00B612C0">
              <w:rPr>
                <w:rFonts w:cs="Arial"/>
                <w:color w:val="0000FF"/>
                <w:szCs w:val="22"/>
              </w:rPr>
              <w:t>write findings in past tense</w:t>
            </w:r>
            <w:r w:rsidRPr="00116984">
              <w:rPr>
                <w:rFonts w:cs="Arial"/>
                <w:szCs w:val="22"/>
              </w:rPr>
              <w:t>]</w:t>
            </w:r>
            <w:r w:rsidRPr="00B4643A">
              <w:rPr>
                <w:rFonts w:cs="Arial"/>
                <w:szCs w:val="22"/>
              </w:rPr>
              <w:t>.</w:t>
            </w:r>
          </w:p>
          <w:p w14:paraId="376F6F63" w14:textId="5F9AB80C" w:rsidR="0075748E" w:rsidRPr="00B612C0" w:rsidRDefault="00C9256B" w:rsidP="00877DFA">
            <w:pPr>
              <w:pStyle w:val="Para"/>
              <w:rPr>
                <w:rFonts w:cs="Arial"/>
                <w:color w:val="0000FF"/>
                <w:szCs w:val="22"/>
              </w:rPr>
            </w:pPr>
            <w:r w:rsidRPr="00B612C0">
              <w:rPr>
                <w:rFonts w:cs="Arial"/>
                <w:szCs w:val="22"/>
              </w:rPr>
              <w:t>[</w:t>
            </w:r>
            <w:r w:rsidR="0075748E" w:rsidRPr="00B612C0">
              <w:rPr>
                <w:rFonts w:cs="Arial"/>
                <w:color w:val="0000FF"/>
                <w:szCs w:val="22"/>
              </w:rPr>
              <w:t>Length: 1 or more sentences</w:t>
            </w:r>
            <w:r w:rsidRPr="00B612C0">
              <w:rPr>
                <w:rFonts w:cs="Arial"/>
                <w:szCs w:val="22"/>
              </w:rPr>
              <w:t>]</w:t>
            </w:r>
          </w:p>
        </w:tc>
      </w:tr>
      <w:tr w:rsidR="0075748E" w:rsidRPr="00B4643A" w14:paraId="1175156D" w14:textId="77777777" w:rsidTr="00877DFA">
        <w:tc>
          <w:tcPr>
            <w:tcW w:w="2515" w:type="dxa"/>
            <w:shd w:val="clear" w:color="auto" w:fill="auto"/>
          </w:tcPr>
          <w:p w14:paraId="2D07261D" w14:textId="77777777" w:rsidR="0075748E" w:rsidRPr="00B4643A" w:rsidRDefault="0075748E" w:rsidP="00877DFA">
            <w:pPr>
              <w:pStyle w:val="Label"/>
            </w:pPr>
            <w:r w:rsidRPr="00B4643A">
              <w:t>Why this finding matters</w:t>
            </w:r>
          </w:p>
        </w:tc>
        <w:tc>
          <w:tcPr>
            <w:tcW w:w="6835" w:type="dxa"/>
            <w:shd w:val="clear" w:color="auto" w:fill="auto"/>
          </w:tcPr>
          <w:p w14:paraId="064DE6E7" w14:textId="4D93A0BD" w:rsidR="0075748E" w:rsidRPr="00B4643A" w:rsidRDefault="0075748E" w:rsidP="00877DFA">
            <w:pPr>
              <w:pStyle w:val="Para"/>
              <w:rPr>
                <w:rFonts w:cs="Arial"/>
                <w:szCs w:val="22"/>
              </w:rPr>
            </w:pPr>
            <w:r w:rsidRPr="00B4643A">
              <w:rPr>
                <w:rFonts w:cs="Arial"/>
                <w:szCs w:val="22"/>
              </w:rPr>
              <w:t>This finding matters because</w:t>
            </w:r>
            <w:r>
              <w:rPr>
                <w:rFonts w:cs="Arial"/>
                <w:szCs w:val="22"/>
              </w:rPr>
              <w:t xml:space="preserve"> …</w:t>
            </w:r>
            <w:r w:rsidRPr="00B4643A">
              <w:rPr>
                <w:rFonts w:cs="Arial"/>
                <w:i/>
                <w:szCs w:val="22"/>
              </w:rPr>
              <w:t xml:space="preserve"> </w:t>
            </w:r>
            <w:r w:rsidRPr="00116984">
              <w:rPr>
                <w:rFonts w:cs="Arial"/>
                <w:szCs w:val="22"/>
              </w:rPr>
              <w:t>[</w:t>
            </w:r>
            <w:r w:rsidRPr="00B612C0">
              <w:rPr>
                <w:color w:val="0000FF"/>
                <w:lang w:eastAsia="en-CA"/>
              </w:rPr>
              <w:t>write in present tense</w:t>
            </w:r>
            <w:r w:rsidRPr="00116984">
              <w:rPr>
                <w:rFonts w:cs="Arial"/>
                <w:szCs w:val="22"/>
              </w:rPr>
              <w:t>]</w:t>
            </w:r>
            <w:r w:rsidRPr="00B4643A">
              <w:rPr>
                <w:rFonts w:cs="Arial"/>
                <w:szCs w:val="22"/>
              </w:rPr>
              <w:t>.</w:t>
            </w:r>
          </w:p>
          <w:p w14:paraId="759FE084" w14:textId="5EA7F983" w:rsidR="0075748E" w:rsidRPr="00C73236" w:rsidRDefault="00C9256B" w:rsidP="00877DFA">
            <w:pPr>
              <w:pStyle w:val="Para"/>
              <w:rPr>
                <w:rFonts w:cs="Arial"/>
                <w:szCs w:val="22"/>
              </w:rPr>
            </w:pPr>
            <w:r w:rsidRPr="00B612C0">
              <w:rPr>
                <w:rFonts w:cs="Arial"/>
                <w:szCs w:val="22"/>
              </w:rPr>
              <w:t>[</w:t>
            </w:r>
            <w:r w:rsidR="0075748E" w:rsidRPr="00B612C0">
              <w:rPr>
                <w:rFonts w:cs="Arial"/>
                <w:color w:val="0000FF"/>
                <w:szCs w:val="22"/>
              </w:rPr>
              <w:t>Length: 1 or more sentences</w:t>
            </w:r>
            <w:r w:rsidRPr="00B612C0">
              <w:rPr>
                <w:rFonts w:cs="Arial"/>
                <w:szCs w:val="22"/>
              </w:rPr>
              <w:t>]</w:t>
            </w:r>
          </w:p>
        </w:tc>
      </w:tr>
      <w:tr w:rsidR="0075748E" w:rsidRPr="00B4643A" w14:paraId="638E5B94" w14:textId="77777777" w:rsidTr="00877DFA">
        <w:tc>
          <w:tcPr>
            <w:tcW w:w="2515" w:type="dxa"/>
            <w:shd w:val="clear" w:color="auto" w:fill="auto"/>
          </w:tcPr>
          <w:p w14:paraId="53C3B89C" w14:textId="13E0F990" w:rsidR="0075748E" w:rsidRPr="00B4643A" w:rsidRDefault="00C9256B" w:rsidP="00877DFA">
            <w:pPr>
              <w:pStyle w:val="Label"/>
            </w:pPr>
            <w:r w:rsidRPr="00B612C0">
              <w:t>[</w:t>
            </w:r>
            <w:r w:rsidR="0075748E" w:rsidRPr="00C91DBC">
              <w:rPr>
                <w:color w:val="00B050"/>
              </w:rPr>
              <w:t>Context</w:t>
            </w:r>
            <w:r w:rsidRPr="00B612C0">
              <w:t>]</w:t>
            </w:r>
          </w:p>
        </w:tc>
        <w:tc>
          <w:tcPr>
            <w:tcW w:w="6835" w:type="dxa"/>
            <w:shd w:val="clear" w:color="auto" w:fill="auto"/>
          </w:tcPr>
          <w:p w14:paraId="168E137D" w14:textId="1965BA17" w:rsidR="0075748E" w:rsidRPr="00C73236" w:rsidRDefault="00C9256B" w:rsidP="00877DFA">
            <w:pPr>
              <w:pStyle w:val="Optionalcontext"/>
            </w:pPr>
            <w:r w:rsidRPr="00B612C0">
              <w:rPr>
                <w:color w:val="auto"/>
              </w:rPr>
              <w:t>[</w:t>
            </w:r>
            <w:r w:rsidR="0075748E" w:rsidRPr="00B612C0">
              <w:t>Optional—Add context here if it applies to all the findings in this level 3 section.</w:t>
            </w:r>
            <w:r w:rsidRPr="00B612C0">
              <w:rPr>
                <w:color w:val="auto"/>
              </w:rPr>
              <w:t>]</w:t>
            </w:r>
          </w:p>
        </w:tc>
      </w:tr>
      <w:tr w:rsidR="0075748E" w:rsidRPr="00B4643A" w14:paraId="63CF1071" w14:textId="77777777" w:rsidTr="00877DFA">
        <w:tc>
          <w:tcPr>
            <w:tcW w:w="2515" w:type="dxa"/>
            <w:shd w:val="clear" w:color="auto" w:fill="auto"/>
          </w:tcPr>
          <w:p w14:paraId="675C2D4E" w14:textId="2AB5AA24" w:rsidR="0075748E" w:rsidRPr="00B4643A" w:rsidRDefault="0075748E" w:rsidP="00877DFA">
            <w:pPr>
              <w:pStyle w:val="Label"/>
            </w:pPr>
            <w:r w:rsidRPr="00B4643A">
              <w:t>Recommendation</w:t>
            </w:r>
            <w:r w:rsidR="00412402">
              <w:t>[</w:t>
            </w:r>
            <w:r w:rsidRPr="006340B3">
              <w:rPr>
                <w:color w:val="0000FF"/>
              </w:rPr>
              <w:t>s</w:t>
            </w:r>
            <w:r w:rsidR="00412402">
              <w:t>]</w:t>
            </w:r>
          </w:p>
        </w:tc>
        <w:tc>
          <w:tcPr>
            <w:tcW w:w="6835" w:type="dxa"/>
            <w:shd w:val="clear" w:color="auto" w:fill="auto"/>
          </w:tcPr>
          <w:p w14:paraId="564302CB" w14:textId="2254529D" w:rsidR="0075748E" w:rsidRPr="00B4643A" w:rsidRDefault="0075748E" w:rsidP="00877DFA">
            <w:pPr>
              <w:pStyle w:val="Recommendation"/>
              <w:rPr>
                <w:rFonts w:cs="Arial"/>
              </w:rPr>
            </w:pPr>
            <w:r w:rsidRPr="00C91DBC">
              <w:rPr>
                <w:rFonts w:cs="Arial"/>
                <w:b/>
                <w:i w:val="0"/>
              </w:rPr>
              <w:t>Recommendation.</w:t>
            </w:r>
            <w:r w:rsidRPr="00C91DBC">
              <w:rPr>
                <w:rFonts w:cs="Arial"/>
                <w:i w:val="0"/>
              </w:rPr>
              <w:t xml:space="preserve"> [</w:t>
            </w:r>
            <w:r w:rsidRPr="00B612C0">
              <w:rPr>
                <w:rFonts w:cs="Arial"/>
                <w:i w:val="0"/>
                <w:color w:val="0000FF"/>
              </w:rPr>
              <w:t>Entity name</w:t>
            </w:r>
            <w:r w:rsidRPr="00C91DBC">
              <w:rPr>
                <w:rFonts w:cs="Arial"/>
                <w:i w:val="0"/>
              </w:rPr>
              <w:t>] should …</w:t>
            </w:r>
          </w:p>
        </w:tc>
      </w:tr>
      <w:tr w:rsidR="0075748E" w:rsidRPr="00B4643A" w14:paraId="726D3E6A" w14:textId="77777777" w:rsidTr="00877DFA">
        <w:tc>
          <w:tcPr>
            <w:tcW w:w="2515" w:type="dxa"/>
            <w:shd w:val="clear" w:color="auto" w:fill="auto"/>
          </w:tcPr>
          <w:p w14:paraId="19B6B212" w14:textId="77777777" w:rsidR="0075748E" w:rsidRPr="00B4643A" w:rsidRDefault="0075748E" w:rsidP="00877DFA">
            <w:pPr>
              <w:pStyle w:val="Label"/>
            </w:pPr>
            <w:r w:rsidRPr="00B4643A">
              <w:t>Analysis to support this finding</w:t>
            </w:r>
          </w:p>
        </w:tc>
        <w:tc>
          <w:tcPr>
            <w:tcW w:w="6835" w:type="dxa"/>
            <w:shd w:val="clear" w:color="auto" w:fill="auto"/>
          </w:tcPr>
          <w:p w14:paraId="10DA090D" w14:textId="37500A04" w:rsidR="0075748E" w:rsidRDefault="004E36F1" w:rsidP="00877DFA">
            <w:pPr>
              <w:pStyle w:val="Heading4"/>
              <w:outlineLvl w:val="3"/>
            </w:pPr>
            <w:bookmarkStart w:id="334" w:name="_Toc20141907"/>
            <w:bookmarkStart w:id="335" w:name="_Toc21069502"/>
            <w:bookmarkStart w:id="336" w:name="_Toc21069535"/>
            <w:bookmarkStart w:id="337" w:name="_Toc22039263"/>
            <w:bookmarkStart w:id="338" w:name="_Toc22039296"/>
            <w:bookmarkStart w:id="339" w:name="_Toc22039431"/>
            <w:bookmarkStart w:id="340" w:name="_Toc22039902"/>
            <w:bookmarkStart w:id="341" w:name="_Toc22914007"/>
            <w:r>
              <w:t>[</w:t>
            </w:r>
            <w:r w:rsidR="0075748E" w:rsidRPr="00B612C0">
              <w:rPr>
                <w:color w:val="0000FF"/>
              </w:rPr>
              <w:t>Level 4 heading (topical)</w:t>
            </w:r>
            <w:bookmarkEnd w:id="334"/>
            <w:bookmarkEnd w:id="335"/>
            <w:bookmarkEnd w:id="336"/>
            <w:r>
              <w:t>]</w:t>
            </w:r>
            <w:bookmarkEnd w:id="337"/>
            <w:bookmarkEnd w:id="338"/>
            <w:bookmarkEnd w:id="339"/>
            <w:bookmarkEnd w:id="340"/>
            <w:bookmarkEnd w:id="341"/>
          </w:p>
          <w:p w14:paraId="1799E728" w14:textId="00F25A40" w:rsidR="0075748E" w:rsidRPr="001A3711" w:rsidRDefault="004E36F1" w:rsidP="00C91DBC">
            <w:pPr>
              <w:pStyle w:val="Level4expl"/>
              <w:rPr>
                <w:i w:val="0"/>
                <w:color w:val="auto"/>
              </w:rPr>
            </w:pPr>
            <w:r w:rsidRPr="00B612C0">
              <w:rPr>
                <w:i w:val="0"/>
                <w:color w:val="auto"/>
              </w:rPr>
              <w:t>[</w:t>
            </w:r>
            <w:r w:rsidR="0075748E" w:rsidRPr="00B612C0">
              <w:rPr>
                <w:i w:val="0"/>
              </w:rPr>
              <w:t>Level 4 headings should be short, qualified (as negative or positive), and not written as a complete sentence.</w:t>
            </w:r>
            <w:r w:rsidR="009316DF" w:rsidRPr="006C11D4">
              <w:rPr>
                <w:i w:val="0"/>
                <w:color w:val="auto"/>
              </w:rPr>
              <w:t>]</w:t>
            </w:r>
          </w:p>
          <w:p w14:paraId="06459C30" w14:textId="5781D4FC" w:rsidR="0075748E" w:rsidRPr="00B612C0" w:rsidRDefault="009316DF" w:rsidP="00877DFA">
            <w:pPr>
              <w:pStyle w:val="ListParagraph"/>
              <w:numPr>
                <w:ilvl w:val="0"/>
                <w:numId w:val="4"/>
              </w:numPr>
              <w:rPr>
                <w:rFonts w:cs="Arial"/>
              </w:rPr>
            </w:pPr>
            <w:r w:rsidRPr="006C11D4">
              <w:rPr>
                <w:rFonts w:cs="Arial"/>
              </w:rPr>
              <w:t>[</w:t>
            </w:r>
            <w:r w:rsidR="0075748E" w:rsidRPr="00B612C0">
              <w:rPr>
                <w:rFonts w:cs="Arial"/>
                <w:color w:val="0000FF"/>
              </w:rPr>
              <w:t>Insert in bullet form audit evidence to support the finding. You can also add context here.</w:t>
            </w:r>
            <w:r w:rsidR="004E36F1" w:rsidRPr="00B612C0">
              <w:rPr>
                <w:rFonts w:cs="Arial"/>
              </w:rPr>
              <w:t>]</w:t>
            </w:r>
          </w:p>
          <w:p w14:paraId="378588D2" w14:textId="03524552" w:rsidR="0075748E" w:rsidRDefault="0075748E" w:rsidP="00877DFA">
            <w:pPr>
              <w:pStyle w:val="ListParagraph"/>
              <w:numPr>
                <w:ilvl w:val="0"/>
                <w:numId w:val="4"/>
              </w:numPr>
              <w:rPr>
                <w:rFonts w:cs="Arial"/>
              </w:rPr>
            </w:pPr>
          </w:p>
          <w:p w14:paraId="18DEC0A6" w14:textId="2AD4BF22" w:rsidR="0075748E" w:rsidRPr="00B4643A" w:rsidRDefault="0075748E" w:rsidP="00877DFA">
            <w:pPr>
              <w:pStyle w:val="ListParagraph"/>
              <w:numPr>
                <w:ilvl w:val="0"/>
                <w:numId w:val="4"/>
              </w:numPr>
              <w:rPr>
                <w:rFonts w:cs="Arial"/>
              </w:rPr>
            </w:pPr>
          </w:p>
          <w:p w14:paraId="34916A69" w14:textId="77A73C38" w:rsidR="0075748E" w:rsidRPr="00B4643A" w:rsidRDefault="004E36F1" w:rsidP="00877DFA">
            <w:pPr>
              <w:pStyle w:val="Heading4"/>
              <w:outlineLvl w:val="3"/>
            </w:pPr>
            <w:bookmarkStart w:id="342" w:name="_Toc20141908"/>
            <w:bookmarkStart w:id="343" w:name="_Toc21069503"/>
            <w:bookmarkStart w:id="344" w:name="_Toc21069536"/>
            <w:bookmarkStart w:id="345" w:name="_Toc22039264"/>
            <w:bookmarkStart w:id="346" w:name="_Toc22039297"/>
            <w:bookmarkStart w:id="347" w:name="_Toc22039432"/>
            <w:bookmarkStart w:id="348" w:name="_Toc22039903"/>
            <w:bookmarkStart w:id="349" w:name="_Toc22914008"/>
            <w:r w:rsidRPr="009316DF">
              <w:t>[</w:t>
            </w:r>
            <w:r w:rsidR="0075748E" w:rsidRPr="00B612C0">
              <w:rPr>
                <w:color w:val="0000FF"/>
              </w:rPr>
              <w:t>Level 4 heading (topical)</w:t>
            </w:r>
            <w:bookmarkEnd w:id="342"/>
            <w:bookmarkEnd w:id="343"/>
            <w:bookmarkEnd w:id="344"/>
            <w:r>
              <w:t>]</w:t>
            </w:r>
            <w:bookmarkEnd w:id="345"/>
            <w:bookmarkEnd w:id="346"/>
            <w:bookmarkEnd w:id="347"/>
            <w:bookmarkEnd w:id="348"/>
            <w:bookmarkEnd w:id="349"/>
          </w:p>
          <w:p w14:paraId="49AC0A45" w14:textId="3EB5514B" w:rsidR="0075748E" w:rsidRPr="00B4643A" w:rsidRDefault="0075748E" w:rsidP="00877DFA">
            <w:pPr>
              <w:pStyle w:val="ListParagraph"/>
              <w:numPr>
                <w:ilvl w:val="0"/>
                <w:numId w:val="4"/>
              </w:numPr>
              <w:rPr>
                <w:rFonts w:cs="Arial"/>
              </w:rPr>
            </w:pPr>
          </w:p>
          <w:p w14:paraId="6812E7E2" w14:textId="4CFC9132" w:rsidR="0075748E" w:rsidRDefault="0075748E" w:rsidP="00877DFA">
            <w:pPr>
              <w:pStyle w:val="ListParagraph"/>
              <w:numPr>
                <w:ilvl w:val="0"/>
                <w:numId w:val="4"/>
              </w:numPr>
              <w:rPr>
                <w:rFonts w:cs="Arial"/>
              </w:rPr>
            </w:pPr>
          </w:p>
          <w:p w14:paraId="3856BBBE" w14:textId="77777777" w:rsidR="0075748E" w:rsidRPr="00B4643A" w:rsidRDefault="0075748E" w:rsidP="00877DFA">
            <w:pPr>
              <w:pStyle w:val="ListParagraph"/>
              <w:numPr>
                <w:ilvl w:val="0"/>
                <w:numId w:val="4"/>
              </w:numPr>
              <w:rPr>
                <w:rFonts w:cs="Arial"/>
              </w:rPr>
            </w:pPr>
          </w:p>
        </w:tc>
      </w:tr>
    </w:tbl>
    <w:p w14:paraId="640052E7" w14:textId="77777777" w:rsidR="0075748E" w:rsidRDefault="0075748E" w:rsidP="0075748E"/>
    <w:tbl>
      <w:tblPr>
        <w:tblStyle w:val="TableGrid"/>
        <w:tblW w:w="5000" w:type="pct"/>
        <w:tblLook w:val="04A0" w:firstRow="1" w:lastRow="0" w:firstColumn="1" w:lastColumn="0" w:noHBand="0" w:noVBand="1"/>
      </w:tblPr>
      <w:tblGrid>
        <w:gridCol w:w="2515"/>
        <w:gridCol w:w="6835"/>
      </w:tblGrid>
      <w:tr w:rsidR="0075748E" w:rsidRPr="00B4643A" w14:paraId="67BBF4B8" w14:textId="77777777" w:rsidTr="00877DFA">
        <w:tc>
          <w:tcPr>
            <w:tcW w:w="9350" w:type="dxa"/>
            <w:gridSpan w:val="2"/>
            <w:shd w:val="clear" w:color="auto" w:fill="B8CCE4" w:themeFill="accent1" w:themeFillTint="66"/>
          </w:tcPr>
          <w:p w14:paraId="7B79656B" w14:textId="48AD46D2" w:rsidR="0075748E" w:rsidRPr="00B4643A" w:rsidRDefault="004E36F1" w:rsidP="00877DFA">
            <w:pPr>
              <w:pStyle w:val="Heading3"/>
              <w:outlineLvl w:val="2"/>
              <w:rPr>
                <w:rFonts w:cs="Arial"/>
              </w:rPr>
            </w:pPr>
            <w:bookmarkStart w:id="350" w:name="_Toc20141909"/>
            <w:bookmarkStart w:id="351" w:name="_Toc21069504"/>
            <w:bookmarkStart w:id="352" w:name="_Toc21069537"/>
            <w:bookmarkStart w:id="353" w:name="_Toc22039265"/>
            <w:bookmarkStart w:id="354" w:name="_Toc22039298"/>
            <w:bookmarkStart w:id="355" w:name="_Toc22039433"/>
            <w:bookmarkStart w:id="356" w:name="_Toc22039904"/>
            <w:bookmarkStart w:id="357" w:name="_Toc22914009"/>
            <w:r>
              <w:rPr>
                <w:rFonts w:cs="Arial"/>
              </w:rPr>
              <w:t>[</w:t>
            </w:r>
            <w:r w:rsidR="0075748E" w:rsidRPr="00B612C0">
              <w:rPr>
                <w:rFonts w:cs="Arial"/>
                <w:color w:val="0000FF"/>
              </w:rPr>
              <w:t>Level 3 heading (worded as a finding)</w:t>
            </w:r>
            <w:bookmarkEnd w:id="350"/>
            <w:bookmarkEnd w:id="351"/>
            <w:bookmarkEnd w:id="352"/>
            <w:r>
              <w:rPr>
                <w:rFonts w:cs="Arial"/>
              </w:rPr>
              <w:t>]</w:t>
            </w:r>
            <w:bookmarkEnd w:id="353"/>
            <w:bookmarkEnd w:id="354"/>
            <w:bookmarkEnd w:id="355"/>
            <w:bookmarkEnd w:id="356"/>
            <w:bookmarkEnd w:id="357"/>
          </w:p>
          <w:p w14:paraId="7B34C396" w14:textId="3954383C" w:rsidR="0075748E" w:rsidRPr="00B612C0" w:rsidRDefault="004E36F1" w:rsidP="00877DFA">
            <w:pPr>
              <w:pStyle w:val="Para"/>
              <w:rPr>
                <w:color w:val="0000FF"/>
              </w:rPr>
            </w:pPr>
            <w:r w:rsidRPr="00B612C0">
              <w:t>[</w:t>
            </w:r>
            <w:r w:rsidR="0075748E" w:rsidRPr="00B612C0">
              <w:rPr>
                <w:color w:val="0000FF"/>
              </w:rPr>
              <w:t>The heading must convey in concrete terms the good practices or weaknesses noted, and be worded as a finding (was / was not, did / did not).</w:t>
            </w:r>
          </w:p>
          <w:p w14:paraId="32404C4D" w14:textId="58DCDCD6" w:rsidR="0075748E" w:rsidRPr="00B4643A" w:rsidRDefault="0075748E" w:rsidP="00877DFA">
            <w:pPr>
              <w:pStyle w:val="Para"/>
            </w:pPr>
            <w:r w:rsidRPr="00B612C0">
              <w:rPr>
                <w:color w:val="0000FF"/>
              </w:rPr>
              <w:t>Should not be worded as a recommendation (“should” or “needs to”).</w:t>
            </w:r>
            <w:r w:rsidR="004E36F1" w:rsidRPr="00B612C0">
              <w:t>]</w:t>
            </w:r>
          </w:p>
        </w:tc>
      </w:tr>
      <w:tr w:rsidR="0075748E" w:rsidRPr="00B4643A" w14:paraId="01C054E7" w14:textId="77777777" w:rsidTr="00877DFA">
        <w:tc>
          <w:tcPr>
            <w:tcW w:w="2515" w:type="dxa"/>
            <w:shd w:val="clear" w:color="auto" w:fill="auto"/>
          </w:tcPr>
          <w:p w14:paraId="30A83360" w14:textId="77777777" w:rsidR="0075748E" w:rsidRPr="00B4643A" w:rsidRDefault="0075748E" w:rsidP="00877DFA">
            <w:pPr>
              <w:pStyle w:val="Label"/>
            </w:pPr>
            <w:r w:rsidRPr="00B4643A">
              <w:t>What we found</w:t>
            </w:r>
          </w:p>
        </w:tc>
        <w:tc>
          <w:tcPr>
            <w:tcW w:w="6835" w:type="dxa"/>
            <w:shd w:val="clear" w:color="auto" w:fill="auto"/>
          </w:tcPr>
          <w:p w14:paraId="3FC7BF5E" w14:textId="6EFE21FF" w:rsidR="0075748E" w:rsidRPr="00B4643A" w:rsidRDefault="0075748E" w:rsidP="00877DFA">
            <w:pPr>
              <w:pStyle w:val="Para"/>
              <w:rPr>
                <w:rFonts w:cs="Arial"/>
                <w:szCs w:val="22"/>
              </w:rPr>
            </w:pPr>
            <w:r w:rsidRPr="00B4643A">
              <w:rPr>
                <w:rFonts w:cs="Arial"/>
                <w:szCs w:val="22"/>
              </w:rPr>
              <w:t xml:space="preserve">We found that </w:t>
            </w:r>
            <w:r w:rsidRPr="00C73236">
              <w:rPr>
                <w:rFonts w:cs="Arial"/>
                <w:szCs w:val="22"/>
              </w:rPr>
              <w:t xml:space="preserve">… </w:t>
            </w:r>
            <w:r w:rsidRPr="00B612C0">
              <w:rPr>
                <w:rFonts w:cs="Arial"/>
                <w:szCs w:val="22"/>
              </w:rPr>
              <w:t>[</w:t>
            </w:r>
            <w:r w:rsidRPr="00B612C0">
              <w:rPr>
                <w:color w:val="0000FF"/>
                <w:lang w:eastAsia="en-CA"/>
              </w:rPr>
              <w:t>write findings in past tense</w:t>
            </w:r>
            <w:r w:rsidRPr="00116984">
              <w:rPr>
                <w:rFonts w:cs="Arial"/>
                <w:szCs w:val="22"/>
              </w:rPr>
              <w:t>].</w:t>
            </w:r>
          </w:p>
          <w:p w14:paraId="6D055CA7" w14:textId="782102C0" w:rsidR="0075748E" w:rsidRPr="00B612C0" w:rsidRDefault="004E36F1" w:rsidP="00877DFA">
            <w:pPr>
              <w:pStyle w:val="Para"/>
              <w:rPr>
                <w:rFonts w:cs="Arial"/>
                <w:color w:val="0000FF"/>
                <w:szCs w:val="22"/>
              </w:rPr>
            </w:pPr>
            <w:r w:rsidRPr="00B612C0">
              <w:rPr>
                <w:rFonts w:cs="Arial"/>
                <w:szCs w:val="22"/>
              </w:rPr>
              <w:t>[</w:t>
            </w:r>
            <w:r w:rsidR="0075748E" w:rsidRPr="00B612C0">
              <w:rPr>
                <w:rFonts w:cs="Arial"/>
                <w:color w:val="0000FF"/>
                <w:szCs w:val="22"/>
              </w:rPr>
              <w:t>Length: 1 or more sentences</w:t>
            </w:r>
            <w:r w:rsidRPr="00B612C0">
              <w:rPr>
                <w:rFonts w:cs="Arial"/>
                <w:szCs w:val="22"/>
              </w:rPr>
              <w:t>]</w:t>
            </w:r>
          </w:p>
        </w:tc>
      </w:tr>
      <w:tr w:rsidR="0075748E" w:rsidRPr="00B4643A" w14:paraId="5B7814A8" w14:textId="77777777" w:rsidTr="00877DFA">
        <w:tc>
          <w:tcPr>
            <w:tcW w:w="2515" w:type="dxa"/>
            <w:shd w:val="clear" w:color="auto" w:fill="auto"/>
          </w:tcPr>
          <w:p w14:paraId="4A85DA7D" w14:textId="77777777" w:rsidR="0075748E" w:rsidRPr="00B4643A" w:rsidRDefault="0075748E" w:rsidP="00877DFA">
            <w:pPr>
              <w:pStyle w:val="Label"/>
            </w:pPr>
            <w:r w:rsidRPr="00B4643A">
              <w:t>Why this finding matters</w:t>
            </w:r>
          </w:p>
        </w:tc>
        <w:tc>
          <w:tcPr>
            <w:tcW w:w="6835" w:type="dxa"/>
            <w:shd w:val="clear" w:color="auto" w:fill="auto"/>
          </w:tcPr>
          <w:p w14:paraId="0C1BCC93" w14:textId="25737CE2" w:rsidR="0075748E" w:rsidRPr="00B4643A" w:rsidRDefault="0075748E" w:rsidP="00877DFA">
            <w:pPr>
              <w:pStyle w:val="Para"/>
              <w:rPr>
                <w:rFonts w:cs="Arial"/>
                <w:szCs w:val="22"/>
              </w:rPr>
            </w:pPr>
            <w:r w:rsidRPr="00B4643A">
              <w:rPr>
                <w:rFonts w:cs="Arial"/>
                <w:szCs w:val="22"/>
              </w:rPr>
              <w:t>This finding matters because</w:t>
            </w:r>
            <w:r w:rsidRPr="00B4643A">
              <w:rPr>
                <w:rFonts w:cs="Arial"/>
                <w:i/>
                <w:szCs w:val="22"/>
              </w:rPr>
              <w:t xml:space="preserve"> </w:t>
            </w:r>
            <w:r>
              <w:rPr>
                <w:rFonts w:cs="Arial"/>
                <w:szCs w:val="22"/>
              </w:rPr>
              <w:t>…</w:t>
            </w:r>
            <w:r w:rsidRPr="00B4643A">
              <w:rPr>
                <w:rFonts w:cs="Arial"/>
                <w:i/>
                <w:szCs w:val="22"/>
              </w:rPr>
              <w:t xml:space="preserve"> </w:t>
            </w:r>
            <w:r w:rsidRPr="00116984">
              <w:rPr>
                <w:rFonts w:cs="Arial"/>
                <w:szCs w:val="22"/>
              </w:rPr>
              <w:t>[</w:t>
            </w:r>
            <w:r w:rsidRPr="00B612C0">
              <w:rPr>
                <w:color w:val="0000FF"/>
                <w:lang w:eastAsia="en-CA"/>
              </w:rPr>
              <w:t>write in present tense</w:t>
            </w:r>
            <w:r w:rsidRPr="00116984">
              <w:rPr>
                <w:rFonts w:cs="Arial"/>
                <w:szCs w:val="22"/>
              </w:rPr>
              <w:t>]</w:t>
            </w:r>
            <w:r w:rsidRPr="00B4643A">
              <w:rPr>
                <w:rFonts w:cs="Arial"/>
                <w:szCs w:val="22"/>
              </w:rPr>
              <w:t>.</w:t>
            </w:r>
          </w:p>
          <w:p w14:paraId="2183E1BF" w14:textId="14C5F1AE" w:rsidR="0075748E" w:rsidRPr="00C73236" w:rsidRDefault="004E36F1" w:rsidP="00877DFA">
            <w:pPr>
              <w:pStyle w:val="Para"/>
              <w:rPr>
                <w:rFonts w:cs="Arial"/>
                <w:szCs w:val="22"/>
              </w:rPr>
            </w:pPr>
            <w:r w:rsidRPr="00B612C0">
              <w:rPr>
                <w:rFonts w:cs="Arial"/>
                <w:szCs w:val="22"/>
              </w:rPr>
              <w:t>[</w:t>
            </w:r>
            <w:r w:rsidR="0075748E" w:rsidRPr="00B612C0">
              <w:rPr>
                <w:rFonts w:cs="Arial"/>
                <w:color w:val="0000FF"/>
                <w:szCs w:val="22"/>
              </w:rPr>
              <w:t>Length: 1 or more sentences</w:t>
            </w:r>
            <w:r w:rsidRPr="00B612C0">
              <w:rPr>
                <w:rFonts w:cs="Arial"/>
                <w:szCs w:val="22"/>
              </w:rPr>
              <w:t>]</w:t>
            </w:r>
          </w:p>
        </w:tc>
      </w:tr>
      <w:tr w:rsidR="0075748E" w:rsidRPr="00B4643A" w14:paraId="2E253FE5" w14:textId="77777777" w:rsidTr="00877DFA">
        <w:tc>
          <w:tcPr>
            <w:tcW w:w="2515" w:type="dxa"/>
            <w:shd w:val="clear" w:color="auto" w:fill="auto"/>
          </w:tcPr>
          <w:p w14:paraId="28BD5AAF" w14:textId="3EAE6B8C" w:rsidR="0075748E" w:rsidRPr="00B4643A" w:rsidRDefault="004E36F1" w:rsidP="00877DFA">
            <w:pPr>
              <w:pStyle w:val="Label"/>
            </w:pPr>
            <w:r w:rsidRPr="00B612C0">
              <w:t>[</w:t>
            </w:r>
            <w:r w:rsidR="0075748E" w:rsidRPr="00C91DBC">
              <w:rPr>
                <w:color w:val="00B050"/>
              </w:rPr>
              <w:t>Context</w:t>
            </w:r>
            <w:r w:rsidRPr="00B612C0">
              <w:t>]</w:t>
            </w:r>
          </w:p>
        </w:tc>
        <w:tc>
          <w:tcPr>
            <w:tcW w:w="6835" w:type="dxa"/>
            <w:shd w:val="clear" w:color="auto" w:fill="auto"/>
          </w:tcPr>
          <w:p w14:paraId="034CA366" w14:textId="7B71132D" w:rsidR="0075748E" w:rsidRPr="00B612C0" w:rsidRDefault="004E36F1" w:rsidP="00877DFA">
            <w:pPr>
              <w:pStyle w:val="Optionalcontext"/>
            </w:pPr>
            <w:r w:rsidRPr="00B612C0">
              <w:rPr>
                <w:color w:val="auto"/>
              </w:rPr>
              <w:t>[</w:t>
            </w:r>
            <w:r w:rsidR="0075748E" w:rsidRPr="00B612C0">
              <w:t>Optional—Add context here if it applies to all the findings in this level 3 section.</w:t>
            </w:r>
            <w:r w:rsidRPr="00B612C0">
              <w:rPr>
                <w:color w:val="auto"/>
              </w:rPr>
              <w:t>]</w:t>
            </w:r>
          </w:p>
        </w:tc>
      </w:tr>
      <w:tr w:rsidR="0075748E" w:rsidRPr="00B4643A" w14:paraId="49E3A702" w14:textId="77777777" w:rsidTr="00877DFA">
        <w:tc>
          <w:tcPr>
            <w:tcW w:w="2515" w:type="dxa"/>
            <w:shd w:val="clear" w:color="auto" w:fill="auto"/>
          </w:tcPr>
          <w:p w14:paraId="661104BD" w14:textId="704E86A0" w:rsidR="0075748E" w:rsidRPr="00B4643A" w:rsidRDefault="0075748E" w:rsidP="00877DFA">
            <w:pPr>
              <w:pStyle w:val="Label"/>
            </w:pPr>
            <w:r w:rsidRPr="00B4643A">
              <w:t>Recommendation</w:t>
            </w:r>
            <w:r w:rsidR="00412402">
              <w:t>[</w:t>
            </w:r>
            <w:r w:rsidRPr="006340B3">
              <w:rPr>
                <w:color w:val="0000FF"/>
              </w:rPr>
              <w:t>s</w:t>
            </w:r>
            <w:r w:rsidR="00412402">
              <w:t>]</w:t>
            </w:r>
          </w:p>
        </w:tc>
        <w:tc>
          <w:tcPr>
            <w:tcW w:w="6835" w:type="dxa"/>
            <w:shd w:val="clear" w:color="auto" w:fill="auto"/>
          </w:tcPr>
          <w:p w14:paraId="35EFC19E" w14:textId="0F8FA6C2" w:rsidR="0075748E" w:rsidRPr="00C91DBC" w:rsidRDefault="0075748E" w:rsidP="00877DFA">
            <w:pPr>
              <w:pStyle w:val="Recommendation"/>
              <w:rPr>
                <w:rFonts w:cs="Arial"/>
                <w:i w:val="0"/>
              </w:rPr>
            </w:pPr>
            <w:r w:rsidRPr="00C91DBC">
              <w:rPr>
                <w:rFonts w:cs="Arial"/>
                <w:b/>
                <w:i w:val="0"/>
              </w:rPr>
              <w:t>Recommendation.</w:t>
            </w:r>
            <w:r w:rsidRPr="00C91DBC">
              <w:rPr>
                <w:rFonts w:cs="Arial"/>
                <w:i w:val="0"/>
              </w:rPr>
              <w:t xml:space="preserve"> [</w:t>
            </w:r>
            <w:r w:rsidRPr="00B612C0">
              <w:rPr>
                <w:rFonts w:cs="Arial"/>
                <w:i w:val="0"/>
                <w:color w:val="0000FF"/>
              </w:rPr>
              <w:t>Entity name</w:t>
            </w:r>
            <w:r w:rsidRPr="00C91DBC">
              <w:rPr>
                <w:rFonts w:cs="Arial"/>
                <w:i w:val="0"/>
              </w:rPr>
              <w:t>] should ...</w:t>
            </w:r>
          </w:p>
        </w:tc>
      </w:tr>
      <w:tr w:rsidR="0075748E" w:rsidRPr="00B4643A" w14:paraId="6ADC3A09" w14:textId="77777777" w:rsidTr="00877DFA">
        <w:tc>
          <w:tcPr>
            <w:tcW w:w="2515" w:type="dxa"/>
            <w:shd w:val="clear" w:color="auto" w:fill="auto"/>
          </w:tcPr>
          <w:p w14:paraId="3D8AE50C" w14:textId="77777777" w:rsidR="0075748E" w:rsidRPr="00B4643A" w:rsidRDefault="0075748E" w:rsidP="00877DFA">
            <w:pPr>
              <w:pStyle w:val="Label"/>
            </w:pPr>
            <w:r w:rsidRPr="00B4643A">
              <w:t>Analysis to support this finding</w:t>
            </w:r>
          </w:p>
        </w:tc>
        <w:tc>
          <w:tcPr>
            <w:tcW w:w="6835" w:type="dxa"/>
            <w:shd w:val="clear" w:color="auto" w:fill="auto"/>
          </w:tcPr>
          <w:p w14:paraId="1481D7BA" w14:textId="70BB22E4" w:rsidR="0075748E" w:rsidRDefault="004E36F1" w:rsidP="00877DFA">
            <w:pPr>
              <w:pStyle w:val="Heading4"/>
              <w:outlineLvl w:val="3"/>
            </w:pPr>
            <w:bookmarkStart w:id="358" w:name="_Toc20141910"/>
            <w:bookmarkStart w:id="359" w:name="_Toc21069505"/>
            <w:bookmarkStart w:id="360" w:name="_Toc21069538"/>
            <w:bookmarkStart w:id="361" w:name="_Toc22039266"/>
            <w:bookmarkStart w:id="362" w:name="_Toc22039299"/>
            <w:bookmarkStart w:id="363" w:name="_Toc22039434"/>
            <w:bookmarkStart w:id="364" w:name="_Toc22039905"/>
            <w:bookmarkStart w:id="365" w:name="_Toc22914010"/>
            <w:r>
              <w:t>[</w:t>
            </w:r>
            <w:r w:rsidR="0075748E" w:rsidRPr="00B612C0">
              <w:rPr>
                <w:color w:val="0000FF"/>
              </w:rPr>
              <w:t>Level 4 heading (topical)</w:t>
            </w:r>
            <w:bookmarkEnd w:id="358"/>
            <w:bookmarkEnd w:id="359"/>
            <w:bookmarkEnd w:id="360"/>
            <w:r>
              <w:t>]</w:t>
            </w:r>
            <w:bookmarkEnd w:id="361"/>
            <w:bookmarkEnd w:id="362"/>
            <w:bookmarkEnd w:id="363"/>
            <w:bookmarkEnd w:id="364"/>
            <w:bookmarkEnd w:id="365"/>
          </w:p>
          <w:p w14:paraId="543DB04B" w14:textId="240364C4" w:rsidR="0075748E" w:rsidRPr="001A3711" w:rsidRDefault="004E36F1" w:rsidP="00877DFA">
            <w:pPr>
              <w:pStyle w:val="Level4expl"/>
              <w:rPr>
                <w:i w:val="0"/>
                <w:color w:val="auto"/>
              </w:rPr>
            </w:pPr>
            <w:r w:rsidRPr="00B612C0">
              <w:rPr>
                <w:i w:val="0"/>
                <w:color w:val="auto"/>
              </w:rPr>
              <w:t>[</w:t>
            </w:r>
            <w:r w:rsidR="0075748E" w:rsidRPr="00B612C0">
              <w:rPr>
                <w:i w:val="0"/>
              </w:rPr>
              <w:t>Level 4 headings should be short, qualified (as negative or positive), and not written as a complete sentence.</w:t>
            </w:r>
            <w:r w:rsidR="009316DF" w:rsidRPr="006C11D4">
              <w:rPr>
                <w:i w:val="0"/>
                <w:color w:val="auto"/>
              </w:rPr>
              <w:t>]</w:t>
            </w:r>
          </w:p>
          <w:p w14:paraId="06F57905" w14:textId="351F0158" w:rsidR="0075748E" w:rsidRPr="00B612C0" w:rsidRDefault="009316DF" w:rsidP="00877DFA">
            <w:pPr>
              <w:pStyle w:val="ListParagraph"/>
              <w:numPr>
                <w:ilvl w:val="0"/>
                <w:numId w:val="4"/>
              </w:numPr>
              <w:rPr>
                <w:rFonts w:cs="Arial"/>
              </w:rPr>
            </w:pPr>
            <w:r>
              <w:t>[</w:t>
            </w:r>
            <w:r w:rsidR="0075748E" w:rsidRPr="00B612C0">
              <w:rPr>
                <w:rFonts w:cs="Arial"/>
                <w:color w:val="0000FF"/>
              </w:rPr>
              <w:t>Insert in bullet form audit evidence to support the finding. You can also add context here.</w:t>
            </w:r>
            <w:r w:rsidR="004E36F1" w:rsidRPr="00B612C0">
              <w:rPr>
                <w:rFonts w:cs="Arial"/>
              </w:rPr>
              <w:t>]</w:t>
            </w:r>
          </w:p>
          <w:p w14:paraId="123067EC" w14:textId="063A0D38" w:rsidR="0075748E" w:rsidRPr="006C11D4" w:rsidRDefault="0075748E" w:rsidP="00877DFA">
            <w:pPr>
              <w:pStyle w:val="ListParagraph"/>
              <w:numPr>
                <w:ilvl w:val="0"/>
                <w:numId w:val="4"/>
              </w:numPr>
              <w:rPr>
                <w:rFonts w:cs="Arial"/>
              </w:rPr>
            </w:pPr>
          </w:p>
          <w:p w14:paraId="660F7790" w14:textId="77777777" w:rsidR="0075748E" w:rsidRPr="006C11D4" w:rsidRDefault="0075748E" w:rsidP="00877DFA">
            <w:pPr>
              <w:pStyle w:val="ListParagraph"/>
              <w:numPr>
                <w:ilvl w:val="0"/>
                <w:numId w:val="4"/>
              </w:numPr>
              <w:rPr>
                <w:rFonts w:cs="Arial"/>
              </w:rPr>
            </w:pPr>
          </w:p>
          <w:p w14:paraId="6BED4C0C" w14:textId="29B85D1D" w:rsidR="0075748E" w:rsidRPr="00B4643A" w:rsidRDefault="00511AF5" w:rsidP="00877DFA">
            <w:pPr>
              <w:pStyle w:val="Heading4"/>
              <w:outlineLvl w:val="3"/>
            </w:pPr>
            <w:bookmarkStart w:id="366" w:name="_Toc20141911"/>
            <w:bookmarkStart w:id="367" w:name="_Toc21069506"/>
            <w:bookmarkStart w:id="368" w:name="_Toc21069539"/>
            <w:bookmarkStart w:id="369" w:name="_Toc22039268"/>
            <w:bookmarkStart w:id="370" w:name="_Toc22039300"/>
            <w:bookmarkStart w:id="371" w:name="_Toc22039435"/>
            <w:bookmarkStart w:id="372" w:name="_Toc22039906"/>
            <w:bookmarkStart w:id="373" w:name="_Toc22914011"/>
            <w:r w:rsidRPr="00B612C0">
              <w:t>[</w:t>
            </w:r>
            <w:r>
              <w:rPr>
                <w:color w:val="0000FF"/>
              </w:rPr>
              <w:t>L</w:t>
            </w:r>
            <w:r w:rsidR="0075748E" w:rsidRPr="00B612C0">
              <w:rPr>
                <w:color w:val="0000FF"/>
              </w:rPr>
              <w:t>evel 4 heading (topical)</w:t>
            </w:r>
            <w:bookmarkEnd w:id="366"/>
            <w:bookmarkEnd w:id="367"/>
            <w:bookmarkEnd w:id="368"/>
            <w:r w:rsidR="004E36F1">
              <w:t>]</w:t>
            </w:r>
            <w:bookmarkEnd w:id="369"/>
            <w:bookmarkEnd w:id="370"/>
            <w:bookmarkEnd w:id="371"/>
            <w:bookmarkEnd w:id="372"/>
            <w:bookmarkEnd w:id="373"/>
          </w:p>
          <w:p w14:paraId="098B6C29" w14:textId="20D8E9D8" w:rsidR="0075748E" w:rsidRPr="00B4643A" w:rsidRDefault="0075748E" w:rsidP="00877DFA">
            <w:pPr>
              <w:pStyle w:val="ListParagraph"/>
              <w:numPr>
                <w:ilvl w:val="0"/>
                <w:numId w:val="4"/>
              </w:numPr>
              <w:rPr>
                <w:rFonts w:cs="Arial"/>
              </w:rPr>
            </w:pPr>
          </w:p>
          <w:p w14:paraId="44C127DA" w14:textId="3C8FCD50" w:rsidR="0075748E" w:rsidRDefault="0075748E" w:rsidP="00877DFA">
            <w:pPr>
              <w:pStyle w:val="ListParagraph"/>
              <w:numPr>
                <w:ilvl w:val="0"/>
                <w:numId w:val="4"/>
              </w:numPr>
              <w:rPr>
                <w:rFonts w:cs="Arial"/>
              </w:rPr>
            </w:pPr>
          </w:p>
          <w:p w14:paraId="4122B08F" w14:textId="77777777" w:rsidR="0075748E" w:rsidRPr="00B4643A" w:rsidRDefault="0075748E" w:rsidP="00877DFA">
            <w:pPr>
              <w:pStyle w:val="ListParagraph"/>
              <w:numPr>
                <w:ilvl w:val="0"/>
                <w:numId w:val="4"/>
              </w:numPr>
              <w:rPr>
                <w:rFonts w:cs="Arial"/>
              </w:rPr>
            </w:pPr>
          </w:p>
        </w:tc>
      </w:tr>
    </w:tbl>
    <w:p w14:paraId="1DAB4E2D" w14:textId="77777777" w:rsidR="0075748E" w:rsidRDefault="0075748E" w:rsidP="0075748E"/>
    <w:bookmarkEnd w:id="321"/>
    <w:bookmarkEnd w:id="322"/>
    <w:bookmarkEnd w:id="323"/>
    <w:bookmarkEnd w:id="324"/>
    <w:bookmarkEnd w:id="325"/>
    <w:sectPr w:rsidR="0075748E" w:rsidSect="00076D7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243E2" w14:textId="77777777" w:rsidR="00D200B6" w:rsidRDefault="00D200B6" w:rsidP="00D041B3">
      <w:r>
        <w:separator/>
      </w:r>
    </w:p>
  </w:endnote>
  <w:endnote w:type="continuationSeparator" w:id="0">
    <w:p w14:paraId="332983BA" w14:textId="77777777" w:rsidR="00D200B6" w:rsidRDefault="00D200B6" w:rsidP="00D0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4EB8" w14:textId="77777777" w:rsidR="00925398" w:rsidRDefault="00925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0F2D4" w14:textId="77777777" w:rsidR="0077560E" w:rsidRPr="00A531BC" w:rsidRDefault="0077560E" w:rsidP="00076D74">
    <w:pPr>
      <w:pStyle w:val="Footer"/>
      <w:tabs>
        <w:tab w:val="clear" w:pos="9360"/>
        <w:tab w:val="right" w:pos="8647"/>
      </w:tabs>
      <w:jc w:val="right"/>
      <w:rPr>
        <w:rStyle w:val="PageNumber"/>
        <w:rFonts w:cs="Arial"/>
        <w:sz w:val="20"/>
        <w:szCs w:val="20"/>
      </w:rPr>
    </w:pPr>
    <w:r w:rsidRPr="00A531BC">
      <w:rPr>
        <w:rStyle w:val="PageNumber"/>
        <w:rFonts w:cs="Arial"/>
        <w:sz w:val="20"/>
        <w:szCs w:val="20"/>
      </w:rPr>
      <w:fldChar w:fldCharType="begin"/>
    </w:r>
    <w:r w:rsidRPr="00A531BC">
      <w:rPr>
        <w:rStyle w:val="PageNumber"/>
        <w:rFonts w:cs="Arial"/>
        <w:sz w:val="20"/>
        <w:szCs w:val="20"/>
      </w:rPr>
      <w:instrText xml:space="preserve"> PAGE </w:instrText>
    </w:r>
    <w:r w:rsidRPr="00A531BC">
      <w:rPr>
        <w:rStyle w:val="PageNumber"/>
        <w:rFonts w:cs="Arial"/>
        <w:sz w:val="20"/>
        <w:szCs w:val="20"/>
      </w:rPr>
      <w:fldChar w:fldCharType="separate"/>
    </w:r>
    <w:r w:rsidR="00925398">
      <w:rPr>
        <w:rStyle w:val="PageNumber"/>
        <w:rFonts w:cs="Arial"/>
        <w:noProof/>
        <w:sz w:val="20"/>
        <w:szCs w:val="20"/>
      </w:rPr>
      <w:t>7</w:t>
    </w:r>
    <w:r w:rsidRPr="00A531BC">
      <w:rPr>
        <w:rStyle w:val="PageNumber"/>
        <w:rFonts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FFB4" w14:textId="29ADC100" w:rsidR="0077560E" w:rsidRPr="009E3340" w:rsidRDefault="008F2506" w:rsidP="00A531BC">
    <w:pPr>
      <w:pStyle w:val="Footer"/>
      <w:tabs>
        <w:tab w:val="clear" w:pos="4680"/>
      </w:tabs>
      <w:rPr>
        <w:rStyle w:val="PageNumber"/>
        <w:rFonts w:cs="Arial"/>
        <w:sz w:val="16"/>
        <w:szCs w:val="16"/>
        <w:lang w:val="fr-CA"/>
      </w:rPr>
    </w:pPr>
    <w:r>
      <w:rPr>
        <w:rStyle w:val="PageNumber"/>
        <w:rFonts w:cs="Arial"/>
        <w:sz w:val="16"/>
        <w:szCs w:val="16"/>
      </w:rPr>
      <w:t>Dec</w:t>
    </w:r>
    <w:r w:rsidR="0077560E">
      <w:rPr>
        <w:rStyle w:val="PageNumber"/>
        <w:rFonts w:cs="Arial"/>
        <w:sz w:val="16"/>
        <w:szCs w:val="16"/>
      </w:rPr>
      <w:t>-201</w:t>
    </w:r>
    <w:r w:rsidR="00016D2F">
      <w:rPr>
        <w:rStyle w:val="PageNumber"/>
        <w:rFonts w:cs="Arial"/>
        <w:sz w:val="16"/>
        <w:szCs w:val="16"/>
      </w:rPr>
      <w:t>9</w:t>
    </w:r>
    <w:r w:rsidR="0077560E" w:rsidRPr="009E3340">
      <w:rPr>
        <w:rStyle w:val="PageNumber"/>
        <w:rFonts w:cs="Arial"/>
        <w:sz w:val="16"/>
        <w:szCs w:val="16"/>
      </w:rPr>
      <w:br/>
      <w:t xml:space="preserve">Template Owner: </w:t>
    </w:r>
    <w:r w:rsidR="00925398">
      <w:rPr>
        <w:rStyle w:val="PageNumber"/>
        <w:rFonts w:cs="Arial"/>
        <w:sz w:val="16"/>
        <w:szCs w:val="16"/>
      </w:rPr>
      <w:t>Audit Services</w:t>
    </w:r>
    <w:bookmarkStart w:id="374" w:name="_GoBack"/>
    <w:bookmarkEnd w:id="374"/>
    <w:r w:rsidR="0077560E" w:rsidRPr="00A531BC">
      <w:rPr>
        <w:rStyle w:val="PageNumber"/>
        <w:rFonts w:cs="Arial"/>
        <w:sz w:val="16"/>
        <w:szCs w:val="16"/>
        <w:lang w:val="fr-CA"/>
      </w:rPr>
      <w:tab/>
    </w:r>
    <w:r w:rsidR="0077560E" w:rsidRPr="00635E09">
      <w:rPr>
        <w:rStyle w:val="PageNumber"/>
        <w:rFonts w:cs="Arial"/>
        <w:sz w:val="20"/>
        <w:szCs w:val="20"/>
      </w:rPr>
      <w:fldChar w:fldCharType="begin"/>
    </w:r>
    <w:r w:rsidR="0077560E" w:rsidRPr="00635E09">
      <w:rPr>
        <w:rStyle w:val="PageNumber"/>
        <w:rFonts w:cs="Arial"/>
        <w:sz w:val="20"/>
        <w:szCs w:val="20"/>
      </w:rPr>
      <w:instrText xml:space="preserve"> PAGE </w:instrText>
    </w:r>
    <w:r w:rsidR="0077560E" w:rsidRPr="00635E09">
      <w:rPr>
        <w:rStyle w:val="PageNumber"/>
        <w:rFonts w:cs="Arial"/>
        <w:sz w:val="20"/>
        <w:szCs w:val="20"/>
      </w:rPr>
      <w:fldChar w:fldCharType="separate"/>
    </w:r>
    <w:r w:rsidR="00925398">
      <w:rPr>
        <w:rStyle w:val="PageNumber"/>
        <w:rFonts w:cs="Arial"/>
        <w:noProof/>
        <w:sz w:val="20"/>
        <w:szCs w:val="20"/>
      </w:rPr>
      <w:t>1</w:t>
    </w:r>
    <w:r w:rsidR="0077560E" w:rsidRPr="00635E09">
      <w:rPr>
        <w:rStyle w:val="PageNumbe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DAD67" w14:textId="77777777" w:rsidR="00D200B6" w:rsidRDefault="00D200B6" w:rsidP="00D041B3">
      <w:r>
        <w:separator/>
      </w:r>
    </w:p>
  </w:footnote>
  <w:footnote w:type="continuationSeparator" w:id="0">
    <w:p w14:paraId="26341D28" w14:textId="77777777" w:rsidR="00D200B6" w:rsidRDefault="00D200B6" w:rsidP="00D04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0CF3D" w14:textId="77777777" w:rsidR="00925398" w:rsidRDefault="00925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073A" w14:textId="77777777" w:rsidR="00925398" w:rsidRDefault="009253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D76E2" w14:textId="77777777" w:rsidR="0077560E" w:rsidRPr="003610C2" w:rsidRDefault="0077560E" w:rsidP="00350DC7">
    <w:pPr>
      <w:spacing w:before="480" w:after="480"/>
      <w:jc w:val="right"/>
    </w:pPr>
    <w:r>
      <w:rPr>
        <w:noProof/>
        <w:lang w:eastAsia="en-CA"/>
      </w:rPr>
      <w:drawing>
        <wp:anchor distT="0" distB="0" distL="114300" distR="114300" simplePos="0" relativeHeight="251659264" behindDoc="0" locked="1" layoutInCell="1" allowOverlap="1" wp14:anchorId="0B478E74" wp14:editId="5330A5FF">
          <wp:simplePos x="0" y="0"/>
          <wp:positionH relativeFrom="page">
            <wp:posOffset>795655</wp:posOffset>
          </wp:positionH>
          <wp:positionV relativeFrom="page">
            <wp:posOffset>429895</wp:posOffset>
          </wp:positionV>
          <wp:extent cx="2615184" cy="649224"/>
          <wp:effectExtent l="0" t="0" r="0" b="0"/>
          <wp:wrapNone/>
          <wp:docPr id="17"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der" descr="OAG_BVG En"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rPr>
          <w:rFonts w:cs="Arial"/>
          <w:b/>
        </w:rPr>
        <w:alias w:val="Security Label"/>
        <w:tag w:val="OAG-BVG-Classification"/>
        <w:id w:val="370649869"/>
        <w:placeholder>
          <w:docPart w:val="1B5EACB317774527AFC0233A9FC02484"/>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Pr="007F47E4">
          <w:rPr>
            <w:rFonts w:cs="Arial"/>
            <w:b/>
          </w:rPr>
          <w:t>PROTECTED A (when completed)</w:t>
        </w:r>
      </w:sdtContent>
    </w:sdt>
  </w:p>
  <w:p w14:paraId="7FD6B5C8" w14:textId="77777777" w:rsidR="0077560E" w:rsidRPr="00370E24" w:rsidRDefault="0077560E" w:rsidP="00350DC7">
    <w:pPr>
      <w:pBdr>
        <w:bottom w:val="single" w:sz="4" w:space="1" w:color="auto"/>
      </w:pBdr>
      <w:spacing w:before="720" w:after="360"/>
      <w:jc w:val="center"/>
      <w:rPr>
        <w:rFonts w:eastAsia="Times New Roman" w:cs="Arial"/>
        <w:color w:val="000000"/>
        <w:sz w:val="28"/>
        <w:szCs w:val="28"/>
        <w:lang w:eastAsia="en-CA"/>
      </w:rPr>
    </w:pPr>
    <w:r>
      <w:rPr>
        <w:rFonts w:eastAsia="Times New Roman" w:cs="Arial"/>
        <w:color w:val="000000"/>
        <w:sz w:val="28"/>
        <w:szCs w:val="28"/>
        <w:lang w:eastAsia="en-CA"/>
      </w:rPr>
      <w:t>Finding Blocks Template for Performance Audit Reports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ACD7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F06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FCB8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7E2D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226B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A6A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C283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FC3A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08FC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BC8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353A0"/>
    <w:multiLevelType w:val="hybridMultilevel"/>
    <w:tmpl w:val="F4389C0A"/>
    <w:lvl w:ilvl="0" w:tplc="BD748470">
      <w:start w:val="1"/>
      <w:numFmt w:val="bullet"/>
      <w:pStyle w:val="TOC3"/>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10606941"/>
    <w:multiLevelType w:val="multilevel"/>
    <w:tmpl w:val="1B90C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7B7FE5"/>
    <w:multiLevelType w:val="multilevel"/>
    <w:tmpl w:val="AFA6F6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BA07C4B"/>
    <w:multiLevelType w:val="hybridMultilevel"/>
    <w:tmpl w:val="33384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7A3300"/>
    <w:multiLevelType w:val="hybridMultilevel"/>
    <w:tmpl w:val="680E8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CB4E8B"/>
    <w:multiLevelType w:val="hybridMultilevel"/>
    <w:tmpl w:val="F544F8D0"/>
    <w:lvl w:ilvl="0" w:tplc="D5280742">
      <w:start w:val="1"/>
      <w:numFmt w:val="bullet"/>
      <w:pStyle w:val="Para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980DEE"/>
    <w:multiLevelType w:val="hybridMultilevel"/>
    <w:tmpl w:val="C5248824"/>
    <w:lvl w:ilvl="0" w:tplc="72163CCE">
      <w:start w:val="1"/>
      <w:numFmt w:val="bullet"/>
      <w:pStyle w:val="ParaBlueItal-Bullet"/>
      <w:lvlText w:val=""/>
      <w:lvlJc w:val="left"/>
      <w:pPr>
        <w:ind w:left="720" w:hanging="360"/>
      </w:pPr>
      <w:rPr>
        <w:rFonts w:ascii="Symbol" w:hAnsi="Symbol" w:hint="default"/>
      </w:rPr>
    </w:lvl>
    <w:lvl w:ilvl="1" w:tplc="34446A54">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80436E"/>
    <w:multiLevelType w:val="multilevel"/>
    <w:tmpl w:val="18C6D1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1807CC0"/>
    <w:multiLevelType w:val="hybridMultilevel"/>
    <w:tmpl w:val="59522320"/>
    <w:lvl w:ilvl="0" w:tplc="0342617C">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567A45FF"/>
    <w:multiLevelType w:val="hybridMultilevel"/>
    <w:tmpl w:val="30DCEC54"/>
    <w:lvl w:ilvl="0" w:tplc="FFF89C9A">
      <w:start w:val="1"/>
      <w:numFmt w:val="bullet"/>
      <w:lvlText w:val=""/>
      <w:lvlJc w:val="left"/>
      <w:pPr>
        <w:ind w:left="1160" w:hanging="360"/>
      </w:pPr>
      <w:rPr>
        <w:rFonts w:ascii="Wingdings" w:hAnsi="Wingdings" w:hint="default"/>
      </w:rPr>
    </w:lvl>
    <w:lvl w:ilvl="1" w:tplc="10090003" w:tentative="1">
      <w:start w:val="1"/>
      <w:numFmt w:val="bullet"/>
      <w:lvlText w:val="o"/>
      <w:lvlJc w:val="left"/>
      <w:pPr>
        <w:ind w:left="1880" w:hanging="360"/>
      </w:pPr>
      <w:rPr>
        <w:rFonts w:ascii="Courier New" w:hAnsi="Courier New" w:cs="Courier New" w:hint="default"/>
      </w:rPr>
    </w:lvl>
    <w:lvl w:ilvl="2" w:tplc="10090005" w:tentative="1">
      <w:start w:val="1"/>
      <w:numFmt w:val="bullet"/>
      <w:lvlText w:val=""/>
      <w:lvlJc w:val="left"/>
      <w:pPr>
        <w:ind w:left="2600" w:hanging="360"/>
      </w:pPr>
      <w:rPr>
        <w:rFonts w:ascii="Wingdings" w:hAnsi="Wingdings" w:hint="default"/>
      </w:rPr>
    </w:lvl>
    <w:lvl w:ilvl="3" w:tplc="10090001" w:tentative="1">
      <w:start w:val="1"/>
      <w:numFmt w:val="bullet"/>
      <w:lvlText w:val=""/>
      <w:lvlJc w:val="left"/>
      <w:pPr>
        <w:ind w:left="3320" w:hanging="360"/>
      </w:pPr>
      <w:rPr>
        <w:rFonts w:ascii="Symbol" w:hAnsi="Symbol" w:hint="default"/>
      </w:rPr>
    </w:lvl>
    <w:lvl w:ilvl="4" w:tplc="10090003" w:tentative="1">
      <w:start w:val="1"/>
      <w:numFmt w:val="bullet"/>
      <w:lvlText w:val="o"/>
      <w:lvlJc w:val="left"/>
      <w:pPr>
        <w:ind w:left="4040" w:hanging="360"/>
      </w:pPr>
      <w:rPr>
        <w:rFonts w:ascii="Courier New" w:hAnsi="Courier New" w:cs="Courier New" w:hint="default"/>
      </w:rPr>
    </w:lvl>
    <w:lvl w:ilvl="5" w:tplc="10090005" w:tentative="1">
      <w:start w:val="1"/>
      <w:numFmt w:val="bullet"/>
      <w:lvlText w:val=""/>
      <w:lvlJc w:val="left"/>
      <w:pPr>
        <w:ind w:left="4760" w:hanging="360"/>
      </w:pPr>
      <w:rPr>
        <w:rFonts w:ascii="Wingdings" w:hAnsi="Wingdings" w:hint="default"/>
      </w:rPr>
    </w:lvl>
    <w:lvl w:ilvl="6" w:tplc="10090001" w:tentative="1">
      <w:start w:val="1"/>
      <w:numFmt w:val="bullet"/>
      <w:lvlText w:val=""/>
      <w:lvlJc w:val="left"/>
      <w:pPr>
        <w:ind w:left="5480" w:hanging="360"/>
      </w:pPr>
      <w:rPr>
        <w:rFonts w:ascii="Symbol" w:hAnsi="Symbol" w:hint="default"/>
      </w:rPr>
    </w:lvl>
    <w:lvl w:ilvl="7" w:tplc="10090003" w:tentative="1">
      <w:start w:val="1"/>
      <w:numFmt w:val="bullet"/>
      <w:lvlText w:val="o"/>
      <w:lvlJc w:val="left"/>
      <w:pPr>
        <w:ind w:left="6200" w:hanging="360"/>
      </w:pPr>
      <w:rPr>
        <w:rFonts w:ascii="Courier New" w:hAnsi="Courier New" w:cs="Courier New" w:hint="default"/>
      </w:rPr>
    </w:lvl>
    <w:lvl w:ilvl="8" w:tplc="10090005" w:tentative="1">
      <w:start w:val="1"/>
      <w:numFmt w:val="bullet"/>
      <w:lvlText w:val=""/>
      <w:lvlJc w:val="left"/>
      <w:pPr>
        <w:ind w:left="6920" w:hanging="360"/>
      </w:pPr>
      <w:rPr>
        <w:rFonts w:ascii="Wingdings" w:hAnsi="Wingdings" w:hint="default"/>
      </w:rPr>
    </w:lvl>
  </w:abstractNum>
  <w:abstractNum w:abstractNumId="20" w15:restartNumberingAfterBreak="0">
    <w:nsid w:val="739624C7"/>
    <w:multiLevelType w:val="hybridMultilevel"/>
    <w:tmpl w:val="5AC82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4"/>
  </w:num>
  <w:num w:numId="6">
    <w:abstractNumId w:val="19"/>
  </w:num>
  <w:num w:numId="7">
    <w:abstractNumId w:val="18"/>
  </w:num>
  <w:num w:numId="8">
    <w:abstractNumId w:val="10"/>
  </w:num>
  <w:num w:numId="9">
    <w:abstractNumId w:val="16"/>
  </w:num>
  <w:num w:numId="10">
    <w:abstractNumId w:val="13"/>
  </w:num>
  <w:num w:numId="11">
    <w:abstractNumId w:val="10"/>
  </w:num>
  <w:num w:numId="12">
    <w:abstractNumId w:val="10"/>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29"/>
    <w:rsid w:val="000020FA"/>
    <w:rsid w:val="000036A7"/>
    <w:rsid w:val="000118EC"/>
    <w:rsid w:val="00011EF8"/>
    <w:rsid w:val="0001253A"/>
    <w:rsid w:val="00012562"/>
    <w:rsid w:val="00016D2F"/>
    <w:rsid w:val="00022DF8"/>
    <w:rsid w:val="00026A55"/>
    <w:rsid w:val="00031331"/>
    <w:rsid w:val="00036157"/>
    <w:rsid w:val="00042A97"/>
    <w:rsid w:val="00074DDE"/>
    <w:rsid w:val="00076D74"/>
    <w:rsid w:val="000945A2"/>
    <w:rsid w:val="000A53FA"/>
    <w:rsid w:val="000A60B6"/>
    <w:rsid w:val="000A75CF"/>
    <w:rsid w:val="000B5962"/>
    <w:rsid w:val="000B6818"/>
    <w:rsid w:val="000C3343"/>
    <w:rsid w:val="000C5AA0"/>
    <w:rsid w:val="000C6821"/>
    <w:rsid w:val="000D49BC"/>
    <w:rsid w:val="000D54FE"/>
    <w:rsid w:val="00100FFE"/>
    <w:rsid w:val="001066B9"/>
    <w:rsid w:val="0011232F"/>
    <w:rsid w:val="00116643"/>
    <w:rsid w:val="00116984"/>
    <w:rsid w:val="00124465"/>
    <w:rsid w:val="00134304"/>
    <w:rsid w:val="00137BD0"/>
    <w:rsid w:val="00141A07"/>
    <w:rsid w:val="001430B6"/>
    <w:rsid w:val="00147D87"/>
    <w:rsid w:val="001728FA"/>
    <w:rsid w:val="00177890"/>
    <w:rsid w:val="00177950"/>
    <w:rsid w:val="00180B45"/>
    <w:rsid w:val="00180FC8"/>
    <w:rsid w:val="00184A1B"/>
    <w:rsid w:val="00190739"/>
    <w:rsid w:val="001959E5"/>
    <w:rsid w:val="001A05EA"/>
    <w:rsid w:val="001A3711"/>
    <w:rsid w:val="001C353A"/>
    <w:rsid w:val="001C4347"/>
    <w:rsid w:val="001C4EB2"/>
    <w:rsid w:val="001C757B"/>
    <w:rsid w:val="001F75A3"/>
    <w:rsid w:val="00213ED0"/>
    <w:rsid w:val="0022423E"/>
    <w:rsid w:val="00225749"/>
    <w:rsid w:val="00230EB7"/>
    <w:rsid w:val="00231156"/>
    <w:rsid w:val="00232231"/>
    <w:rsid w:val="00233B46"/>
    <w:rsid w:val="00234179"/>
    <w:rsid w:val="002351CF"/>
    <w:rsid w:val="00256B73"/>
    <w:rsid w:val="002673A9"/>
    <w:rsid w:val="002702BD"/>
    <w:rsid w:val="002778F4"/>
    <w:rsid w:val="002837B1"/>
    <w:rsid w:val="00286857"/>
    <w:rsid w:val="0029580A"/>
    <w:rsid w:val="0029726E"/>
    <w:rsid w:val="002A1943"/>
    <w:rsid w:val="002B15AD"/>
    <w:rsid w:val="002D53B1"/>
    <w:rsid w:val="002D6343"/>
    <w:rsid w:val="002D67A1"/>
    <w:rsid w:val="002E6333"/>
    <w:rsid w:val="002F5A73"/>
    <w:rsid w:val="00302742"/>
    <w:rsid w:val="00304167"/>
    <w:rsid w:val="003070FD"/>
    <w:rsid w:val="00315ED6"/>
    <w:rsid w:val="0031680C"/>
    <w:rsid w:val="00321E53"/>
    <w:rsid w:val="00330EEA"/>
    <w:rsid w:val="0033781D"/>
    <w:rsid w:val="00345E3F"/>
    <w:rsid w:val="0034654D"/>
    <w:rsid w:val="0034665C"/>
    <w:rsid w:val="00350DC7"/>
    <w:rsid w:val="00352306"/>
    <w:rsid w:val="00354A35"/>
    <w:rsid w:val="00357E05"/>
    <w:rsid w:val="00361A64"/>
    <w:rsid w:val="00361FF7"/>
    <w:rsid w:val="00362914"/>
    <w:rsid w:val="00370E24"/>
    <w:rsid w:val="003710FA"/>
    <w:rsid w:val="00383605"/>
    <w:rsid w:val="003874F0"/>
    <w:rsid w:val="003924EE"/>
    <w:rsid w:val="003936FB"/>
    <w:rsid w:val="003A2935"/>
    <w:rsid w:val="003A379A"/>
    <w:rsid w:val="003A460C"/>
    <w:rsid w:val="003B287B"/>
    <w:rsid w:val="003B3ABB"/>
    <w:rsid w:val="003B599F"/>
    <w:rsid w:val="003B6817"/>
    <w:rsid w:val="003C01DF"/>
    <w:rsid w:val="003C4600"/>
    <w:rsid w:val="003C76A4"/>
    <w:rsid w:val="003D0032"/>
    <w:rsid w:val="003D4776"/>
    <w:rsid w:val="003D599A"/>
    <w:rsid w:val="003D7929"/>
    <w:rsid w:val="003E0AFA"/>
    <w:rsid w:val="003E34A0"/>
    <w:rsid w:val="003E54E1"/>
    <w:rsid w:val="003F175C"/>
    <w:rsid w:val="004014F6"/>
    <w:rsid w:val="00412402"/>
    <w:rsid w:val="00415B2F"/>
    <w:rsid w:val="00420DEF"/>
    <w:rsid w:val="00423A30"/>
    <w:rsid w:val="004338A1"/>
    <w:rsid w:val="004448E5"/>
    <w:rsid w:val="00454729"/>
    <w:rsid w:val="00455429"/>
    <w:rsid w:val="004556A9"/>
    <w:rsid w:val="004570EA"/>
    <w:rsid w:val="00481BC4"/>
    <w:rsid w:val="00491E64"/>
    <w:rsid w:val="004A14F1"/>
    <w:rsid w:val="004A1A8A"/>
    <w:rsid w:val="004B3808"/>
    <w:rsid w:val="004C295A"/>
    <w:rsid w:val="004C417B"/>
    <w:rsid w:val="004D0EB2"/>
    <w:rsid w:val="004D6DC2"/>
    <w:rsid w:val="004E20D8"/>
    <w:rsid w:val="004E2E05"/>
    <w:rsid w:val="004E36F1"/>
    <w:rsid w:val="004F1C70"/>
    <w:rsid w:val="0050113B"/>
    <w:rsid w:val="00503821"/>
    <w:rsid w:val="00511AF5"/>
    <w:rsid w:val="00514066"/>
    <w:rsid w:val="00517825"/>
    <w:rsid w:val="005363EE"/>
    <w:rsid w:val="005475E5"/>
    <w:rsid w:val="005502E7"/>
    <w:rsid w:val="00560E68"/>
    <w:rsid w:val="00565158"/>
    <w:rsid w:val="00566B59"/>
    <w:rsid w:val="00573ABA"/>
    <w:rsid w:val="00574919"/>
    <w:rsid w:val="00575EEA"/>
    <w:rsid w:val="005828DC"/>
    <w:rsid w:val="005834DF"/>
    <w:rsid w:val="00590FA2"/>
    <w:rsid w:val="00593409"/>
    <w:rsid w:val="00594F1B"/>
    <w:rsid w:val="005A25A0"/>
    <w:rsid w:val="005A3AE6"/>
    <w:rsid w:val="005B08D6"/>
    <w:rsid w:val="005B2DD4"/>
    <w:rsid w:val="005B3F6C"/>
    <w:rsid w:val="005B4215"/>
    <w:rsid w:val="005B7BA8"/>
    <w:rsid w:val="005D638D"/>
    <w:rsid w:val="005E5385"/>
    <w:rsid w:val="005F78A0"/>
    <w:rsid w:val="006031E4"/>
    <w:rsid w:val="00613ACE"/>
    <w:rsid w:val="00614124"/>
    <w:rsid w:val="0062085C"/>
    <w:rsid w:val="006307A6"/>
    <w:rsid w:val="006315FA"/>
    <w:rsid w:val="00632CD4"/>
    <w:rsid w:val="006340B3"/>
    <w:rsid w:val="00635A86"/>
    <w:rsid w:val="00635E09"/>
    <w:rsid w:val="00636548"/>
    <w:rsid w:val="00637EBB"/>
    <w:rsid w:val="0064304F"/>
    <w:rsid w:val="00650201"/>
    <w:rsid w:val="006503B7"/>
    <w:rsid w:val="00650DA1"/>
    <w:rsid w:val="00660345"/>
    <w:rsid w:val="0066608B"/>
    <w:rsid w:val="006703AB"/>
    <w:rsid w:val="006726BF"/>
    <w:rsid w:val="00680785"/>
    <w:rsid w:val="00681991"/>
    <w:rsid w:val="00697C17"/>
    <w:rsid w:val="006A2796"/>
    <w:rsid w:val="006A4982"/>
    <w:rsid w:val="006C11D4"/>
    <w:rsid w:val="006C658B"/>
    <w:rsid w:val="006C7BD6"/>
    <w:rsid w:val="006D513E"/>
    <w:rsid w:val="006E4518"/>
    <w:rsid w:val="006F3EF6"/>
    <w:rsid w:val="00711CE7"/>
    <w:rsid w:val="0071748F"/>
    <w:rsid w:val="00724044"/>
    <w:rsid w:val="00724A2D"/>
    <w:rsid w:val="00741E53"/>
    <w:rsid w:val="007440FE"/>
    <w:rsid w:val="00745335"/>
    <w:rsid w:val="00746B24"/>
    <w:rsid w:val="00750240"/>
    <w:rsid w:val="00755AC3"/>
    <w:rsid w:val="0075748E"/>
    <w:rsid w:val="00765445"/>
    <w:rsid w:val="00772D78"/>
    <w:rsid w:val="007731F7"/>
    <w:rsid w:val="00774C92"/>
    <w:rsid w:val="0077560E"/>
    <w:rsid w:val="00775E6E"/>
    <w:rsid w:val="00776F60"/>
    <w:rsid w:val="00780643"/>
    <w:rsid w:val="00782C33"/>
    <w:rsid w:val="007844EF"/>
    <w:rsid w:val="00785528"/>
    <w:rsid w:val="00791F01"/>
    <w:rsid w:val="0079471F"/>
    <w:rsid w:val="007A06EF"/>
    <w:rsid w:val="007B3B14"/>
    <w:rsid w:val="007C282C"/>
    <w:rsid w:val="007C2A3E"/>
    <w:rsid w:val="007C59A8"/>
    <w:rsid w:val="007D052E"/>
    <w:rsid w:val="007D0CAE"/>
    <w:rsid w:val="007D27CD"/>
    <w:rsid w:val="007D3984"/>
    <w:rsid w:val="007D7162"/>
    <w:rsid w:val="007E2AB9"/>
    <w:rsid w:val="007E3020"/>
    <w:rsid w:val="007E3BC2"/>
    <w:rsid w:val="007F47E4"/>
    <w:rsid w:val="007F4971"/>
    <w:rsid w:val="007F7260"/>
    <w:rsid w:val="0080634A"/>
    <w:rsid w:val="00807D5E"/>
    <w:rsid w:val="0082325D"/>
    <w:rsid w:val="0082735D"/>
    <w:rsid w:val="008278B0"/>
    <w:rsid w:val="008307A6"/>
    <w:rsid w:val="00831770"/>
    <w:rsid w:val="008346D4"/>
    <w:rsid w:val="008347A8"/>
    <w:rsid w:val="00834851"/>
    <w:rsid w:val="008402CA"/>
    <w:rsid w:val="00847E57"/>
    <w:rsid w:val="0085573A"/>
    <w:rsid w:val="00856A98"/>
    <w:rsid w:val="00862FBA"/>
    <w:rsid w:val="0086420E"/>
    <w:rsid w:val="00865430"/>
    <w:rsid w:val="0088065B"/>
    <w:rsid w:val="008845C4"/>
    <w:rsid w:val="00885D7B"/>
    <w:rsid w:val="00886436"/>
    <w:rsid w:val="0089418C"/>
    <w:rsid w:val="00895EEB"/>
    <w:rsid w:val="008A1EB6"/>
    <w:rsid w:val="008A480C"/>
    <w:rsid w:val="008A5D49"/>
    <w:rsid w:val="008B1C26"/>
    <w:rsid w:val="008B4D05"/>
    <w:rsid w:val="008C4C6F"/>
    <w:rsid w:val="008C616A"/>
    <w:rsid w:val="008C6C02"/>
    <w:rsid w:val="008D1863"/>
    <w:rsid w:val="008D39F7"/>
    <w:rsid w:val="008E70EF"/>
    <w:rsid w:val="008F2138"/>
    <w:rsid w:val="008F2506"/>
    <w:rsid w:val="008F3B57"/>
    <w:rsid w:val="008F3BC7"/>
    <w:rsid w:val="008F587B"/>
    <w:rsid w:val="00902216"/>
    <w:rsid w:val="00906A6B"/>
    <w:rsid w:val="00907D37"/>
    <w:rsid w:val="00911106"/>
    <w:rsid w:val="00913AFC"/>
    <w:rsid w:val="009170B4"/>
    <w:rsid w:val="0092024E"/>
    <w:rsid w:val="009227F8"/>
    <w:rsid w:val="00925398"/>
    <w:rsid w:val="009316DF"/>
    <w:rsid w:val="009340A6"/>
    <w:rsid w:val="009425E9"/>
    <w:rsid w:val="00944024"/>
    <w:rsid w:val="00945E4B"/>
    <w:rsid w:val="00953459"/>
    <w:rsid w:val="00954AD0"/>
    <w:rsid w:val="00962546"/>
    <w:rsid w:val="00963121"/>
    <w:rsid w:val="00963558"/>
    <w:rsid w:val="0096506F"/>
    <w:rsid w:val="00980AD9"/>
    <w:rsid w:val="00982931"/>
    <w:rsid w:val="009874A8"/>
    <w:rsid w:val="00987CD5"/>
    <w:rsid w:val="00992FC8"/>
    <w:rsid w:val="00993953"/>
    <w:rsid w:val="00994EB5"/>
    <w:rsid w:val="009A1A90"/>
    <w:rsid w:val="009A3CCF"/>
    <w:rsid w:val="009B43D4"/>
    <w:rsid w:val="009C329B"/>
    <w:rsid w:val="009C4225"/>
    <w:rsid w:val="009C454A"/>
    <w:rsid w:val="009C598C"/>
    <w:rsid w:val="009D45FA"/>
    <w:rsid w:val="009E3340"/>
    <w:rsid w:val="009E4B85"/>
    <w:rsid w:val="009F16EE"/>
    <w:rsid w:val="009F4504"/>
    <w:rsid w:val="009F7CB7"/>
    <w:rsid w:val="009F7D2C"/>
    <w:rsid w:val="009F7EDF"/>
    <w:rsid w:val="00A034C6"/>
    <w:rsid w:val="00A13DFC"/>
    <w:rsid w:val="00A16DA9"/>
    <w:rsid w:val="00A17EA8"/>
    <w:rsid w:val="00A263C1"/>
    <w:rsid w:val="00A531BC"/>
    <w:rsid w:val="00A53F2C"/>
    <w:rsid w:val="00A56B36"/>
    <w:rsid w:val="00A5763B"/>
    <w:rsid w:val="00A65B1C"/>
    <w:rsid w:val="00A70932"/>
    <w:rsid w:val="00A754B5"/>
    <w:rsid w:val="00A75C9A"/>
    <w:rsid w:val="00A83639"/>
    <w:rsid w:val="00A837A0"/>
    <w:rsid w:val="00A91095"/>
    <w:rsid w:val="00A92CEF"/>
    <w:rsid w:val="00AA7C7E"/>
    <w:rsid w:val="00AB534D"/>
    <w:rsid w:val="00AC0A45"/>
    <w:rsid w:val="00AC2B41"/>
    <w:rsid w:val="00AC6B02"/>
    <w:rsid w:val="00AD58A5"/>
    <w:rsid w:val="00AD788C"/>
    <w:rsid w:val="00AE3B5D"/>
    <w:rsid w:val="00AF0470"/>
    <w:rsid w:val="00AF0746"/>
    <w:rsid w:val="00B14135"/>
    <w:rsid w:val="00B14F80"/>
    <w:rsid w:val="00B155B6"/>
    <w:rsid w:val="00B16C16"/>
    <w:rsid w:val="00B20B4E"/>
    <w:rsid w:val="00B21D48"/>
    <w:rsid w:val="00B22756"/>
    <w:rsid w:val="00B2297E"/>
    <w:rsid w:val="00B23EC6"/>
    <w:rsid w:val="00B32E0D"/>
    <w:rsid w:val="00B34A14"/>
    <w:rsid w:val="00B4643A"/>
    <w:rsid w:val="00B50306"/>
    <w:rsid w:val="00B57FC5"/>
    <w:rsid w:val="00B612C0"/>
    <w:rsid w:val="00B61CA2"/>
    <w:rsid w:val="00B61D10"/>
    <w:rsid w:val="00B64191"/>
    <w:rsid w:val="00B7127D"/>
    <w:rsid w:val="00B7411A"/>
    <w:rsid w:val="00B8337E"/>
    <w:rsid w:val="00B86DBB"/>
    <w:rsid w:val="00B8743C"/>
    <w:rsid w:val="00B953A1"/>
    <w:rsid w:val="00B97238"/>
    <w:rsid w:val="00BA0205"/>
    <w:rsid w:val="00BA25B0"/>
    <w:rsid w:val="00BA37E5"/>
    <w:rsid w:val="00BB18F8"/>
    <w:rsid w:val="00BB45CB"/>
    <w:rsid w:val="00BC0C45"/>
    <w:rsid w:val="00BC4F45"/>
    <w:rsid w:val="00BC7014"/>
    <w:rsid w:val="00BD5086"/>
    <w:rsid w:val="00BD7D04"/>
    <w:rsid w:val="00BE066B"/>
    <w:rsid w:val="00BE5074"/>
    <w:rsid w:val="00BF173F"/>
    <w:rsid w:val="00BF24B0"/>
    <w:rsid w:val="00C005EC"/>
    <w:rsid w:val="00C04584"/>
    <w:rsid w:val="00C06BB4"/>
    <w:rsid w:val="00C07D46"/>
    <w:rsid w:val="00C11111"/>
    <w:rsid w:val="00C11EE5"/>
    <w:rsid w:val="00C12EDB"/>
    <w:rsid w:val="00C13A9A"/>
    <w:rsid w:val="00C13CC8"/>
    <w:rsid w:val="00C14B96"/>
    <w:rsid w:val="00C1508C"/>
    <w:rsid w:val="00C2287F"/>
    <w:rsid w:val="00C24136"/>
    <w:rsid w:val="00C3037B"/>
    <w:rsid w:val="00C52A76"/>
    <w:rsid w:val="00C551FC"/>
    <w:rsid w:val="00C577F7"/>
    <w:rsid w:val="00C66870"/>
    <w:rsid w:val="00C7043C"/>
    <w:rsid w:val="00C73236"/>
    <w:rsid w:val="00C73878"/>
    <w:rsid w:val="00C74281"/>
    <w:rsid w:val="00C8066A"/>
    <w:rsid w:val="00C8308A"/>
    <w:rsid w:val="00C91DBC"/>
    <w:rsid w:val="00C9256B"/>
    <w:rsid w:val="00C96FF3"/>
    <w:rsid w:val="00CA2436"/>
    <w:rsid w:val="00CA452D"/>
    <w:rsid w:val="00CB09E9"/>
    <w:rsid w:val="00CB191F"/>
    <w:rsid w:val="00CC116F"/>
    <w:rsid w:val="00CC1DCE"/>
    <w:rsid w:val="00CC5623"/>
    <w:rsid w:val="00CC7C4B"/>
    <w:rsid w:val="00CD2D1E"/>
    <w:rsid w:val="00CD530E"/>
    <w:rsid w:val="00CD7768"/>
    <w:rsid w:val="00CE3CD3"/>
    <w:rsid w:val="00CE4D50"/>
    <w:rsid w:val="00CF5A36"/>
    <w:rsid w:val="00CF79A6"/>
    <w:rsid w:val="00D041B3"/>
    <w:rsid w:val="00D200B6"/>
    <w:rsid w:val="00D20668"/>
    <w:rsid w:val="00D31866"/>
    <w:rsid w:val="00D33ADF"/>
    <w:rsid w:val="00D459BB"/>
    <w:rsid w:val="00D45B93"/>
    <w:rsid w:val="00D528EA"/>
    <w:rsid w:val="00D5313F"/>
    <w:rsid w:val="00D5404C"/>
    <w:rsid w:val="00D56EF5"/>
    <w:rsid w:val="00D61D28"/>
    <w:rsid w:val="00D6437F"/>
    <w:rsid w:val="00D66A27"/>
    <w:rsid w:val="00D70373"/>
    <w:rsid w:val="00D7076D"/>
    <w:rsid w:val="00D8489C"/>
    <w:rsid w:val="00D9591E"/>
    <w:rsid w:val="00DA2D4F"/>
    <w:rsid w:val="00DA3678"/>
    <w:rsid w:val="00DA6D79"/>
    <w:rsid w:val="00DB09AA"/>
    <w:rsid w:val="00DB525D"/>
    <w:rsid w:val="00DC2722"/>
    <w:rsid w:val="00DD4857"/>
    <w:rsid w:val="00DE0514"/>
    <w:rsid w:val="00DE0847"/>
    <w:rsid w:val="00DE0858"/>
    <w:rsid w:val="00DE62CD"/>
    <w:rsid w:val="00DF7D8F"/>
    <w:rsid w:val="00E01967"/>
    <w:rsid w:val="00E024C5"/>
    <w:rsid w:val="00E14981"/>
    <w:rsid w:val="00E20BA8"/>
    <w:rsid w:val="00E33831"/>
    <w:rsid w:val="00E34425"/>
    <w:rsid w:val="00E4139F"/>
    <w:rsid w:val="00E52BBC"/>
    <w:rsid w:val="00E5466B"/>
    <w:rsid w:val="00E55849"/>
    <w:rsid w:val="00E61443"/>
    <w:rsid w:val="00E6218F"/>
    <w:rsid w:val="00E65D36"/>
    <w:rsid w:val="00E9060A"/>
    <w:rsid w:val="00E92E3B"/>
    <w:rsid w:val="00E93D74"/>
    <w:rsid w:val="00E967F9"/>
    <w:rsid w:val="00EA3BAB"/>
    <w:rsid w:val="00EA66E5"/>
    <w:rsid w:val="00EA6F26"/>
    <w:rsid w:val="00EA7C93"/>
    <w:rsid w:val="00EB3BE3"/>
    <w:rsid w:val="00EB70A4"/>
    <w:rsid w:val="00EC018B"/>
    <w:rsid w:val="00EC2582"/>
    <w:rsid w:val="00ED1373"/>
    <w:rsid w:val="00ED7E97"/>
    <w:rsid w:val="00EE12DE"/>
    <w:rsid w:val="00EE3C71"/>
    <w:rsid w:val="00EE5622"/>
    <w:rsid w:val="00EE7289"/>
    <w:rsid w:val="00EF0F4F"/>
    <w:rsid w:val="00F02308"/>
    <w:rsid w:val="00F10560"/>
    <w:rsid w:val="00F15818"/>
    <w:rsid w:val="00F15ECA"/>
    <w:rsid w:val="00F23976"/>
    <w:rsid w:val="00F2565B"/>
    <w:rsid w:val="00F26457"/>
    <w:rsid w:val="00F3087A"/>
    <w:rsid w:val="00F35626"/>
    <w:rsid w:val="00F36F86"/>
    <w:rsid w:val="00F55F51"/>
    <w:rsid w:val="00F560AD"/>
    <w:rsid w:val="00F60C74"/>
    <w:rsid w:val="00F63754"/>
    <w:rsid w:val="00F67A50"/>
    <w:rsid w:val="00F71B16"/>
    <w:rsid w:val="00F80F08"/>
    <w:rsid w:val="00F84543"/>
    <w:rsid w:val="00F8504B"/>
    <w:rsid w:val="00F87331"/>
    <w:rsid w:val="00F94C2E"/>
    <w:rsid w:val="00F95B35"/>
    <w:rsid w:val="00FA2C15"/>
    <w:rsid w:val="00FC0523"/>
    <w:rsid w:val="00FC4965"/>
    <w:rsid w:val="00FC4FAA"/>
    <w:rsid w:val="00FC5BAF"/>
    <w:rsid w:val="00FD0DC6"/>
    <w:rsid w:val="00FD31E0"/>
    <w:rsid w:val="00FD72FE"/>
    <w:rsid w:val="00FE0A70"/>
    <w:rsid w:val="00FE40FD"/>
    <w:rsid w:val="00FF2E0E"/>
    <w:rsid w:val="00FF3C49"/>
    <w:rsid w:val="00FF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7FFEC20"/>
  <w15:docId w15:val="{9ABB6045-3716-4A90-BA69-416842F7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C93"/>
    <w:pPr>
      <w:spacing w:after="240" w:line="240" w:lineRule="auto"/>
    </w:pPr>
    <w:rPr>
      <w:rFonts w:ascii="Arial" w:hAnsi="Arial"/>
      <w:lang w:val="en-CA" w:bidi="ar-SA"/>
    </w:rPr>
  </w:style>
  <w:style w:type="paragraph" w:styleId="Heading1">
    <w:name w:val="heading 1"/>
    <w:basedOn w:val="Normal"/>
    <w:next w:val="Normal"/>
    <w:link w:val="Heading1Char"/>
    <w:qFormat/>
    <w:rsid w:val="00233B46"/>
    <w:pPr>
      <w:keepNext/>
      <w:spacing w:before="400" w:after="360"/>
      <w:outlineLvl w:val="0"/>
    </w:pPr>
    <w:rPr>
      <w:rFonts w:eastAsiaTheme="majorEastAsia"/>
      <w:b/>
      <w:bCs/>
      <w:kern w:val="32"/>
      <w:sz w:val="32"/>
      <w:szCs w:val="32"/>
    </w:rPr>
  </w:style>
  <w:style w:type="paragraph" w:styleId="Heading2">
    <w:name w:val="heading 2"/>
    <w:next w:val="Normal"/>
    <w:link w:val="Heading2Char"/>
    <w:qFormat/>
    <w:rsid w:val="00233B46"/>
    <w:pPr>
      <w:spacing w:before="360" w:after="320"/>
      <w:outlineLvl w:val="1"/>
    </w:pPr>
    <w:rPr>
      <w:rFonts w:ascii="Arial" w:eastAsiaTheme="majorEastAsia" w:hAnsi="Arial"/>
      <w:b/>
      <w:iCs/>
      <w:kern w:val="32"/>
      <w:sz w:val="28"/>
      <w:szCs w:val="28"/>
      <w:lang w:val="en-CA" w:bidi="ar-SA"/>
    </w:rPr>
  </w:style>
  <w:style w:type="paragraph" w:styleId="Heading3">
    <w:name w:val="heading 3"/>
    <w:basedOn w:val="Normal"/>
    <w:next w:val="Normal"/>
    <w:link w:val="Heading3Char"/>
    <w:qFormat/>
    <w:rsid w:val="00233B46"/>
    <w:pPr>
      <w:keepNext/>
      <w:spacing w:before="280"/>
      <w:outlineLvl w:val="2"/>
    </w:pPr>
    <w:rPr>
      <w:rFonts w:eastAsiaTheme="majorEastAsia"/>
      <w:b/>
      <w:bCs/>
      <w:sz w:val="24"/>
      <w:szCs w:val="26"/>
    </w:rPr>
  </w:style>
  <w:style w:type="paragraph" w:styleId="Heading4">
    <w:name w:val="heading 4"/>
    <w:basedOn w:val="Normal"/>
    <w:next w:val="Normal"/>
    <w:link w:val="Heading4Char"/>
    <w:qFormat/>
    <w:rsid w:val="00EA7C93"/>
    <w:pPr>
      <w:keepNext/>
      <w:spacing w:before="240"/>
      <w:outlineLvl w:val="3"/>
    </w:pPr>
    <w:rPr>
      <w:b/>
      <w:bCs/>
      <w:szCs w:val="28"/>
    </w:rPr>
  </w:style>
  <w:style w:type="paragraph" w:styleId="Heading5">
    <w:name w:val="heading 5"/>
    <w:basedOn w:val="Normal"/>
    <w:next w:val="Normal"/>
    <w:link w:val="Heading5Char"/>
    <w:uiPriority w:val="9"/>
    <w:semiHidden/>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C93"/>
    <w:rPr>
      <w:rFonts w:ascii="Arial" w:eastAsiaTheme="majorEastAsia" w:hAnsi="Arial"/>
      <w:b/>
      <w:bCs/>
      <w:kern w:val="32"/>
      <w:sz w:val="32"/>
      <w:szCs w:val="32"/>
      <w:lang w:val="en-CA" w:bidi="ar-SA"/>
    </w:rPr>
  </w:style>
  <w:style w:type="character" w:customStyle="1" w:styleId="Heading2Char">
    <w:name w:val="Heading 2 Char"/>
    <w:basedOn w:val="DefaultParagraphFont"/>
    <w:link w:val="Heading2"/>
    <w:rsid w:val="00EA7C93"/>
    <w:rPr>
      <w:rFonts w:ascii="Arial" w:eastAsiaTheme="majorEastAsia" w:hAnsi="Arial"/>
      <w:b/>
      <w:iCs/>
      <w:kern w:val="32"/>
      <w:sz w:val="28"/>
      <w:szCs w:val="28"/>
      <w:lang w:val="en-CA" w:bidi="ar-SA"/>
    </w:rPr>
  </w:style>
  <w:style w:type="character" w:customStyle="1" w:styleId="Heading3Char">
    <w:name w:val="Heading 3 Char"/>
    <w:basedOn w:val="DefaultParagraphFont"/>
    <w:link w:val="Heading3"/>
    <w:rsid w:val="00EA7C93"/>
    <w:rPr>
      <w:rFonts w:ascii="Arial" w:eastAsiaTheme="majorEastAsia" w:hAnsi="Arial"/>
      <w:b/>
      <w:bCs/>
      <w:sz w:val="24"/>
      <w:szCs w:val="26"/>
      <w:lang w:val="en-CA" w:bidi="ar-SA"/>
    </w:rPr>
  </w:style>
  <w:style w:type="character" w:customStyle="1" w:styleId="Heading4Char">
    <w:name w:val="Heading 4 Char"/>
    <w:basedOn w:val="DefaultParagraphFont"/>
    <w:link w:val="Heading4"/>
    <w:rsid w:val="00EA7C93"/>
    <w:rPr>
      <w:rFonts w:ascii="Arial" w:hAnsi="Arial"/>
      <w:b/>
      <w:bCs/>
      <w:szCs w:val="28"/>
      <w:lang w:val="en-CA" w:bidi="ar-SA"/>
    </w:rPr>
  </w:style>
  <w:style w:type="character" w:customStyle="1" w:styleId="Heading5Char">
    <w:name w:val="Heading 5 Char"/>
    <w:basedOn w:val="DefaultParagraphFont"/>
    <w:link w:val="Heading5"/>
    <w:uiPriority w:val="9"/>
    <w:semiHidden/>
    <w:rsid w:val="00EA7C93"/>
    <w:rPr>
      <w:rFonts w:ascii="Arial" w:hAnsi="Arial"/>
      <w:b/>
      <w:bCs/>
      <w:i/>
      <w:iCs/>
      <w:sz w:val="26"/>
      <w:szCs w:val="26"/>
      <w:lang w:val="en-CA" w:bidi="ar-SA"/>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character" w:styleId="Strong">
    <w:name w:val="Strong"/>
    <w:basedOn w:val="DefaultParagraphFont"/>
    <w:uiPriority w:val="22"/>
    <w:semiHidden/>
    <w:qFormat/>
    <w:rsid w:val="00B8337E"/>
    <w:rPr>
      <w:b/>
      <w:bCs/>
    </w:rPr>
  </w:style>
  <w:style w:type="character" w:styleId="Emphasis">
    <w:name w:val="Emphasis"/>
    <w:basedOn w:val="DefaultParagraphFont"/>
    <w:uiPriority w:val="20"/>
    <w:semiHidden/>
    <w:qFormat/>
    <w:rsid w:val="00B8337E"/>
    <w:rPr>
      <w:rFonts w:asciiTheme="minorHAnsi" w:hAnsiTheme="minorHAnsi"/>
      <w:b/>
      <w:i/>
      <w:iCs/>
    </w:rPr>
  </w:style>
  <w:style w:type="paragraph" w:styleId="NoSpacing">
    <w:name w:val="No Spacing"/>
    <w:basedOn w:val="Normal"/>
    <w:uiPriority w:val="1"/>
    <w:semiHidden/>
    <w:qFormat/>
    <w:rsid w:val="00B8337E"/>
    <w:rPr>
      <w:szCs w:val="32"/>
    </w:rPr>
  </w:style>
  <w:style w:type="paragraph" w:styleId="ListParagraph">
    <w:name w:val="List Paragraph"/>
    <w:basedOn w:val="Normal"/>
    <w:uiPriority w:val="34"/>
    <w:rsid w:val="00233B46"/>
    <w:pPr>
      <w:ind w:left="720"/>
      <w:contextualSpacing/>
    </w:pPr>
  </w:style>
  <w:style w:type="paragraph" w:styleId="Quote">
    <w:name w:val="Quote"/>
    <w:basedOn w:val="Normal"/>
    <w:next w:val="Normal"/>
    <w:link w:val="QuoteChar"/>
    <w:uiPriority w:val="29"/>
    <w:semiHidden/>
    <w:qFormat/>
    <w:rsid w:val="00B8337E"/>
    <w:rPr>
      <w:i/>
    </w:rPr>
  </w:style>
  <w:style w:type="character" w:customStyle="1" w:styleId="QuoteChar">
    <w:name w:val="Quote Char"/>
    <w:basedOn w:val="DefaultParagraphFont"/>
    <w:link w:val="Quote"/>
    <w:uiPriority w:val="29"/>
    <w:semiHidden/>
    <w:rsid w:val="00A531BC"/>
    <w:rPr>
      <w:rFonts w:ascii="Calibri" w:hAnsi="Calibri"/>
      <w:i/>
      <w:lang w:bidi="ar-SA"/>
    </w:rPr>
  </w:style>
  <w:style w:type="paragraph" w:styleId="IntenseQuote">
    <w:name w:val="Intense Quote"/>
    <w:basedOn w:val="Normal"/>
    <w:next w:val="Normal"/>
    <w:link w:val="IntenseQuoteChar"/>
    <w:uiPriority w:val="30"/>
    <w:semiHidden/>
    <w:qFormat/>
    <w:rsid w:val="00B8337E"/>
    <w:pPr>
      <w:ind w:left="720" w:right="720"/>
    </w:pPr>
    <w:rPr>
      <w:b/>
      <w:i/>
    </w:rPr>
  </w:style>
  <w:style w:type="character" w:customStyle="1" w:styleId="IntenseQuoteChar">
    <w:name w:val="Intense Quote Char"/>
    <w:basedOn w:val="DefaultParagraphFont"/>
    <w:link w:val="IntenseQuote"/>
    <w:uiPriority w:val="30"/>
    <w:semiHidden/>
    <w:rsid w:val="00A531BC"/>
    <w:rPr>
      <w:rFonts w:ascii="Calibri" w:hAnsi="Calibri"/>
      <w:b/>
      <w:i/>
      <w:lang w:bidi="ar-SA"/>
    </w:rPr>
  </w:style>
  <w:style w:type="character" w:styleId="SubtleEmphasis">
    <w:name w:val="Subtle Emphasis"/>
    <w:uiPriority w:val="19"/>
    <w:semiHidden/>
    <w:qFormat/>
    <w:rsid w:val="00B8337E"/>
    <w:rPr>
      <w:i/>
      <w:color w:val="5A5A5A" w:themeColor="text1" w:themeTint="A5"/>
    </w:rPr>
  </w:style>
  <w:style w:type="character" w:styleId="IntenseEmphasis">
    <w:name w:val="Intense Emphasis"/>
    <w:basedOn w:val="DefaultParagraphFont"/>
    <w:uiPriority w:val="21"/>
    <w:semiHidden/>
    <w:qFormat/>
    <w:rsid w:val="00B8337E"/>
    <w:rPr>
      <w:b/>
      <w:i/>
      <w:sz w:val="24"/>
      <w:szCs w:val="24"/>
      <w:u w:val="single"/>
    </w:rPr>
  </w:style>
  <w:style w:type="character" w:styleId="SubtleReference">
    <w:name w:val="Subtle Reference"/>
    <w:basedOn w:val="DefaultParagraphFont"/>
    <w:uiPriority w:val="31"/>
    <w:semiHidden/>
    <w:qFormat/>
    <w:rsid w:val="00B8337E"/>
    <w:rPr>
      <w:sz w:val="24"/>
      <w:szCs w:val="24"/>
      <w:u w:val="single"/>
    </w:rPr>
  </w:style>
  <w:style w:type="character" w:styleId="IntenseReference">
    <w:name w:val="Intense Reference"/>
    <w:basedOn w:val="DefaultParagraphFont"/>
    <w:uiPriority w:val="32"/>
    <w:semiHidden/>
    <w:qFormat/>
    <w:rsid w:val="00B8337E"/>
    <w:rPr>
      <w:b/>
      <w:sz w:val="24"/>
      <w:u w:val="single"/>
    </w:rPr>
  </w:style>
  <w:style w:type="character" w:styleId="BookTitle">
    <w:name w:val="Book Title"/>
    <w:basedOn w:val="DefaultParagraphFont"/>
    <w:uiPriority w:val="33"/>
    <w:semiHidden/>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qFormat/>
    <w:rsid w:val="00B8337E"/>
    <w:pPr>
      <w:outlineLvl w:val="9"/>
    </w:pPr>
  </w:style>
  <w:style w:type="paragraph" w:styleId="Header">
    <w:name w:val="header"/>
    <w:basedOn w:val="Normal"/>
    <w:link w:val="HeaderChar"/>
    <w:uiPriority w:val="99"/>
    <w:semiHidden/>
    <w:rsid w:val="00D041B3"/>
    <w:pPr>
      <w:tabs>
        <w:tab w:val="center" w:pos="4680"/>
        <w:tab w:val="right" w:pos="9360"/>
      </w:tabs>
    </w:pPr>
  </w:style>
  <w:style w:type="character" w:customStyle="1" w:styleId="HeaderChar">
    <w:name w:val="Header Char"/>
    <w:basedOn w:val="DefaultParagraphFont"/>
    <w:link w:val="Header"/>
    <w:uiPriority w:val="99"/>
    <w:semiHidden/>
    <w:rsid w:val="00A531BC"/>
    <w:rPr>
      <w:rFonts w:ascii="Calibri" w:hAnsi="Calibri"/>
      <w:lang w:bidi="ar-SA"/>
    </w:rPr>
  </w:style>
  <w:style w:type="paragraph" w:styleId="Footer">
    <w:name w:val="footer"/>
    <w:basedOn w:val="Normal"/>
    <w:link w:val="FooterChar"/>
    <w:semiHidden/>
    <w:rsid w:val="00D041B3"/>
    <w:pPr>
      <w:tabs>
        <w:tab w:val="center" w:pos="4680"/>
        <w:tab w:val="right" w:pos="9360"/>
      </w:tabs>
    </w:pPr>
  </w:style>
  <w:style w:type="character" w:customStyle="1" w:styleId="FooterChar">
    <w:name w:val="Footer Char"/>
    <w:basedOn w:val="DefaultParagraphFont"/>
    <w:link w:val="Footer"/>
    <w:semiHidden/>
    <w:rsid w:val="00A531BC"/>
    <w:rPr>
      <w:rFonts w:ascii="Calibri" w:hAnsi="Calibri"/>
      <w:lang w:bidi="ar-SA"/>
    </w:rPr>
  </w:style>
  <w:style w:type="character" w:styleId="PageNumber">
    <w:name w:val="page number"/>
    <w:basedOn w:val="DefaultParagraphFont"/>
    <w:semiHidden/>
    <w:rsid w:val="00D041B3"/>
  </w:style>
  <w:style w:type="table" w:styleId="TableGrid">
    <w:name w:val="Table Grid"/>
    <w:basedOn w:val="TableNormal"/>
    <w:uiPriority w:val="59"/>
    <w:rsid w:val="00D04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531BC"/>
    <w:rPr>
      <w:rFonts w:ascii="Arial" w:hAnsi="Arial"/>
      <w:color w:val="0000FF" w:themeColor="hyperlink"/>
      <w:u w:val="single"/>
    </w:rPr>
  </w:style>
  <w:style w:type="character" w:styleId="CommentReference">
    <w:name w:val="annotation reference"/>
    <w:basedOn w:val="DefaultParagraphFont"/>
    <w:uiPriority w:val="99"/>
    <w:semiHidden/>
    <w:unhideWhenUsed/>
    <w:rsid w:val="00A17EA8"/>
    <w:rPr>
      <w:sz w:val="16"/>
      <w:szCs w:val="16"/>
    </w:rPr>
  </w:style>
  <w:style w:type="paragraph" w:styleId="CommentText">
    <w:name w:val="annotation text"/>
    <w:basedOn w:val="Normal"/>
    <w:link w:val="CommentTextChar"/>
    <w:uiPriority w:val="99"/>
    <w:semiHidden/>
    <w:unhideWhenUsed/>
    <w:rsid w:val="00A17EA8"/>
    <w:rPr>
      <w:sz w:val="20"/>
      <w:szCs w:val="20"/>
    </w:rPr>
  </w:style>
  <w:style w:type="character" w:customStyle="1" w:styleId="CommentTextChar">
    <w:name w:val="Comment Text Char"/>
    <w:basedOn w:val="DefaultParagraphFont"/>
    <w:link w:val="CommentText"/>
    <w:uiPriority w:val="99"/>
    <w:semiHidden/>
    <w:rsid w:val="00A17EA8"/>
    <w:rPr>
      <w:rFonts w:ascii="Calibri" w:hAnsi="Calibri"/>
      <w:sz w:val="20"/>
      <w:szCs w:val="20"/>
      <w:lang w:bidi="ar-SA"/>
    </w:rPr>
  </w:style>
  <w:style w:type="paragraph" w:styleId="CommentSubject">
    <w:name w:val="annotation subject"/>
    <w:basedOn w:val="CommentText"/>
    <w:next w:val="CommentText"/>
    <w:link w:val="CommentSubjectChar"/>
    <w:uiPriority w:val="99"/>
    <w:semiHidden/>
    <w:unhideWhenUsed/>
    <w:rsid w:val="00A17EA8"/>
    <w:rPr>
      <w:b/>
      <w:bCs/>
    </w:rPr>
  </w:style>
  <w:style w:type="character" w:customStyle="1" w:styleId="CommentSubjectChar">
    <w:name w:val="Comment Subject Char"/>
    <w:basedOn w:val="CommentTextChar"/>
    <w:link w:val="CommentSubject"/>
    <w:uiPriority w:val="99"/>
    <w:semiHidden/>
    <w:rsid w:val="00A17EA8"/>
    <w:rPr>
      <w:rFonts w:ascii="Calibri" w:hAnsi="Calibri"/>
      <w:b/>
      <w:bCs/>
      <w:sz w:val="20"/>
      <w:szCs w:val="20"/>
      <w:lang w:bidi="ar-SA"/>
    </w:rPr>
  </w:style>
  <w:style w:type="paragraph" w:styleId="BalloonText">
    <w:name w:val="Balloon Text"/>
    <w:basedOn w:val="Normal"/>
    <w:link w:val="BalloonTextChar"/>
    <w:uiPriority w:val="99"/>
    <w:semiHidden/>
    <w:unhideWhenUsed/>
    <w:rsid w:val="00A17EA8"/>
    <w:rPr>
      <w:rFonts w:ascii="Tahoma" w:hAnsi="Tahoma" w:cs="Tahoma"/>
      <w:sz w:val="16"/>
      <w:szCs w:val="16"/>
    </w:rPr>
  </w:style>
  <w:style w:type="character" w:customStyle="1" w:styleId="BalloonTextChar">
    <w:name w:val="Balloon Text Char"/>
    <w:basedOn w:val="DefaultParagraphFont"/>
    <w:link w:val="BalloonText"/>
    <w:uiPriority w:val="99"/>
    <w:semiHidden/>
    <w:rsid w:val="00A17EA8"/>
    <w:rPr>
      <w:rFonts w:ascii="Tahoma" w:hAnsi="Tahoma" w:cs="Tahoma"/>
      <w:sz w:val="16"/>
      <w:szCs w:val="16"/>
      <w:lang w:bidi="ar-SA"/>
    </w:rPr>
  </w:style>
  <w:style w:type="character" w:styleId="FollowedHyperlink">
    <w:name w:val="FollowedHyperlink"/>
    <w:basedOn w:val="DefaultParagraphFont"/>
    <w:uiPriority w:val="99"/>
    <w:semiHidden/>
    <w:unhideWhenUsed/>
    <w:rsid w:val="007D052E"/>
    <w:rPr>
      <w:color w:val="800080" w:themeColor="followedHyperlink"/>
      <w:u w:val="single"/>
    </w:rPr>
  </w:style>
  <w:style w:type="paragraph" w:customStyle="1" w:styleId="Para">
    <w:name w:val="Para"/>
    <w:uiPriority w:val="5"/>
    <w:qFormat/>
    <w:rsid w:val="00233B46"/>
    <w:pPr>
      <w:spacing w:before="240" w:after="240" w:line="240" w:lineRule="auto"/>
    </w:pPr>
    <w:rPr>
      <w:rFonts w:ascii="Arial" w:eastAsiaTheme="majorEastAsia" w:hAnsi="Arial" w:cstheme="minorHAnsi"/>
      <w:bCs/>
      <w:szCs w:val="26"/>
      <w:lang w:val="en-CA"/>
    </w:rPr>
  </w:style>
  <w:style w:type="paragraph" w:styleId="TOC1">
    <w:name w:val="toc 1"/>
    <w:basedOn w:val="Normal"/>
    <w:next w:val="Normal"/>
    <w:uiPriority w:val="39"/>
    <w:qFormat/>
    <w:rsid w:val="00A754B5"/>
    <w:pPr>
      <w:keepNext/>
      <w:keepLines/>
      <w:tabs>
        <w:tab w:val="right" w:leader="dot" w:pos="9350"/>
      </w:tabs>
      <w:spacing w:before="240" w:after="120"/>
    </w:pPr>
    <w:rPr>
      <w:b/>
      <w:bCs/>
      <w:iCs/>
      <w:sz w:val="28"/>
      <w:szCs w:val="24"/>
    </w:rPr>
  </w:style>
  <w:style w:type="paragraph" w:styleId="TOC2">
    <w:name w:val="toc 2"/>
    <w:basedOn w:val="Normal"/>
    <w:next w:val="Normal"/>
    <w:uiPriority w:val="39"/>
    <w:qFormat/>
    <w:rsid w:val="00A754B5"/>
    <w:pPr>
      <w:keepNext/>
      <w:keepLines/>
      <w:tabs>
        <w:tab w:val="right" w:leader="dot" w:pos="9350"/>
      </w:tabs>
      <w:spacing w:before="120" w:after="120"/>
    </w:pPr>
    <w:rPr>
      <w:b/>
      <w:bCs/>
      <w:sz w:val="24"/>
    </w:rPr>
  </w:style>
  <w:style w:type="paragraph" w:styleId="TOC3">
    <w:name w:val="toc 3"/>
    <w:basedOn w:val="Normal"/>
    <w:next w:val="Normal"/>
    <w:uiPriority w:val="39"/>
    <w:qFormat/>
    <w:rsid w:val="00A754B5"/>
    <w:pPr>
      <w:keepNext/>
      <w:keepLines/>
      <w:numPr>
        <w:numId w:val="8"/>
      </w:numPr>
      <w:tabs>
        <w:tab w:val="right" w:leader="dot" w:pos="9350"/>
      </w:tabs>
      <w:spacing w:before="120" w:after="120"/>
      <w:ind w:left="720"/>
    </w:pPr>
    <w:rPr>
      <w:b/>
      <w:szCs w:val="20"/>
    </w:rPr>
  </w:style>
  <w:style w:type="paragraph" w:styleId="TOC4">
    <w:name w:val="toc 4"/>
    <w:next w:val="Normal"/>
    <w:uiPriority w:val="39"/>
    <w:qFormat/>
    <w:rsid w:val="003E34A0"/>
    <w:pPr>
      <w:spacing w:before="120" w:after="120" w:line="240" w:lineRule="auto"/>
      <w:ind w:left="1440"/>
    </w:pPr>
    <w:rPr>
      <w:rFonts w:ascii="Arial" w:hAnsi="Arial"/>
      <w:noProof/>
      <w:szCs w:val="20"/>
      <w:lang w:val="en-CA" w:bidi="ar-SA"/>
    </w:rPr>
  </w:style>
  <w:style w:type="paragraph" w:styleId="TOC5">
    <w:name w:val="toc 5"/>
    <w:basedOn w:val="Normal"/>
    <w:next w:val="Normal"/>
    <w:autoRedefine/>
    <w:uiPriority w:val="39"/>
    <w:semiHidden/>
    <w:rsid w:val="00A91095"/>
    <w:pPr>
      <w:ind w:left="880"/>
    </w:pPr>
    <w:rPr>
      <w:rFonts w:asciiTheme="minorHAnsi" w:hAnsiTheme="minorHAnsi"/>
      <w:sz w:val="20"/>
      <w:szCs w:val="20"/>
    </w:rPr>
  </w:style>
  <w:style w:type="paragraph" w:styleId="TOC6">
    <w:name w:val="toc 6"/>
    <w:basedOn w:val="Normal"/>
    <w:next w:val="Normal"/>
    <w:autoRedefine/>
    <w:uiPriority w:val="39"/>
    <w:semiHidden/>
    <w:rsid w:val="00A91095"/>
    <w:pPr>
      <w:ind w:left="1100"/>
    </w:pPr>
    <w:rPr>
      <w:rFonts w:asciiTheme="minorHAnsi" w:hAnsiTheme="minorHAnsi"/>
      <w:sz w:val="20"/>
      <w:szCs w:val="20"/>
    </w:rPr>
  </w:style>
  <w:style w:type="paragraph" w:styleId="TOC7">
    <w:name w:val="toc 7"/>
    <w:basedOn w:val="Normal"/>
    <w:next w:val="Normal"/>
    <w:autoRedefine/>
    <w:uiPriority w:val="39"/>
    <w:semiHidden/>
    <w:rsid w:val="00A91095"/>
    <w:pPr>
      <w:ind w:left="1320"/>
    </w:pPr>
    <w:rPr>
      <w:rFonts w:asciiTheme="minorHAnsi" w:hAnsiTheme="minorHAnsi"/>
      <w:sz w:val="20"/>
      <w:szCs w:val="20"/>
    </w:rPr>
  </w:style>
  <w:style w:type="paragraph" w:styleId="TOC8">
    <w:name w:val="toc 8"/>
    <w:basedOn w:val="Normal"/>
    <w:next w:val="Normal"/>
    <w:autoRedefine/>
    <w:uiPriority w:val="39"/>
    <w:semiHidden/>
    <w:rsid w:val="00A91095"/>
    <w:pPr>
      <w:ind w:left="1540"/>
    </w:pPr>
    <w:rPr>
      <w:rFonts w:asciiTheme="minorHAnsi" w:hAnsiTheme="minorHAnsi"/>
      <w:sz w:val="20"/>
      <w:szCs w:val="20"/>
    </w:rPr>
  </w:style>
  <w:style w:type="paragraph" w:styleId="TOC9">
    <w:name w:val="toc 9"/>
    <w:basedOn w:val="Normal"/>
    <w:next w:val="Normal"/>
    <w:autoRedefine/>
    <w:uiPriority w:val="39"/>
    <w:semiHidden/>
    <w:rsid w:val="00A91095"/>
    <w:pPr>
      <w:ind w:left="1760"/>
    </w:pPr>
    <w:rPr>
      <w:rFonts w:asciiTheme="minorHAnsi" w:hAnsiTheme="minorHAnsi"/>
      <w:sz w:val="20"/>
      <w:szCs w:val="20"/>
    </w:rPr>
  </w:style>
  <w:style w:type="paragraph" w:customStyle="1" w:styleId="Overallfinding">
    <w:name w:val="Overall finding"/>
    <w:basedOn w:val="Heading2"/>
    <w:uiPriority w:val="4"/>
    <w:qFormat/>
    <w:rsid w:val="00124465"/>
    <w:pPr>
      <w:spacing w:before="240" w:after="240" w:line="240" w:lineRule="auto"/>
    </w:pPr>
    <w:rPr>
      <w:b w:val="0"/>
      <w:sz w:val="22"/>
    </w:rPr>
  </w:style>
  <w:style w:type="paragraph" w:customStyle="1" w:styleId="Recommendation">
    <w:name w:val="Recommendation"/>
    <w:basedOn w:val="Heading4"/>
    <w:uiPriority w:val="14"/>
    <w:qFormat/>
    <w:rsid w:val="00233B46"/>
    <w:rPr>
      <w:b w:val="0"/>
      <w:i/>
    </w:rPr>
  </w:style>
  <w:style w:type="paragraph" w:customStyle="1" w:styleId="Label">
    <w:name w:val="Label"/>
    <w:basedOn w:val="Para"/>
    <w:uiPriority w:val="4"/>
    <w:qFormat/>
    <w:rsid w:val="005475E5"/>
    <w:pPr>
      <w:spacing w:after="0"/>
    </w:pPr>
    <w:rPr>
      <w:b/>
    </w:rPr>
  </w:style>
  <w:style w:type="paragraph" w:customStyle="1" w:styleId="Glance">
    <w:name w:val="Glance"/>
    <w:next w:val="Para"/>
    <w:uiPriority w:val="3"/>
    <w:qFormat/>
    <w:rsid w:val="006307A6"/>
    <w:pPr>
      <w:tabs>
        <w:tab w:val="right" w:pos="9360"/>
      </w:tabs>
      <w:spacing w:after="360" w:line="240" w:lineRule="auto"/>
    </w:pPr>
    <w:rPr>
      <w:rFonts w:ascii="Arial" w:eastAsia="Times New Roman" w:hAnsi="Arial"/>
      <w:b/>
      <w:bCs/>
      <w:noProof/>
      <w:color w:val="0000FF"/>
      <w:kern w:val="28"/>
      <w:sz w:val="36"/>
      <w:szCs w:val="20"/>
      <w:lang w:val="en-CA" w:eastAsia="en-CA" w:bidi="ar-SA"/>
    </w:rPr>
  </w:style>
  <w:style w:type="paragraph" w:styleId="Subtitle">
    <w:name w:val="Subtitle"/>
    <w:basedOn w:val="Normal"/>
    <w:next w:val="Normal"/>
    <w:link w:val="SubtitleChar"/>
    <w:uiPriority w:val="11"/>
    <w:semiHidden/>
    <w:qFormat/>
    <w:rsid w:val="00B464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B4643A"/>
    <w:rPr>
      <w:rFonts w:asciiTheme="majorHAnsi" w:eastAsiaTheme="majorEastAsia" w:hAnsiTheme="majorHAnsi" w:cstheme="majorBidi"/>
      <w:i/>
      <w:iCs/>
      <w:color w:val="4F81BD" w:themeColor="accent1"/>
      <w:spacing w:val="15"/>
      <w:sz w:val="24"/>
      <w:szCs w:val="24"/>
      <w:lang w:val="en-CA" w:bidi="ar-SA"/>
    </w:rPr>
  </w:style>
  <w:style w:type="paragraph" w:customStyle="1" w:styleId="ParaBlueItal">
    <w:name w:val="ParaBlueItal"/>
    <w:basedOn w:val="Para"/>
    <w:uiPriority w:val="6"/>
    <w:qFormat/>
    <w:rsid w:val="00DE0847"/>
    <w:rPr>
      <w:i/>
      <w:color w:val="0000FF"/>
    </w:rPr>
  </w:style>
  <w:style w:type="paragraph" w:customStyle="1" w:styleId="ParaBullet">
    <w:name w:val="ParaBullet"/>
    <w:basedOn w:val="Para"/>
    <w:uiPriority w:val="5"/>
    <w:qFormat/>
    <w:rsid w:val="00DE0847"/>
    <w:pPr>
      <w:numPr>
        <w:numId w:val="13"/>
      </w:numPr>
    </w:pPr>
  </w:style>
  <w:style w:type="paragraph" w:customStyle="1" w:styleId="ParaBlueItal-Bullet">
    <w:name w:val="ParaBlueItal-Bullet"/>
    <w:basedOn w:val="Normal"/>
    <w:uiPriority w:val="6"/>
    <w:qFormat/>
    <w:rsid w:val="00124465"/>
    <w:pPr>
      <w:numPr>
        <w:numId w:val="9"/>
      </w:numPr>
      <w:contextualSpacing/>
    </w:pPr>
    <w:rPr>
      <w:rFonts w:cs="Arial"/>
      <w:i/>
      <w:color w:val="0000FF"/>
    </w:rPr>
  </w:style>
  <w:style w:type="paragraph" w:customStyle="1" w:styleId="ParaBrown">
    <w:name w:val="ParaBrown"/>
    <w:basedOn w:val="Normal"/>
    <w:uiPriority w:val="7"/>
    <w:qFormat/>
    <w:rsid w:val="00124465"/>
    <w:pPr>
      <w:spacing w:before="240"/>
    </w:pPr>
    <w:rPr>
      <w:rFonts w:eastAsiaTheme="majorEastAsia" w:cstheme="minorHAnsi"/>
      <w:bCs/>
      <w:color w:val="984806"/>
      <w:szCs w:val="26"/>
      <w:lang w:bidi="en-US"/>
    </w:rPr>
  </w:style>
  <w:style w:type="paragraph" w:customStyle="1" w:styleId="Labelgreentext">
    <w:name w:val="Label_green text"/>
    <w:basedOn w:val="Label"/>
    <w:qFormat/>
    <w:rsid w:val="005475E5"/>
    <w:pPr>
      <w:spacing w:before="0"/>
      <w:contextualSpacing/>
    </w:pPr>
    <w:rPr>
      <w:color w:val="00B050"/>
      <w:sz w:val="18"/>
      <w:szCs w:val="18"/>
    </w:rPr>
  </w:style>
  <w:style w:type="paragraph" w:customStyle="1" w:styleId="Optionalcontext">
    <w:name w:val="Optional_context"/>
    <w:basedOn w:val="Recommendation"/>
    <w:qFormat/>
    <w:rsid w:val="00E34425"/>
    <w:pPr>
      <w:outlineLvl w:val="9"/>
    </w:pPr>
    <w:rPr>
      <w:rFonts w:cs="Arial"/>
      <w:i w:val="0"/>
      <w:color w:val="00B050"/>
    </w:rPr>
  </w:style>
  <w:style w:type="paragraph" w:styleId="Revision">
    <w:name w:val="Revision"/>
    <w:hidden/>
    <w:uiPriority w:val="99"/>
    <w:semiHidden/>
    <w:rsid w:val="002A1943"/>
    <w:pPr>
      <w:spacing w:after="0" w:line="240" w:lineRule="auto"/>
    </w:pPr>
    <w:rPr>
      <w:rFonts w:ascii="Arial" w:hAnsi="Arial"/>
      <w:lang w:val="en-CA" w:bidi="ar-SA"/>
    </w:rPr>
  </w:style>
  <w:style w:type="paragraph" w:customStyle="1" w:styleId="Level4expl">
    <w:name w:val="Level 4 expl"/>
    <w:basedOn w:val="Heading4"/>
    <w:qFormat/>
    <w:rsid w:val="009C598C"/>
    <w:pPr>
      <w:outlineLvl w:val="9"/>
    </w:pPr>
    <w:rPr>
      <w:rFonts w:cs="Arial"/>
      <w:b w:val="0"/>
      <w:bCs w:val="0"/>
      <w:i/>
      <w:color w:val="0000F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74394">
      <w:bodyDiv w:val="1"/>
      <w:marLeft w:val="0"/>
      <w:marRight w:val="0"/>
      <w:marTop w:val="0"/>
      <w:marBottom w:val="0"/>
      <w:divBdr>
        <w:top w:val="none" w:sz="0" w:space="0" w:color="auto"/>
        <w:left w:val="none" w:sz="0" w:space="0" w:color="auto"/>
        <w:bottom w:val="none" w:sz="0" w:space="0" w:color="auto"/>
        <w:right w:val="none" w:sz="0" w:space="0" w:color="auto"/>
      </w:divBdr>
    </w:div>
    <w:div w:id="1123156223">
      <w:bodyDiv w:val="1"/>
      <w:marLeft w:val="0"/>
      <w:marRight w:val="0"/>
      <w:marTop w:val="0"/>
      <w:marBottom w:val="0"/>
      <w:divBdr>
        <w:top w:val="none" w:sz="0" w:space="0" w:color="auto"/>
        <w:left w:val="none" w:sz="0" w:space="0" w:color="auto"/>
        <w:bottom w:val="none" w:sz="0" w:space="0" w:color="auto"/>
        <w:right w:val="none" w:sz="0" w:space="0" w:color="auto"/>
      </w:divBdr>
    </w:div>
    <w:div w:id="1279411011">
      <w:bodyDiv w:val="1"/>
      <w:marLeft w:val="0"/>
      <w:marRight w:val="0"/>
      <w:marTop w:val="0"/>
      <w:marBottom w:val="0"/>
      <w:divBdr>
        <w:top w:val="none" w:sz="0" w:space="0" w:color="auto"/>
        <w:left w:val="none" w:sz="0" w:space="0" w:color="auto"/>
        <w:bottom w:val="none" w:sz="0" w:space="0" w:color="auto"/>
        <w:right w:val="none" w:sz="0" w:space="0" w:color="auto"/>
      </w:divBdr>
    </w:div>
    <w:div w:id="1675567414">
      <w:bodyDiv w:val="1"/>
      <w:marLeft w:val="0"/>
      <w:marRight w:val="0"/>
      <w:marTop w:val="0"/>
      <w:marBottom w:val="0"/>
      <w:divBdr>
        <w:top w:val="none" w:sz="0" w:space="0" w:color="auto"/>
        <w:left w:val="none" w:sz="0" w:space="0" w:color="auto"/>
        <w:bottom w:val="none" w:sz="0" w:space="0" w:color="auto"/>
        <w:right w:val="none" w:sz="0" w:space="0" w:color="auto"/>
      </w:divBdr>
    </w:div>
    <w:div w:id="1995332010">
      <w:bodyDiv w:val="1"/>
      <w:marLeft w:val="0"/>
      <w:marRight w:val="0"/>
      <w:marTop w:val="0"/>
      <w:marBottom w:val="0"/>
      <w:divBdr>
        <w:top w:val="none" w:sz="0" w:space="0" w:color="auto"/>
        <w:left w:val="none" w:sz="0" w:space="0" w:color="auto"/>
        <w:bottom w:val="none" w:sz="0" w:space="0" w:color="auto"/>
        <w:right w:val="none" w:sz="0" w:space="0" w:color="auto"/>
      </w:divBdr>
    </w:div>
    <w:div w:id="20318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20-%20Reports%20/%20Communication%20des%20rapports%20%3cReportCommunications@oag-bvg.gc.ca%3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g-bvg.gc.ca/internet/English/osm_lp_e_1702.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5EACB317774527AFC0233A9FC02484"/>
        <w:category>
          <w:name w:val="General"/>
          <w:gallery w:val="placeholder"/>
        </w:category>
        <w:types>
          <w:type w:val="bbPlcHdr"/>
        </w:types>
        <w:behaviors>
          <w:behavior w:val="content"/>
        </w:behaviors>
        <w:guid w:val="{231EBB0F-2EB4-4AC7-95DE-90971ABBAEA7}"/>
      </w:docPartPr>
      <w:docPartBody>
        <w:p w:rsidR="00D76803" w:rsidRDefault="00D56C23" w:rsidP="00D56C23">
          <w:pPr>
            <w:pStyle w:val="1B5EACB317774527AFC0233A9FC02484"/>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94"/>
    <w:rsid w:val="00104497"/>
    <w:rsid w:val="001F3046"/>
    <w:rsid w:val="00636B94"/>
    <w:rsid w:val="00725C4F"/>
    <w:rsid w:val="009D6F2D"/>
    <w:rsid w:val="00D56C23"/>
    <w:rsid w:val="00D76803"/>
    <w:rsid w:val="00E2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C23"/>
    <w:rPr>
      <w:color w:val="808080"/>
    </w:rPr>
  </w:style>
  <w:style w:type="paragraph" w:customStyle="1" w:styleId="0C00C2D07EA3410A9ABF20B24EC4FA98">
    <w:name w:val="0C00C2D07EA3410A9ABF20B24EC4FA98"/>
    <w:rsid w:val="00636B94"/>
  </w:style>
  <w:style w:type="paragraph" w:customStyle="1" w:styleId="1B5EACB317774527AFC0233A9FC02484">
    <w:name w:val="1B5EACB317774527AFC0233A9FC02484"/>
    <w:rsid w:val="00D56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ACE14-60A8-47B0-B434-6E40F70A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1179</Words>
  <Characters>6724</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Findings Block Template for Performance Audit Reports</vt:lpstr>
      <vt:lpstr>Findings Block Template for Performance Audit Reports</vt:lpstr>
    </vt:vector>
  </TitlesOfParts>
  <Company>OAG-BVG</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Findings Block Template for Performance Audit Reports</dc:title>
  <dc:subject>Findings Block Template for Performance Audit Reports</dc:subject>
  <dc:creator>OAG-BVG</dc:creator>
  <cp:lastModifiedBy>Lepage, Roxanne</cp:lastModifiedBy>
  <cp:revision>4</cp:revision>
  <cp:lastPrinted>2018-05-04T18:12:00Z</cp:lastPrinted>
  <dcterms:created xsi:type="dcterms:W3CDTF">2019-12-10T13:27:00Z</dcterms:created>
  <dcterms:modified xsi:type="dcterms:W3CDTF">2020-07-08T12:04:00Z</dcterms:modified>
  <cp:category>Template 16102</cp:category>
  <cp:contentStatus/>
</cp:coreProperties>
</file>