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B95B" w14:textId="6DE03975" w:rsidR="00D77D5A" w:rsidRDefault="00D612AC" w:rsidP="00C657E2">
      <w:pPr>
        <w:pStyle w:val="02Date"/>
        <w:spacing w:before="1200" w:after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AA2E6" wp14:editId="5761566E">
                <wp:simplePos x="0" y="0"/>
                <wp:positionH relativeFrom="column">
                  <wp:posOffset>3895725</wp:posOffset>
                </wp:positionH>
                <wp:positionV relativeFrom="paragraph">
                  <wp:posOffset>-266700</wp:posOffset>
                </wp:positionV>
                <wp:extent cx="1991360" cy="64770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0085" w14:textId="18373A63" w:rsidR="00110161" w:rsidRPr="00EA0DA1" w:rsidRDefault="00110161" w:rsidP="00D25B1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A0DA1">
                              <w:rPr>
                                <w:rFonts w:cs="Arial"/>
                                <w:sz w:val="16"/>
                                <w:szCs w:val="16"/>
                              </w:rPr>
                              <w:t>Letter for Solicitor</w:t>
                            </w:r>
                            <w:r w:rsidR="003B3358">
                              <w:rPr>
                                <w:rFonts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EA0DA1">
                              <w:rPr>
                                <w:rFonts w:cs="Arial"/>
                                <w:sz w:val="16"/>
                                <w:szCs w:val="16"/>
                              </w:rPr>
                              <w:t>Client Privilege</w:t>
                            </w:r>
                          </w:p>
                          <w:p w14:paraId="7118D677" w14:textId="12A42430" w:rsidR="00110161" w:rsidRPr="00EA0DA1" w:rsidRDefault="00C657E2" w:rsidP="00D25B1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Oct</w:t>
                            </w:r>
                            <w:r w:rsidR="006329B2">
                              <w:rPr>
                                <w:rFonts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454F66">
                              <w:rPr>
                                <w:rFonts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0E87F80" w14:textId="1EFBFCBE" w:rsidR="00110161" w:rsidRPr="00EA0DA1" w:rsidRDefault="00E63F5C" w:rsidP="00D25B1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Template Owner: Audit Services</w:t>
                            </w:r>
                          </w:p>
                          <w:p w14:paraId="52703D79" w14:textId="633F712D" w:rsidR="00110161" w:rsidRPr="00EA0DA1" w:rsidRDefault="00E63F5C" w:rsidP="00D25B1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Maintained by: Design and</w:t>
                            </w:r>
                            <w:r w:rsidR="00ED7DF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110161" w:rsidRPr="00EA0DA1">
                              <w:rPr>
                                <w:rFonts w:cs="Arial"/>
                                <w:sz w:val="16"/>
                                <w:szCs w:val="16"/>
                              </w:rPr>
                              <w:t>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AA2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75pt;margin-top:-21pt;width:156.8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" fillcolor="#f2f2f2" stroked="f" strokecolor="#a5a5a5 [2092]">
                <v:textbox>
                  <w:txbxContent>
                    <w:p w14:paraId="5E580085" w14:textId="18373A63" w:rsidR="00110161" w:rsidRPr="00EA0DA1" w:rsidRDefault="00110161" w:rsidP="00D25B1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EA0DA1">
                        <w:rPr>
                          <w:rFonts w:cs="Arial"/>
                          <w:sz w:val="16"/>
                          <w:szCs w:val="16"/>
                        </w:rPr>
                        <w:t>Letter for Solicitor</w:t>
                      </w:r>
                      <w:r w:rsidR="003B3358">
                        <w:rPr>
                          <w:rFonts w:cs="Arial"/>
                          <w:sz w:val="16"/>
                          <w:szCs w:val="16"/>
                        </w:rPr>
                        <w:t>-</w:t>
                      </w:r>
                      <w:r w:rsidRPr="00EA0DA1">
                        <w:rPr>
                          <w:rFonts w:cs="Arial"/>
                          <w:sz w:val="16"/>
                          <w:szCs w:val="16"/>
                        </w:rPr>
                        <w:t>Client Privilege</w:t>
                      </w:r>
                    </w:p>
                    <w:p w14:paraId="7118D677" w14:textId="12A42430" w:rsidR="00110161" w:rsidRPr="00EA0DA1" w:rsidRDefault="00C657E2" w:rsidP="00D25B1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Oct</w:t>
                      </w:r>
                      <w:r w:rsidR="006329B2">
                        <w:rPr>
                          <w:rFonts w:cs="Arial"/>
                          <w:sz w:val="16"/>
                          <w:szCs w:val="16"/>
                        </w:rPr>
                        <w:t>-202</w:t>
                      </w:r>
                      <w:r w:rsidR="00454F66">
                        <w:rPr>
                          <w:rFonts w:cs="Arial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60E87F80" w14:textId="1EFBFCBE" w:rsidR="00110161" w:rsidRPr="00EA0DA1" w:rsidRDefault="00E63F5C" w:rsidP="00D25B1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Template Owner: Audit Services</w:t>
                      </w:r>
                    </w:p>
                    <w:p w14:paraId="52703D79" w14:textId="633F712D" w:rsidR="00110161" w:rsidRPr="00EA0DA1" w:rsidRDefault="00E63F5C" w:rsidP="00D25B1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Maintained by: Design and</w:t>
                      </w:r>
                      <w:r w:rsidR="00ED7DF2">
                        <w:rPr>
                          <w:rFonts w:cs="Arial"/>
                          <w:sz w:val="16"/>
                          <w:szCs w:val="16"/>
                        </w:rPr>
                        <w:t xml:space="preserve"> p</w:t>
                      </w:r>
                      <w:r w:rsidR="00110161" w:rsidRPr="00EA0DA1">
                        <w:rPr>
                          <w:rFonts w:cs="Arial"/>
                          <w:sz w:val="16"/>
                          <w:szCs w:val="16"/>
                        </w:rPr>
                        <w:t>ublishing</w:t>
                      </w:r>
                    </w:p>
                  </w:txbxContent>
                </v:textbox>
              </v:shape>
            </w:pict>
          </mc:Fallback>
        </mc:AlternateContent>
      </w:r>
      <w:r w:rsidR="0059250C">
        <w:t>[</w:t>
      </w:r>
      <w:r w:rsidR="00D77D5A" w:rsidRPr="0059250C">
        <w:rPr>
          <w:color w:val="0000FF"/>
        </w:rPr>
        <w:t>Date</w:t>
      </w:r>
      <w:r w:rsidR="0059250C">
        <w:t>]</w:t>
      </w:r>
    </w:p>
    <w:p w14:paraId="3F089520" w14:textId="01E764B0" w:rsidR="005F46D8" w:rsidRDefault="005F46D8" w:rsidP="000914F4">
      <w:pPr>
        <w:pStyle w:val="05AddressBlock"/>
      </w:pPr>
      <w:r>
        <w:t>[</w:t>
      </w:r>
      <w:r w:rsidR="00436C51">
        <w:rPr>
          <w:color w:val="0000FF"/>
        </w:rPr>
        <w:t>Civil title</w:t>
      </w:r>
      <w:r w:rsidR="001117B2">
        <w:rPr>
          <w:color w:val="0000FF"/>
        </w:rPr>
        <w:t>,</w:t>
      </w:r>
      <w:r w:rsidR="00436C51">
        <w:rPr>
          <w:color w:val="0000FF"/>
        </w:rPr>
        <w:t xml:space="preserve"> </w:t>
      </w:r>
      <w:r w:rsidR="001117B2">
        <w:rPr>
          <w:color w:val="0000FF"/>
        </w:rPr>
        <w:t>N</w:t>
      </w:r>
      <w:r w:rsidRPr="00672026">
        <w:rPr>
          <w:color w:val="0000FF"/>
        </w:rPr>
        <w:t xml:space="preserve">ame </w:t>
      </w:r>
      <w:r w:rsidR="001117B2">
        <w:rPr>
          <w:color w:val="0000FF"/>
        </w:rPr>
        <w:t xml:space="preserve">and Surname </w:t>
      </w:r>
      <w:r w:rsidRPr="00672026">
        <w:rPr>
          <w:color w:val="0000FF"/>
        </w:rPr>
        <w:t>of the recipient</w:t>
      </w:r>
      <w:r w:rsidR="008B27B0">
        <w:rPr>
          <w:color w:val="0000FF"/>
        </w:rPr>
        <w:t>—</w:t>
      </w:r>
      <w:r w:rsidR="008B27B0" w:rsidRPr="0059250C">
        <w:rPr>
          <w:color w:val="0000FF"/>
        </w:rPr>
        <w:t>Senior ADM Contact OR President/CFO</w:t>
      </w:r>
      <w:r>
        <w:t>]</w:t>
      </w:r>
    </w:p>
    <w:p w14:paraId="474DC7E3" w14:textId="77777777" w:rsidR="005F46D8" w:rsidRDefault="005F46D8" w:rsidP="000914F4">
      <w:pPr>
        <w:pStyle w:val="05AddressBlock"/>
      </w:pPr>
      <w:r>
        <w:t>[</w:t>
      </w:r>
      <w:r w:rsidRPr="00672026">
        <w:rPr>
          <w:color w:val="0000FF"/>
        </w:rPr>
        <w:t>Title</w:t>
      </w:r>
      <w:r>
        <w:t>]</w:t>
      </w:r>
    </w:p>
    <w:p w14:paraId="0DFA3273" w14:textId="77777777" w:rsidR="005F46D8" w:rsidRPr="00F740C0" w:rsidRDefault="005F46D8" w:rsidP="000914F4">
      <w:pPr>
        <w:pStyle w:val="05AddressBlock"/>
      </w:pPr>
      <w:r>
        <w:t>[</w:t>
      </w:r>
      <w:r w:rsidRPr="00672026">
        <w:rPr>
          <w:color w:val="0000FF"/>
        </w:rPr>
        <w:t>Name of service or division</w:t>
      </w:r>
      <w:r>
        <w:t>]</w:t>
      </w:r>
    </w:p>
    <w:p w14:paraId="526E173B" w14:textId="366FCE25" w:rsidR="005F46D8" w:rsidRDefault="005F46D8" w:rsidP="000914F4">
      <w:pPr>
        <w:pStyle w:val="05AddressBlock"/>
      </w:pPr>
      <w:r>
        <w:t>[</w:t>
      </w:r>
      <w:r w:rsidRPr="00672026">
        <w:rPr>
          <w:color w:val="0000FF"/>
        </w:rPr>
        <w:t>Department name, agency or business</w:t>
      </w:r>
      <w:r>
        <w:t>]</w:t>
      </w:r>
    </w:p>
    <w:p w14:paraId="647E07C6" w14:textId="77777777" w:rsidR="005F46D8" w:rsidRDefault="005F46D8" w:rsidP="000914F4">
      <w:pPr>
        <w:pStyle w:val="05AddressBlock"/>
      </w:pPr>
      <w:r>
        <w:t>[</w:t>
      </w:r>
      <w:r w:rsidRPr="00672026">
        <w:rPr>
          <w:color w:val="0000FF"/>
        </w:rPr>
        <w:t>Building name</w:t>
      </w:r>
      <w:r>
        <w:t>]</w:t>
      </w:r>
    </w:p>
    <w:p w14:paraId="51FD32DC" w14:textId="77777777" w:rsidR="005F46D8" w:rsidRDefault="005F46D8" w:rsidP="000914F4">
      <w:pPr>
        <w:pStyle w:val="05AddressBlock"/>
      </w:pPr>
      <w:r>
        <w:t>[</w:t>
      </w:r>
      <w:r w:rsidRPr="00672026">
        <w:rPr>
          <w:color w:val="0000FF"/>
        </w:rPr>
        <w:t>Street number and name, Floor, Tower, Suite</w:t>
      </w:r>
      <w:r>
        <w:t>]</w:t>
      </w:r>
    </w:p>
    <w:p w14:paraId="79950C64" w14:textId="77777777" w:rsidR="005F46D8" w:rsidRPr="005F46D8" w:rsidRDefault="005F46D8" w:rsidP="005F46D8">
      <w:pPr>
        <w:pStyle w:val="05AddressBlock"/>
      </w:pPr>
      <w:r>
        <w:t>[</w:t>
      </w:r>
      <w:r w:rsidR="00D25B1B">
        <w:rPr>
          <w:color w:val="0000FF"/>
        </w:rPr>
        <w:t>City, P</w:t>
      </w:r>
      <w:r w:rsidRPr="008B27B0">
        <w:rPr>
          <w:color w:val="0000FF"/>
        </w:rPr>
        <w:t>rovince</w:t>
      </w:r>
      <w:r w:rsidR="00D25B1B">
        <w:t>]  [</w:t>
      </w:r>
      <w:r w:rsidR="00D25B1B">
        <w:rPr>
          <w:color w:val="0000FF"/>
        </w:rPr>
        <w:t>P</w:t>
      </w:r>
      <w:r w:rsidRPr="008B27B0">
        <w:rPr>
          <w:color w:val="0000FF"/>
        </w:rPr>
        <w:t>ostal code</w:t>
      </w:r>
      <w:r>
        <w:t>]</w:t>
      </w:r>
    </w:p>
    <w:p w14:paraId="66095CCD" w14:textId="77777777" w:rsidR="00D77D5A" w:rsidRDefault="00D77D5A" w:rsidP="00163DAD">
      <w:pPr>
        <w:pStyle w:val="07Salutationorgreeting"/>
        <w:spacing w:before="560" w:after="240"/>
      </w:pPr>
      <w:r>
        <w:t xml:space="preserve">Dear </w:t>
      </w:r>
      <w:r w:rsidR="000914F4">
        <w:t>[</w:t>
      </w:r>
      <w:r w:rsidR="004A48C6" w:rsidRPr="004A48C6">
        <w:rPr>
          <w:color w:val="0000FF"/>
        </w:rPr>
        <w:t>Civil title and s</w:t>
      </w:r>
      <w:r w:rsidR="001D1234">
        <w:rPr>
          <w:color w:val="0000FF"/>
        </w:rPr>
        <w:t>urname</w:t>
      </w:r>
      <w:r w:rsidR="008B27B0" w:rsidRPr="00672026">
        <w:rPr>
          <w:color w:val="0000FF"/>
        </w:rPr>
        <w:t xml:space="preserve"> of the recipient</w:t>
      </w:r>
      <w:r w:rsidR="000914F4">
        <w:t>]</w:t>
      </w:r>
      <w:r>
        <w:t>:</w:t>
      </w:r>
    </w:p>
    <w:p w14:paraId="103A03B6" w14:textId="5D933B94" w:rsidR="00D77D5A" w:rsidRDefault="001117B2" w:rsidP="00D77D5A">
      <w:pPr>
        <w:pStyle w:val="09Para"/>
      </w:pPr>
      <w:r>
        <w:t>W</w:t>
      </w:r>
      <w:r w:rsidR="00D77D5A">
        <w:t xml:space="preserve">e </w:t>
      </w:r>
      <w:r>
        <w:t xml:space="preserve">wish to inform you that we are beginning an audit of the financial statements </w:t>
      </w:r>
      <w:r w:rsidR="00D77D5A">
        <w:t xml:space="preserve">of </w:t>
      </w:r>
      <w:r w:rsidR="0059250C">
        <w:t>[</w:t>
      </w:r>
      <w:r w:rsidR="00C657E2">
        <w:rPr>
          <w:color w:val="0000FF"/>
        </w:rPr>
        <w:t>Entity Name</w:t>
      </w:r>
      <w:r w:rsidR="00C657E2">
        <w:t>]</w:t>
      </w:r>
      <w:r>
        <w:t xml:space="preserve"> for the year ended [</w:t>
      </w:r>
      <w:r w:rsidRPr="00137365">
        <w:rPr>
          <w:color w:val="0000FF"/>
        </w:rPr>
        <w:t>day month year</w:t>
      </w:r>
      <w:r>
        <w:t>]</w:t>
      </w:r>
      <w:r w:rsidR="00D77D5A">
        <w:t>.</w:t>
      </w:r>
    </w:p>
    <w:p w14:paraId="1CAD0B6D" w14:textId="6C708884" w:rsidR="00D77D5A" w:rsidRDefault="00D77D5A" w:rsidP="00D77D5A">
      <w:pPr>
        <w:pStyle w:val="09Para"/>
      </w:pPr>
      <w:r>
        <w:t xml:space="preserve">During the audit, we may request access to documents </w:t>
      </w:r>
      <w:r w:rsidR="001117B2">
        <w:t xml:space="preserve">that </w:t>
      </w:r>
      <w:r>
        <w:t>may be subject to solicitor</w:t>
      </w:r>
      <w:r w:rsidR="001117B2">
        <w:t>-</w:t>
      </w:r>
      <w:r>
        <w:t xml:space="preserve">client </w:t>
      </w:r>
      <w:r w:rsidR="001117B2">
        <w:t xml:space="preserve">and </w:t>
      </w:r>
      <w:r>
        <w:t xml:space="preserve">other privileges. When we request access to any such documents, we do so pursuant to our powers under the </w:t>
      </w:r>
      <w:r>
        <w:rPr>
          <w:i/>
        </w:rPr>
        <w:t>Auditor General Act</w:t>
      </w:r>
      <w:r w:rsidR="0059250C">
        <w:rPr>
          <w:i/>
        </w:rPr>
        <w:t xml:space="preserve"> </w:t>
      </w:r>
      <w:r w:rsidR="0059250C" w:rsidRPr="006D294E">
        <w:t>[</w:t>
      </w:r>
      <w:r w:rsidRPr="006D294E">
        <w:rPr>
          <w:color w:val="0000FF"/>
        </w:rPr>
        <w:t xml:space="preserve">*or the </w:t>
      </w:r>
      <w:r w:rsidRPr="0059250C">
        <w:rPr>
          <w:i/>
          <w:color w:val="0000FF"/>
        </w:rPr>
        <w:t>Financial Administration Act</w:t>
      </w:r>
      <w:r w:rsidR="0059250C" w:rsidRPr="006D294E">
        <w:t>]</w:t>
      </w:r>
      <w:r w:rsidRPr="006D294E">
        <w:t>.</w:t>
      </w:r>
      <w:r>
        <w:t xml:space="preserve"> Consequently, the disclosure of </w:t>
      </w:r>
      <w:r w:rsidR="001117B2">
        <w:t xml:space="preserve">such </w:t>
      </w:r>
      <w:r>
        <w:t xml:space="preserve">documents by your </w:t>
      </w:r>
      <w:r w:rsidR="001117B2">
        <w:t>organization</w:t>
      </w:r>
      <w:r>
        <w:t xml:space="preserve"> is in compliance with the statutory requirements contained in the </w:t>
      </w:r>
      <w:r>
        <w:rPr>
          <w:i/>
        </w:rPr>
        <w:t>Auditor General Act</w:t>
      </w:r>
      <w:r w:rsidR="0059250C">
        <w:rPr>
          <w:i/>
        </w:rPr>
        <w:t xml:space="preserve"> </w:t>
      </w:r>
      <w:r w:rsidR="0059250C" w:rsidRPr="006D294E">
        <w:t>[</w:t>
      </w:r>
      <w:r w:rsidRPr="006D294E">
        <w:rPr>
          <w:color w:val="0000FF"/>
        </w:rPr>
        <w:t xml:space="preserve">*or </w:t>
      </w:r>
      <w:r w:rsidR="0059250C" w:rsidRPr="006D294E">
        <w:rPr>
          <w:color w:val="0000FF"/>
        </w:rPr>
        <w:t>the</w:t>
      </w:r>
      <w:r w:rsidR="0059250C" w:rsidRPr="0059250C">
        <w:rPr>
          <w:i/>
          <w:color w:val="0000FF"/>
        </w:rPr>
        <w:t xml:space="preserve"> Financial Administration Ac</w:t>
      </w:r>
      <w:r w:rsidR="0059250C" w:rsidRPr="00863FB7">
        <w:rPr>
          <w:i/>
          <w:color w:val="0000FF"/>
        </w:rPr>
        <w:t>t</w:t>
      </w:r>
      <w:r w:rsidR="0059250C" w:rsidRPr="006D294E">
        <w:t>]</w:t>
      </w:r>
      <w:r>
        <w:rPr>
          <w:i/>
        </w:rPr>
        <w:t xml:space="preserve"> </w:t>
      </w:r>
      <w:r w:rsidR="00C657E2">
        <w:t xml:space="preserve">and </w:t>
      </w:r>
      <w:r w:rsidR="00C657E2" w:rsidRPr="001350F8">
        <w:t>therefore the intention is not to waive</w:t>
      </w:r>
      <w:r w:rsidR="00C657E2">
        <w:t xml:space="preserve"> any privilege attached to the documents</w:t>
      </w:r>
      <w:r>
        <w:t xml:space="preserve">. In addition, all documents disclosed to the Office of the Auditor General </w:t>
      </w:r>
      <w:r w:rsidR="0068321C">
        <w:t xml:space="preserve">of Canada </w:t>
      </w:r>
      <w:r w:rsidR="001117B2">
        <w:t xml:space="preserve">(OAG) </w:t>
      </w:r>
      <w:r>
        <w:t>for these purposes will be treated in strict confidence</w:t>
      </w:r>
      <w:r w:rsidR="001117B2">
        <w:t>,</w:t>
      </w:r>
      <w:r>
        <w:t xml:space="preserve"> and all present administrative arrangements with respect to</w:t>
      </w:r>
      <w:r w:rsidR="00C657E2">
        <w:t> </w:t>
      </w:r>
      <w:r>
        <w:t>the use of such documents will continue.</w:t>
      </w:r>
    </w:p>
    <w:p w14:paraId="359C11D1" w14:textId="36A42BE3" w:rsidR="00D77D5A" w:rsidRDefault="00F4332F" w:rsidP="00137365">
      <w:pPr>
        <w:pStyle w:val="09Para"/>
        <w:keepNext/>
        <w:keepLines/>
      </w:pPr>
      <w:r>
        <w:rPr>
          <w:rFonts w:cs="Arial"/>
        </w:rPr>
        <w:lastRenderedPageBreak/>
        <w:t>A </w:t>
      </w:r>
      <w:r w:rsidR="00EE30EE" w:rsidRPr="00EE30EE">
        <w:rPr>
          <w:rFonts w:cs="Arial"/>
        </w:rPr>
        <w:t xml:space="preserve">suggested letter of acknowledgment is attached for your convenience. </w:t>
      </w:r>
      <w:r w:rsidR="00D77D5A">
        <w:t>Should you have any</w:t>
      </w:r>
      <w:r w:rsidR="00407EA3">
        <w:t> </w:t>
      </w:r>
      <w:r w:rsidR="00D77D5A">
        <w:t xml:space="preserve">questions in this regard, please do not hesitate to contact me </w:t>
      </w:r>
      <w:r w:rsidR="001117B2">
        <w:t xml:space="preserve">at </w:t>
      </w:r>
      <w:r w:rsidR="0068321C">
        <w:t>[</w:t>
      </w:r>
      <w:r w:rsidR="0068321C">
        <w:rPr>
          <w:color w:val="0000FF"/>
        </w:rPr>
        <w:t>contact information of</w:t>
      </w:r>
      <w:r w:rsidR="00407EA3">
        <w:rPr>
          <w:color w:val="0000FF"/>
        </w:rPr>
        <w:t> </w:t>
      </w:r>
      <w:bookmarkStart w:id="0" w:name="_GoBack"/>
      <w:bookmarkEnd w:id="0"/>
      <w:r w:rsidR="0068321C">
        <w:rPr>
          <w:color w:val="0000FF"/>
        </w:rPr>
        <w:t>Engagement Leader</w:t>
      </w:r>
      <w:r w:rsidR="0068321C">
        <w:t>]</w:t>
      </w:r>
      <w:r w:rsidR="00D77D5A">
        <w:t>.</w:t>
      </w:r>
    </w:p>
    <w:p w14:paraId="3F6441C3" w14:textId="77777777" w:rsidR="00D77D5A" w:rsidRDefault="00D77D5A" w:rsidP="00137365">
      <w:pPr>
        <w:pStyle w:val="10ComplementaryClose"/>
        <w:keepNext/>
        <w:keepLines/>
      </w:pPr>
      <w:r>
        <w:t xml:space="preserve">Yours </w:t>
      </w:r>
      <w:r w:rsidR="000914F4">
        <w:t>sincerely</w:t>
      </w:r>
      <w:r>
        <w:t>,</w:t>
      </w:r>
    </w:p>
    <w:p w14:paraId="043BB095" w14:textId="77777777" w:rsidR="00D25B1B" w:rsidRDefault="00D25B1B" w:rsidP="00163DAD">
      <w:pPr>
        <w:pStyle w:val="10aSignatureSpace"/>
      </w:pPr>
    </w:p>
    <w:p w14:paraId="00F1F656" w14:textId="77777777" w:rsidR="001117B2" w:rsidRDefault="0059250C" w:rsidP="00163DAD">
      <w:pPr>
        <w:pStyle w:val="11Signature"/>
        <w:keepNext/>
        <w:keepLines/>
        <w:spacing w:after="120"/>
      </w:pPr>
      <w:r>
        <w:t>[</w:t>
      </w:r>
      <w:r w:rsidR="001117B2" w:rsidRPr="00137365">
        <w:rPr>
          <w:color w:val="0000FF"/>
        </w:rPr>
        <w:t xml:space="preserve">Name of </w:t>
      </w:r>
      <w:r w:rsidR="001A6C2D">
        <w:rPr>
          <w:color w:val="0000FF"/>
        </w:rPr>
        <w:t>Engagement Leader</w:t>
      </w:r>
      <w:r>
        <w:t>]</w:t>
      </w:r>
    </w:p>
    <w:p w14:paraId="5D83E92D" w14:textId="77777777" w:rsidR="00D77D5A" w:rsidRDefault="001117B2" w:rsidP="009F4B94">
      <w:pPr>
        <w:pStyle w:val="11Signature"/>
        <w:keepNext/>
        <w:keepLines/>
        <w:spacing w:before="120" w:after="120"/>
      </w:pPr>
      <w:r>
        <w:t>Principal</w:t>
      </w:r>
      <w:r w:rsidR="00F4332F">
        <w:br/>
      </w:r>
      <w:r w:rsidR="001527D9">
        <w:t>240 Sparks Street</w:t>
      </w:r>
      <w:r w:rsidR="001527D9">
        <w:br/>
        <w:t>Ottawa, Ontario</w:t>
      </w:r>
      <w:proofErr w:type="gramStart"/>
      <w:r w:rsidR="001527D9">
        <w:t>  K1A</w:t>
      </w:r>
      <w:proofErr w:type="gramEnd"/>
      <w:r w:rsidR="001527D9">
        <w:t xml:space="preserve"> 0G6</w:t>
      </w:r>
    </w:p>
    <w:p w14:paraId="28955C6F" w14:textId="6E430FCD" w:rsidR="001117B2" w:rsidRDefault="001117B2" w:rsidP="009F4B94">
      <w:pPr>
        <w:pStyle w:val="14cc"/>
        <w:spacing w:before="280" w:after="200"/>
        <w:rPr>
          <w:szCs w:val="24"/>
        </w:rPr>
      </w:pPr>
      <w:r>
        <w:rPr>
          <w:szCs w:val="24"/>
        </w:rPr>
        <w:t xml:space="preserve">Enclosure: </w:t>
      </w:r>
      <w:r w:rsidR="006329B2">
        <w:rPr>
          <w:szCs w:val="24"/>
        </w:rPr>
        <w:t>A</w:t>
      </w:r>
      <w:r>
        <w:rPr>
          <w:szCs w:val="24"/>
        </w:rPr>
        <w:t>cknowledg</w:t>
      </w:r>
      <w:r w:rsidR="00ED1AD5">
        <w:rPr>
          <w:szCs w:val="24"/>
        </w:rPr>
        <w:t>e</w:t>
      </w:r>
      <w:r>
        <w:rPr>
          <w:szCs w:val="24"/>
        </w:rPr>
        <w:t>ment letter</w:t>
      </w:r>
      <w:r w:rsidR="006329B2">
        <w:rPr>
          <w:szCs w:val="24"/>
        </w:rPr>
        <w:t xml:space="preserve"> template</w:t>
      </w:r>
    </w:p>
    <w:p w14:paraId="1A68502F" w14:textId="084DB851" w:rsidR="001117B2" w:rsidRPr="009C2099" w:rsidRDefault="009C2099" w:rsidP="009F4B94">
      <w:pPr>
        <w:pStyle w:val="14cc"/>
        <w:spacing w:before="280" w:after="200"/>
        <w:ind w:left="630" w:hanging="630"/>
      </w:pPr>
      <w:r w:rsidRPr="000551CB">
        <w:t>c.c.:</w:t>
      </w:r>
      <w:r w:rsidRPr="000551CB">
        <w:tab/>
        <w:t>[</w:t>
      </w:r>
      <w:r w:rsidRPr="000551CB">
        <w:rPr>
          <w:rStyle w:val="Blue"/>
        </w:rPr>
        <w:t>Name of OAG General Counsel</w:t>
      </w:r>
      <w:r w:rsidRPr="000551CB">
        <w:t>], OAG General C</w:t>
      </w:r>
      <w:r>
        <w:t xml:space="preserve">ounsel, Legal Services </w:t>
      </w:r>
      <w:r w:rsidRPr="000551CB">
        <w:t>Branch</w:t>
      </w:r>
    </w:p>
    <w:p w14:paraId="506452C7" w14:textId="37A37A0E" w:rsidR="00D77D5A" w:rsidRDefault="00D77D5A" w:rsidP="00E6182C">
      <w:pPr>
        <w:pStyle w:val="09Para"/>
        <w:keepNext/>
        <w:keepLines/>
        <w:tabs>
          <w:tab w:val="left" w:pos="540"/>
        </w:tabs>
      </w:pPr>
      <w:r>
        <w:t>(</w:t>
      </w:r>
      <w:r w:rsidRPr="0090769E">
        <w:rPr>
          <w:color w:val="0000FF"/>
        </w:rPr>
        <w:t>*</w:t>
      </w:r>
      <w:r>
        <w:t>)</w:t>
      </w:r>
      <w:r w:rsidR="00E6182C">
        <w:tab/>
      </w:r>
      <w:r w:rsidR="008623C3">
        <w:rPr>
          <w:color w:val="0000FF"/>
        </w:rPr>
        <w:t>C</w:t>
      </w:r>
      <w:r w:rsidRPr="0090769E">
        <w:rPr>
          <w:color w:val="0000FF"/>
        </w:rPr>
        <w:t xml:space="preserve">hoose as appropriate </w:t>
      </w:r>
      <w:r w:rsidR="008623C3">
        <w:rPr>
          <w:color w:val="0000FF"/>
        </w:rPr>
        <w:t>from the following</w:t>
      </w:r>
      <w:r w:rsidRPr="0090769E">
        <w:rPr>
          <w:color w:val="0000FF"/>
        </w:rPr>
        <w:t>:</w:t>
      </w:r>
    </w:p>
    <w:p w14:paraId="33C88DE3" w14:textId="42069FD5" w:rsidR="00D77D5A" w:rsidRPr="0090769E" w:rsidRDefault="008623C3" w:rsidP="00E6182C">
      <w:pPr>
        <w:pStyle w:val="09ParaBullet1"/>
        <w:tabs>
          <w:tab w:val="clear" w:pos="720"/>
          <w:tab w:val="num" w:pos="900"/>
        </w:tabs>
        <w:ind w:left="900"/>
        <w:rPr>
          <w:color w:val="0000FF"/>
        </w:rPr>
      </w:pPr>
      <w:r>
        <w:rPr>
          <w:color w:val="0000FF"/>
        </w:rPr>
        <w:t>r</w:t>
      </w:r>
      <w:r w:rsidR="00D77D5A" w:rsidRPr="0090769E">
        <w:rPr>
          <w:color w:val="0000FF"/>
        </w:rPr>
        <w:t>elated to the Public Accounts audit—</w:t>
      </w:r>
      <w:r w:rsidR="00D77D5A" w:rsidRPr="0090769E">
        <w:rPr>
          <w:i/>
          <w:color w:val="0000FF"/>
        </w:rPr>
        <w:t>Auditor General Act</w:t>
      </w:r>
      <w:r w:rsidR="00D77D5A" w:rsidRPr="0090769E">
        <w:rPr>
          <w:color w:val="0000FF"/>
        </w:rPr>
        <w:t xml:space="preserve"> (Sections 5 and 6)</w:t>
      </w:r>
    </w:p>
    <w:p w14:paraId="2FF7FF07" w14:textId="132E7796" w:rsidR="00D77D5A" w:rsidRPr="0090769E" w:rsidRDefault="008623C3" w:rsidP="00E6182C">
      <w:pPr>
        <w:pStyle w:val="09ParaBullet1"/>
        <w:tabs>
          <w:tab w:val="clear" w:pos="720"/>
          <w:tab w:val="num" w:pos="900"/>
        </w:tabs>
        <w:ind w:left="900"/>
        <w:rPr>
          <w:color w:val="0000FF"/>
        </w:rPr>
      </w:pPr>
      <w:r>
        <w:rPr>
          <w:color w:val="0000FF"/>
        </w:rPr>
        <w:t>r</w:t>
      </w:r>
      <w:r w:rsidR="00D77D5A" w:rsidRPr="0090769E">
        <w:rPr>
          <w:color w:val="0000FF"/>
        </w:rPr>
        <w:t>elated to Section 11 audits—</w:t>
      </w:r>
      <w:r w:rsidR="00D77D5A" w:rsidRPr="0090769E">
        <w:rPr>
          <w:i/>
          <w:color w:val="0000FF"/>
        </w:rPr>
        <w:t>Auditor General Act</w:t>
      </w:r>
      <w:r w:rsidR="00D77D5A" w:rsidRPr="0090769E">
        <w:rPr>
          <w:color w:val="0000FF"/>
        </w:rPr>
        <w:t xml:space="preserve"> (Section 11)</w:t>
      </w:r>
    </w:p>
    <w:p w14:paraId="57FF86E9" w14:textId="78AE7AB9" w:rsidR="00D77D5A" w:rsidRPr="0090769E" w:rsidRDefault="008623C3" w:rsidP="00E6182C">
      <w:pPr>
        <w:pStyle w:val="09ParaBullet1"/>
        <w:tabs>
          <w:tab w:val="clear" w:pos="720"/>
          <w:tab w:val="num" w:pos="900"/>
        </w:tabs>
        <w:ind w:left="900"/>
        <w:rPr>
          <w:color w:val="0000FF"/>
        </w:rPr>
      </w:pPr>
      <w:r>
        <w:rPr>
          <w:color w:val="0000FF"/>
        </w:rPr>
        <w:t>r</w:t>
      </w:r>
      <w:r w:rsidR="00D77D5A" w:rsidRPr="0090769E">
        <w:rPr>
          <w:color w:val="0000FF"/>
        </w:rPr>
        <w:t>elated to the audits of Crown corporations—</w:t>
      </w:r>
      <w:r w:rsidR="00D77D5A" w:rsidRPr="0090769E">
        <w:rPr>
          <w:i/>
          <w:color w:val="0000FF"/>
        </w:rPr>
        <w:t>Financial Administration Act</w:t>
      </w:r>
    </w:p>
    <w:p w14:paraId="00E76A8C" w14:textId="77777777" w:rsidR="00C623B7" w:rsidRDefault="008B6715" w:rsidP="00E6182C">
      <w:pPr>
        <w:pStyle w:val="14cc"/>
        <w:tabs>
          <w:tab w:val="left" w:pos="0"/>
        </w:tabs>
        <w:ind w:left="540" w:hanging="540"/>
        <w:rPr>
          <w:color w:val="0000FF"/>
        </w:rPr>
      </w:pPr>
      <w:r w:rsidRPr="0090769E" w:rsidDel="008B6715">
        <w:rPr>
          <w:color w:val="0000FF"/>
        </w:rPr>
        <w:t xml:space="preserve"> </w:t>
      </w:r>
    </w:p>
    <w:p w14:paraId="48EF1E6D" w14:textId="77777777" w:rsidR="00D006C6" w:rsidRPr="00D006C6" w:rsidRDefault="00D006C6" w:rsidP="0075578E">
      <w:pPr>
        <w:pStyle w:val="14cc"/>
        <w:tabs>
          <w:tab w:val="left" w:pos="0"/>
        </w:tabs>
        <w:ind w:left="540" w:hanging="540"/>
        <w:sectPr w:rsidR="00D006C6" w:rsidRPr="00D006C6" w:rsidSect="00863FB7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NumType w:fmt="numberInDash" w:start="1"/>
          <w:cols w:space="708"/>
          <w:titlePg/>
          <w:docGrid w:linePitch="360"/>
        </w:sectPr>
      </w:pPr>
    </w:p>
    <w:p w14:paraId="186F23D4" w14:textId="77777777" w:rsidR="001117B2" w:rsidRPr="000551CB" w:rsidRDefault="001117B2" w:rsidP="001117B2">
      <w:pPr>
        <w:pStyle w:val="Heading3"/>
        <w:spacing w:before="0" w:after="0"/>
        <w:rPr>
          <w:rFonts w:cs="Times New Roman"/>
          <w:szCs w:val="24"/>
        </w:rPr>
      </w:pPr>
      <w:r w:rsidRPr="000551CB">
        <w:rPr>
          <w:rFonts w:cs="Times New Roman"/>
          <w:szCs w:val="24"/>
        </w:rPr>
        <w:lastRenderedPageBreak/>
        <w:t>ACKNOWLEDGEMENT LETTER</w:t>
      </w:r>
    </w:p>
    <w:p w14:paraId="7ABE2DFD" w14:textId="58A7051D" w:rsidR="00D25B1B" w:rsidRDefault="00D25B1B" w:rsidP="00137365">
      <w:pPr>
        <w:pStyle w:val="02Date"/>
        <w:spacing w:before="360" w:after="360" w:line="280" w:lineRule="exact"/>
      </w:pPr>
      <w:r>
        <w:t>[</w:t>
      </w:r>
      <w:r w:rsidRPr="0059250C">
        <w:rPr>
          <w:color w:val="0000FF"/>
        </w:rPr>
        <w:t>Date</w:t>
      </w:r>
      <w:r>
        <w:t>]</w:t>
      </w:r>
    </w:p>
    <w:p w14:paraId="6CF74908" w14:textId="77777777" w:rsidR="00EA0DA1" w:rsidRDefault="0059250C" w:rsidP="00EA0DA1">
      <w:pPr>
        <w:pStyle w:val="05AddressBlock"/>
        <w:spacing w:line="280" w:lineRule="exact"/>
      </w:pPr>
      <w:r>
        <w:t>[</w:t>
      </w:r>
      <w:r w:rsidR="008A40D2">
        <w:rPr>
          <w:color w:val="0000FF"/>
        </w:rPr>
        <w:t>Civil title and name of the E</w:t>
      </w:r>
      <w:r w:rsidR="001A6C2D">
        <w:rPr>
          <w:color w:val="0000FF"/>
        </w:rPr>
        <w:t>ngagement Leader</w:t>
      </w:r>
      <w:r>
        <w:t>]</w:t>
      </w:r>
    </w:p>
    <w:p w14:paraId="65B99723" w14:textId="77777777" w:rsidR="001117B2" w:rsidRDefault="001117B2" w:rsidP="00EA0DA1">
      <w:pPr>
        <w:pStyle w:val="05AddressBlock"/>
        <w:spacing w:line="280" w:lineRule="exact"/>
      </w:pPr>
      <w:r>
        <w:t>[</w:t>
      </w:r>
      <w:r w:rsidRPr="00137365">
        <w:rPr>
          <w:color w:val="0000FF"/>
        </w:rPr>
        <w:t>Title</w:t>
      </w:r>
      <w:r>
        <w:t>]</w:t>
      </w:r>
    </w:p>
    <w:p w14:paraId="1BE814D3" w14:textId="77777777" w:rsidR="00EA0DA1" w:rsidRDefault="00EA0DA1" w:rsidP="00EA0DA1">
      <w:pPr>
        <w:pStyle w:val="05AddressBlock"/>
        <w:spacing w:line="280" w:lineRule="exact"/>
      </w:pPr>
      <w:r>
        <w:t>Office of the Auditor General of Canada</w:t>
      </w:r>
    </w:p>
    <w:p w14:paraId="3173A6D7" w14:textId="77777777" w:rsidR="00EA0DA1" w:rsidRDefault="00EA0DA1" w:rsidP="00EA0DA1">
      <w:pPr>
        <w:pStyle w:val="05AddressBlock"/>
        <w:spacing w:line="280" w:lineRule="exact"/>
      </w:pPr>
      <w:r>
        <w:t>240 Sparks Street</w:t>
      </w:r>
    </w:p>
    <w:p w14:paraId="3CD444D2" w14:textId="77777777" w:rsidR="00EA0DA1" w:rsidRPr="00EA0DA1" w:rsidRDefault="00EA0DA1" w:rsidP="00EA0DA1">
      <w:pPr>
        <w:pStyle w:val="05AddressBlock"/>
        <w:spacing w:line="280" w:lineRule="exact"/>
      </w:pPr>
      <w:r>
        <w:t>Ottawa, Ontario</w:t>
      </w:r>
      <w:proofErr w:type="gramStart"/>
      <w:r>
        <w:t>  K1A</w:t>
      </w:r>
      <w:proofErr w:type="gramEnd"/>
      <w:r>
        <w:t xml:space="preserve"> 0G6</w:t>
      </w:r>
    </w:p>
    <w:p w14:paraId="36610767" w14:textId="77777777" w:rsidR="00D77D5A" w:rsidRDefault="00D77D5A" w:rsidP="00EA0DA1">
      <w:pPr>
        <w:pStyle w:val="07Salutationorgreeting"/>
        <w:spacing w:line="280" w:lineRule="exact"/>
      </w:pPr>
      <w:r>
        <w:t xml:space="preserve">Dear </w:t>
      </w:r>
      <w:r w:rsidR="000914F4">
        <w:t>[</w:t>
      </w:r>
      <w:r w:rsidR="004A48C6" w:rsidRPr="004A48C6">
        <w:rPr>
          <w:color w:val="0000FF"/>
        </w:rPr>
        <w:t>Civil title and s</w:t>
      </w:r>
      <w:r w:rsidR="004A48C6">
        <w:rPr>
          <w:color w:val="0000FF"/>
        </w:rPr>
        <w:t>urname</w:t>
      </w:r>
      <w:r w:rsidR="004A48C6" w:rsidRPr="00672026">
        <w:rPr>
          <w:color w:val="0000FF"/>
        </w:rPr>
        <w:t xml:space="preserve"> of the recipient</w:t>
      </w:r>
      <w:r w:rsidR="000914F4">
        <w:t>]</w:t>
      </w:r>
      <w:r>
        <w:t>:</w:t>
      </w:r>
    </w:p>
    <w:p w14:paraId="4365CF76" w14:textId="53E0B19E" w:rsidR="00D77D5A" w:rsidRDefault="00D77D5A" w:rsidP="00EA0DA1">
      <w:pPr>
        <w:pStyle w:val="09Para"/>
        <w:spacing w:line="280" w:lineRule="exact"/>
      </w:pPr>
      <w:r>
        <w:t xml:space="preserve">This is to acknowledge your letter </w:t>
      </w:r>
      <w:r w:rsidR="001117B2">
        <w:t xml:space="preserve">dated </w:t>
      </w:r>
      <w:r w:rsidR="0059250C">
        <w:t>[</w:t>
      </w:r>
      <w:r w:rsidRPr="008623C3">
        <w:rPr>
          <w:color w:val="0000FF"/>
        </w:rPr>
        <w:t>d</w:t>
      </w:r>
      <w:r w:rsidR="001117B2" w:rsidRPr="008623C3">
        <w:rPr>
          <w:color w:val="0000FF"/>
        </w:rPr>
        <w:t>ay</w:t>
      </w:r>
      <w:r w:rsidR="001117B2">
        <w:rPr>
          <w:color w:val="0000FF"/>
        </w:rPr>
        <w:t xml:space="preserve"> month year</w:t>
      </w:r>
      <w:r w:rsidR="0059250C">
        <w:t>]</w:t>
      </w:r>
      <w:r>
        <w:t xml:space="preserve"> </w:t>
      </w:r>
      <w:r w:rsidR="001117B2">
        <w:t>regarding your audit of the financial statements of [</w:t>
      </w:r>
      <w:r w:rsidR="008408AA">
        <w:rPr>
          <w:color w:val="0000FF"/>
        </w:rPr>
        <w:t>Entity Name</w:t>
      </w:r>
      <w:r w:rsidR="001117B2">
        <w:t>] for the year ended [</w:t>
      </w:r>
      <w:r w:rsidR="001117B2" w:rsidRPr="00137365">
        <w:rPr>
          <w:color w:val="0000FF"/>
        </w:rPr>
        <w:t>day month year</w:t>
      </w:r>
      <w:r w:rsidR="001117B2">
        <w:t>].</w:t>
      </w:r>
    </w:p>
    <w:p w14:paraId="33D4C1ED" w14:textId="1BB57EDE" w:rsidR="00D77D5A" w:rsidRDefault="00D77D5A" w:rsidP="00EA0DA1">
      <w:pPr>
        <w:pStyle w:val="09Para"/>
        <w:spacing w:line="280" w:lineRule="exact"/>
      </w:pPr>
      <w:r>
        <w:t xml:space="preserve">We will comply with any requests that you or your staff make for access to relevant documents under the control of </w:t>
      </w:r>
      <w:r w:rsidR="0059250C">
        <w:t>[</w:t>
      </w:r>
      <w:r w:rsidR="008408AA">
        <w:rPr>
          <w:color w:val="0000FF"/>
        </w:rPr>
        <w:t>Entity Name</w:t>
      </w:r>
      <w:r w:rsidR="0059250C">
        <w:t>]</w:t>
      </w:r>
      <w:r>
        <w:t>, including documents to which solicitor</w:t>
      </w:r>
      <w:r w:rsidR="003B3358">
        <w:t>-</w:t>
      </w:r>
      <w:r>
        <w:t xml:space="preserve">client privilege </w:t>
      </w:r>
      <w:r w:rsidR="00B64731">
        <w:t xml:space="preserve">is </w:t>
      </w:r>
      <w:r>
        <w:t>attache</w:t>
      </w:r>
      <w:r w:rsidR="00B64731">
        <w:t>d</w:t>
      </w:r>
      <w:r>
        <w:t xml:space="preserve">. Disclosure of such documents will be made in </w:t>
      </w:r>
      <w:r w:rsidR="001117B2">
        <w:t xml:space="preserve">strict </w:t>
      </w:r>
      <w:r>
        <w:t xml:space="preserve">compliance with the duty imposed by the </w:t>
      </w:r>
      <w:r>
        <w:rPr>
          <w:i/>
        </w:rPr>
        <w:t xml:space="preserve">Auditor General </w:t>
      </w:r>
      <w:r w:rsidR="0033074B">
        <w:rPr>
          <w:i/>
        </w:rPr>
        <w:t>Act</w:t>
      </w:r>
      <w:r w:rsidR="0033074B">
        <w:t xml:space="preserve"> [</w:t>
      </w:r>
      <w:r w:rsidR="0033074B" w:rsidRPr="006D294E">
        <w:rPr>
          <w:color w:val="0000FF"/>
        </w:rPr>
        <w:t xml:space="preserve">*or the </w:t>
      </w:r>
      <w:r w:rsidR="0033074B" w:rsidRPr="0059250C">
        <w:rPr>
          <w:i/>
          <w:color w:val="0000FF"/>
        </w:rPr>
        <w:t>Financial Administration Act</w:t>
      </w:r>
      <w:r w:rsidR="0033074B" w:rsidRPr="006D294E">
        <w:t>]</w:t>
      </w:r>
      <w:r w:rsidR="0033074B">
        <w:t xml:space="preserve"> </w:t>
      </w:r>
      <w:r w:rsidR="0033074B" w:rsidRPr="001350F8">
        <w:t>and does not constitute an intention to waive</w:t>
      </w:r>
      <w:r w:rsidR="0033074B">
        <w:t xml:space="preserve"> any privilege attached to the disclosed documents</w:t>
      </w:r>
      <w:r>
        <w:t>.</w:t>
      </w:r>
    </w:p>
    <w:p w14:paraId="6C4FE3E9" w14:textId="3A26D5E5" w:rsidR="00EA0DA1" w:rsidRDefault="001117B2" w:rsidP="0033074B">
      <w:pPr>
        <w:pStyle w:val="10ComplementaryClose"/>
        <w:keepNext/>
        <w:keepLines/>
        <w:spacing w:before="160" w:after="200" w:line="280" w:lineRule="exact"/>
      </w:pPr>
      <w:r>
        <w:t>Yours s</w:t>
      </w:r>
      <w:r w:rsidR="00EA0DA1">
        <w:t>incerely,</w:t>
      </w:r>
    </w:p>
    <w:p w14:paraId="4FE74EF7" w14:textId="77777777" w:rsidR="00EA0DA1" w:rsidRDefault="00EA0DA1" w:rsidP="00137365">
      <w:pPr>
        <w:pStyle w:val="10aSignatureSpace"/>
      </w:pPr>
    </w:p>
    <w:p w14:paraId="77CD342A" w14:textId="74B6F720" w:rsidR="00D77D5A" w:rsidRDefault="0059250C" w:rsidP="00137365">
      <w:pPr>
        <w:pStyle w:val="11Signature"/>
        <w:keepNext/>
        <w:keepLines/>
        <w:spacing w:line="280" w:lineRule="exact"/>
      </w:pPr>
      <w:r>
        <w:t>[</w:t>
      </w:r>
      <w:r w:rsidR="00D77D5A" w:rsidRPr="00F57591">
        <w:rPr>
          <w:color w:val="0000FF"/>
        </w:rPr>
        <w:t>Contact Person</w:t>
      </w:r>
      <w:r>
        <w:t>]</w:t>
      </w:r>
      <w:r w:rsidR="0090769E">
        <w:br/>
      </w:r>
      <w:r w:rsidR="0090769E" w:rsidRPr="0090769E">
        <w:t>[</w:t>
      </w:r>
      <w:r w:rsidR="00D77D5A" w:rsidRPr="0090769E">
        <w:rPr>
          <w:color w:val="0000FF"/>
        </w:rPr>
        <w:t xml:space="preserve">Department or Agency OR Crown </w:t>
      </w:r>
      <w:proofErr w:type="gramStart"/>
      <w:r w:rsidR="00D77D5A" w:rsidRPr="0090769E">
        <w:rPr>
          <w:color w:val="0000FF"/>
        </w:rPr>
        <w:t>corporation</w:t>
      </w:r>
      <w:proofErr w:type="gramEnd"/>
      <w:r w:rsidR="0090769E" w:rsidRPr="0090769E">
        <w:t>]</w:t>
      </w:r>
    </w:p>
    <w:p w14:paraId="165738AE" w14:textId="557BC734" w:rsidR="001117B2" w:rsidRPr="00E11FFE" w:rsidRDefault="001117B2" w:rsidP="0033074B">
      <w:pPr>
        <w:pStyle w:val="14cc"/>
        <w:spacing w:before="240" w:after="160"/>
      </w:pPr>
      <w:r w:rsidRPr="000551CB">
        <w:t>c.c.:</w:t>
      </w:r>
      <w:r w:rsidRPr="000551CB">
        <w:tab/>
      </w:r>
      <w:r w:rsidR="00D64AB2">
        <w:t>[</w:t>
      </w:r>
      <w:r w:rsidR="004D7F4E" w:rsidRPr="00137365">
        <w:rPr>
          <w:color w:val="0000FF"/>
        </w:rPr>
        <w:t xml:space="preserve">Name of the </w:t>
      </w:r>
      <w:r w:rsidR="00D64AB2" w:rsidRPr="00137365">
        <w:rPr>
          <w:color w:val="0000FF"/>
        </w:rPr>
        <w:t>entity</w:t>
      </w:r>
      <w:r w:rsidR="004D7F4E" w:rsidRPr="00137365">
        <w:rPr>
          <w:color w:val="0000FF"/>
        </w:rPr>
        <w:t>’s</w:t>
      </w:r>
      <w:r w:rsidR="00D64AB2" w:rsidRPr="00137365">
        <w:rPr>
          <w:color w:val="0000FF"/>
        </w:rPr>
        <w:t xml:space="preserve"> </w:t>
      </w:r>
      <w:r w:rsidR="00D64AB2">
        <w:rPr>
          <w:rStyle w:val="Blue"/>
          <w:spacing w:val="-2"/>
        </w:rPr>
        <w:t>Legal Services</w:t>
      </w:r>
      <w:r w:rsidR="004D7F4E">
        <w:rPr>
          <w:rStyle w:val="Blue"/>
          <w:spacing w:val="-2"/>
        </w:rPr>
        <w:t>]</w:t>
      </w:r>
      <w:r w:rsidR="00D64AB2">
        <w:rPr>
          <w:rStyle w:val="Blue"/>
          <w:spacing w:val="-2"/>
        </w:rPr>
        <w:t xml:space="preserve"> </w:t>
      </w:r>
      <w:r w:rsidRPr="009162DA">
        <w:rPr>
          <w:rStyle w:val="Blue"/>
          <w:spacing w:val="-2"/>
        </w:rPr>
        <w:t xml:space="preserve"> </w:t>
      </w:r>
    </w:p>
    <w:p w14:paraId="71378ED0" w14:textId="0895ED09" w:rsidR="00D77D5A" w:rsidRDefault="00D77D5A" w:rsidP="0033074B">
      <w:pPr>
        <w:pStyle w:val="09Para"/>
        <w:spacing w:before="280" w:line="280" w:lineRule="exact"/>
      </w:pPr>
      <w:r>
        <w:t>(</w:t>
      </w:r>
      <w:r w:rsidRPr="0090769E">
        <w:rPr>
          <w:color w:val="0000FF"/>
        </w:rPr>
        <w:t>*</w:t>
      </w:r>
      <w:r>
        <w:t xml:space="preserve">) </w:t>
      </w:r>
      <w:r w:rsidR="008623C3">
        <w:rPr>
          <w:color w:val="0000FF"/>
        </w:rPr>
        <w:t>C</w:t>
      </w:r>
      <w:r w:rsidRPr="0090769E">
        <w:rPr>
          <w:color w:val="0000FF"/>
        </w:rPr>
        <w:t>hoose as appropriate</w:t>
      </w:r>
      <w:r w:rsidR="008623C3">
        <w:rPr>
          <w:color w:val="0000FF"/>
        </w:rPr>
        <w:t>.</w:t>
      </w:r>
    </w:p>
    <w:sectPr w:rsidR="00D77D5A" w:rsidSect="00863FB7"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E279D" w14:textId="77777777" w:rsidR="007C2DCD" w:rsidRDefault="007C2DCD">
      <w:r>
        <w:separator/>
      </w:r>
    </w:p>
    <w:p w14:paraId="027269C9" w14:textId="77777777" w:rsidR="007C2DCD" w:rsidRDefault="007C2DCD"/>
    <w:p w14:paraId="7A50FCE3" w14:textId="77777777" w:rsidR="007C2DCD" w:rsidRDefault="007C2DCD"/>
    <w:p w14:paraId="10028B81" w14:textId="77777777" w:rsidR="007C2DCD" w:rsidRDefault="007C2DCD"/>
    <w:p w14:paraId="4CAE81CB" w14:textId="77777777" w:rsidR="007C2DCD" w:rsidRDefault="007C2DCD"/>
  </w:endnote>
  <w:endnote w:type="continuationSeparator" w:id="0">
    <w:p w14:paraId="31566F46" w14:textId="77777777" w:rsidR="007C2DCD" w:rsidRDefault="007C2DCD">
      <w:r>
        <w:continuationSeparator/>
      </w:r>
    </w:p>
    <w:p w14:paraId="5BF7A94B" w14:textId="77777777" w:rsidR="007C2DCD" w:rsidRDefault="007C2DCD"/>
    <w:p w14:paraId="47268C6B" w14:textId="77777777" w:rsidR="007C2DCD" w:rsidRDefault="007C2DCD"/>
    <w:p w14:paraId="2CE5CD79" w14:textId="77777777" w:rsidR="007C2DCD" w:rsidRDefault="007C2DCD"/>
    <w:p w14:paraId="07086451" w14:textId="77777777" w:rsidR="007C2DCD" w:rsidRDefault="007C2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EAD2" w14:textId="77777777" w:rsidR="00110161" w:rsidRPr="008B27B0" w:rsidRDefault="00110161" w:rsidP="00D25B1B">
    <w:pPr>
      <w:pStyle w:val="Footer"/>
      <w:tabs>
        <w:tab w:val="clear" w:pos="4320"/>
        <w:tab w:val="clear" w:pos="8640"/>
        <w:tab w:val="center" w:pos="918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2C7A" w14:textId="77777777" w:rsidR="007C2DCD" w:rsidRDefault="007C2DCD">
      <w:r>
        <w:separator/>
      </w:r>
    </w:p>
    <w:p w14:paraId="0328FD32" w14:textId="77777777" w:rsidR="007C2DCD" w:rsidRDefault="007C2DCD"/>
    <w:p w14:paraId="56861578" w14:textId="77777777" w:rsidR="007C2DCD" w:rsidRDefault="007C2DCD"/>
    <w:p w14:paraId="70F2802C" w14:textId="77777777" w:rsidR="007C2DCD" w:rsidRDefault="007C2DCD"/>
    <w:p w14:paraId="222C1830" w14:textId="77777777" w:rsidR="007C2DCD" w:rsidRDefault="007C2DCD"/>
  </w:footnote>
  <w:footnote w:type="continuationSeparator" w:id="0">
    <w:p w14:paraId="3421DA6F" w14:textId="77777777" w:rsidR="007C2DCD" w:rsidRDefault="007C2DCD">
      <w:r>
        <w:continuationSeparator/>
      </w:r>
    </w:p>
    <w:p w14:paraId="11C59E6E" w14:textId="77777777" w:rsidR="007C2DCD" w:rsidRDefault="007C2DCD"/>
    <w:p w14:paraId="655BAE16" w14:textId="77777777" w:rsidR="007C2DCD" w:rsidRDefault="007C2DCD"/>
    <w:p w14:paraId="093270D1" w14:textId="77777777" w:rsidR="007C2DCD" w:rsidRDefault="007C2DCD"/>
    <w:p w14:paraId="6F1EA7D6" w14:textId="77777777" w:rsidR="007C2DCD" w:rsidRDefault="007C2D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AB5D" w14:textId="5129F34C" w:rsidR="00110161" w:rsidRPr="004F6C8B" w:rsidRDefault="00110161" w:rsidP="00D67E1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EA3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7A72" w14:textId="7762D000" w:rsidR="00110161" w:rsidRDefault="00407EA3" w:rsidP="00E628A4">
    <w:pPr>
      <w:spacing w:before="480" w:after="48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892309732"/>
        <w:placeholder>
          <w:docPart w:val="3B597F4E7DC2491DB6F736FB64E5BFCF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37365">
          <w:rPr>
            <w:rFonts w:cs="Arial"/>
            <w:b/>
            <w:lang w:val="fr-CA"/>
          </w:rPr>
          <w:t>PROTECTED A (when completed)</w:t>
        </w:r>
      </w:sdtContent>
    </w:sdt>
    <w:r w:rsidR="00D612AC">
      <w:rPr>
        <w:noProof/>
        <w:lang w:eastAsia="en-CA"/>
      </w:rPr>
      <w:drawing>
        <wp:anchor distT="0" distB="0" distL="114300" distR="114300" simplePos="0" relativeHeight="251657728" behindDoc="0" locked="1" layoutInCell="1" allowOverlap="0" wp14:anchorId="65649293" wp14:editId="6BBB829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1" name="Picture 4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8DFF" w14:textId="02ECE98F" w:rsidR="00110161" w:rsidRDefault="00407EA3" w:rsidP="00E628A4">
    <w:pPr>
      <w:spacing w:before="480" w:after="48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1972709270"/>
        <w:placeholder>
          <w:docPart w:val="3A2C33E8ADB74B06B33F516096026213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37365">
          <w:rPr>
            <w:rFonts w:cs="Arial"/>
            <w:b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28F83F4C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96C6B1F0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80"/>
    <w:rsid w:val="00003E5C"/>
    <w:rsid w:val="0000420A"/>
    <w:rsid w:val="000042DD"/>
    <w:rsid w:val="00005064"/>
    <w:rsid w:val="00014095"/>
    <w:rsid w:val="00022ADF"/>
    <w:rsid w:val="00024B96"/>
    <w:rsid w:val="00032917"/>
    <w:rsid w:val="00033D39"/>
    <w:rsid w:val="00041163"/>
    <w:rsid w:val="000567A7"/>
    <w:rsid w:val="000636D4"/>
    <w:rsid w:val="00066F43"/>
    <w:rsid w:val="00072B42"/>
    <w:rsid w:val="00077E0D"/>
    <w:rsid w:val="00077E23"/>
    <w:rsid w:val="000823CD"/>
    <w:rsid w:val="000831FB"/>
    <w:rsid w:val="000914F4"/>
    <w:rsid w:val="00097FF5"/>
    <w:rsid w:val="000A11FF"/>
    <w:rsid w:val="000C5404"/>
    <w:rsid w:val="000E346D"/>
    <w:rsid w:val="000E56E4"/>
    <w:rsid w:val="000E765C"/>
    <w:rsid w:val="000F6A20"/>
    <w:rsid w:val="000F6D40"/>
    <w:rsid w:val="001031BD"/>
    <w:rsid w:val="00110161"/>
    <w:rsid w:val="001117B2"/>
    <w:rsid w:val="001162B3"/>
    <w:rsid w:val="00122B4B"/>
    <w:rsid w:val="00126731"/>
    <w:rsid w:val="00127938"/>
    <w:rsid w:val="001324B9"/>
    <w:rsid w:val="00137365"/>
    <w:rsid w:val="00142255"/>
    <w:rsid w:val="00144467"/>
    <w:rsid w:val="001527D9"/>
    <w:rsid w:val="001545BA"/>
    <w:rsid w:val="00154FDB"/>
    <w:rsid w:val="00163DAD"/>
    <w:rsid w:val="00166773"/>
    <w:rsid w:val="00171F75"/>
    <w:rsid w:val="00172F7A"/>
    <w:rsid w:val="00182527"/>
    <w:rsid w:val="00184DA8"/>
    <w:rsid w:val="00186901"/>
    <w:rsid w:val="00196354"/>
    <w:rsid w:val="001A0097"/>
    <w:rsid w:val="001A0FD9"/>
    <w:rsid w:val="001A4681"/>
    <w:rsid w:val="001A6C2D"/>
    <w:rsid w:val="001B182F"/>
    <w:rsid w:val="001B5C83"/>
    <w:rsid w:val="001B6469"/>
    <w:rsid w:val="001C0E87"/>
    <w:rsid w:val="001C30DE"/>
    <w:rsid w:val="001C4B6B"/>
    <w:rsid w:val="001C616F"/>
    <w:rsid w:val="001C7F48"/>
    <w:rsid w:val="001D07AE"/>
    <w:rsid w:val="001D1234"/>
    <w:rsid w:val="001E1AB3"/>
    <w:rsid w:val="001E46EB"/>
    <w:rsid w:val="001E6609"/>
    <w:rsid w:val="001F1E59"/>
    <w:rsid w:val="001F3878"/>
    <w:rsid w:val="001F6558"/>
    <w:rsid w:val="00200C05"/>
    <w:rsid w:val="00203378"/>
    <w:rsid w:val="0021398A"/>
    <w:rsid w:val="0021530E"/>
    <w:rsid w:val="00215D22"/>
    <w:rsid w:val="00230B58"/>
    <w:rsid w:val="00245E96"/>
    <w:rsid w:val="00246597"/>
    <w:rsid w:val="00247F6A"/>
    <w:rsid w:val="00252B2F"/>
    <w:rsid w:val="002705FB"/>
    <w:rsid w:val="002726F2"/>
    <w:rsid w:val="0028299C"/>
    <w:rsid w:val="0029066A"/>
    <w:rsid w:val="00294782"/>
    <w:rsid w:val="00296CCF"/>
    <w:rsid w:val="002A0AEE"/>
    <w:rsid w:val="002A6D59"/>
    <w:rsid w:val="002B6959"/>
    <w:rsid w:val="002B7103"/>
    <w:rsid w:val="002E3BC1"/>
    <w:rsid w:val="002F3E1F"/>
    <w:rsid w:val="002F652B"/>
    <w:rsid w:val="0032111D"/>
    <w:rsid w:val="0033074B"/>
    <w:rsid w:val="00350FF5"/>
    <w:rsid w:val="00351D09"/>
    <w:rsid w:val="00357FD0"/>
    <w:rsid w:val="003614F1"/>
    <w:rsid w:val="00376447"/>
    <w:rsid w:val="003862F6"/>
    <w:rsid w:val="00391834"/>
    <w:rsid w:val="003A18C8"/>
    <w:rsid w:val="003A671D"/>
    <w:rsid w:val="003B0AE1"/>
    <w:rsid w:val="003B2711"/>
    <w:rsid w:val="003B3358"/>
    <w:rsid w:val="003C006D"/>
    <w:rsid w:val="003C3915"/>
    <w:rsid w:val="003D2284"/>
    <w:rsid w:val="003E1DE7"/>
    <w:rsid w:val="003F1BF5"/>
    <w:rsid w:val="003F59C4"/>
    <w:rsid w:val="0040023F"/>
    <w:rsid w:val="00402292"/>
    <w:rsid w:val="00407C05"/>
    <w:rsid w:val="00407EA3"/>
    <w:rsid w:val="004261B5"/>
    <w:rsid w:val="004341E1"/>
    <w:rsid w:val="004347E7"/>
    <w:rsid w:val="00436C51"/>
    <w:rsid w:val="00437228"/>
    <w:rsid w:val="0044620D"/>
    <w:rsid w:val="00451FA9"/>
    <w:rsid w:val="00454F66"/>
    <w:rsid w:val="00456CD5"/>
    <w:rsid w:val="004664F0"/>
    <w:rsid w:val="0047043D"/>
    <w:rsid w:val="0047165D"/>
    <w:rsid w:val="00472465"/>
    <w:rsid w:val="0047465F"/>
    <w:rsid w:val="00483929"/>
    <w:rsid w:val="00495728"/>
    <w:rsid w:val="00495B87"/>
    <w:rsid w:val="004964C4"/>
    <w:rsid w:val="00497980"/>
    <w:rsid w:val="00497D3E"/>
    <w:rsid w:val="004A48C6"/>
    <w:rsid w:val="004D2981"/>
    <w:rsid w:val="004D7F4E"/>
    <w:rsid w:val="004E3B88"/>
    <w:rsid w:val="004E5A09"/>
    <w:rsid w:val="004E6665"/>
    <w:rsid w:val="004F4A9B"/>
    <w:rsid w:val="004F6C8B"/>
    <w:rsid w:val="00511100"/>
    <w:rsid w:val="005210E1"/>
    <w:rsid w:val="005257C0"/>
    <w:rsid w:val="005301F7"/>
    <w:rsid w:val="00530335"/>
    <w:rsid w:val="005418BD"/>
    <w:rsid w:val="00542A0D"/>
    <w:rsid w:val="00542D5A"/>
    <w:rsid w:val="005520EF"/>
    <w:rsid w:val="005606A9"/>
    <w:rsid w:val="0056526F"/>
    <w:rsid w:val="00573C7E"/>
    <w:rsid w:val="00581AF7"/>
    <w:rsid w:val="00583EA8"/>
    <w:rsid w:val="0059250C"/>
    <w:rsid w:val="00595EFC"/>
    <w:rsid w:val="005A63FA"/>
    <w:rsid w:val="005B0FDF"/>
    <w:rsid w:val="005C1746"/>
    <w:rsid w:val="005C25B4"/>
    <w:rsid w:val="005C3605"/>
    <w:rsid w:val="005C6E3F"/>
    <w:rsid w:val="005D53AD"/>
    <w:rsid w:val="005D679C"/>
    <w:rsid w:val="005D6DAC"/>
    <w:rsid w:val="005D7A30"/>
    <w:rsid w:val="005D7CD6"/>
    <w:rsid w:val="005E1B98"/>
    <w:rsid w:val="005E3F60"/>
    <w:rsid w:val="005F37F6"/>
    <w:rsid w:val="005F46D8"/>
    <w:rsid w:val="005F6187"/>
    <w:rsid w:val="006260EA"/>
    <w:rsid w:val="006329B2"/>
    <w:rsid w:val="006414F6"/>
    <w:rsid w:val="00656090"/>
    <w:rsid w:val="00664DE0"/>
    <w:rsid w:val="006743CE"/>
    <w:rsid w:val="0068321C"/>
    <w:rsid w:val="006832D1"/>
    <w:rsid w:val="0068540B"/>
    <w:rsid w:val="006879AC"/>
    <w:rsid w:val="00690729"/>
    <w:rsid w:val="00692E39"/>
    <w:rsid w:val="006A59A3"/>
    <w:rsid w:val="006D1741"/>
    <w:rsid w:val="006D1FF0"/>
    <w:rsid w:val="006D294E"/>
    <w:rsid w:val="006D2B7E"/>
    <w:rsid w:val="006E11C6"/>
    <w:rsid w:val="006E1D27"/>
    <w:rsid w:val="006E4D30"/>
    <w:rsid w:val="007014C0"/>
    <w:rsid w:val="00703F6D"/>
    <w:rsid w:val="007103BE"/>
    <w:rsid w:val="00712AC2"/>
    <w:rsid w:val="00725AC7"/>
    <w:rsid w:val="00725F01"/>
    <w:rsid w:val="007264C4"/>
    <w:rsid w:val="007346C8"/>
    <w:rsid w:val="00741546"/>
    <w:rsid w:val="007422E5"/>
    <w:rsid w:val="00743668"/>
    <w:rsid w:val="00745816"/>
    <w:rsid w:val="0075578E"/>
    <w:rsid w:val="00761449"/>
    <w:rsid w:val="00773835"/>
    <w:rsid w:val="00774B89"/>
    <w:rsid w:val="00781260"/>
    <w:rsid w:val="00782DAE"/>
    <w:rsid w:val="00786752"/>
    <w:rsid w:val="007A7400"/>
    <w:rsid w:val="007B0901"/>
    <w:rsid w:val="007C2DCD"/>
    <w:rsid w:val="007C3847"/>
    <w:rsid w:val="007C6792"/>
    <w:rsid w:val="007C75BE"/>
    <w:rsid w:val="007C79EC"/>
    <w:rsid w:val="007D1617"/>
    <w:rsid w:val="007D6235"/>
    <w:rsid w:val="007D77EA"/>
    <w:rsid w:val="007E2E02"/>
    <w:rsid w:val="007E7E77"/>
    <w:rsid w:val="007F6955"/>
    <w:rsid w:val="0080249E"/>
    <w:rsid w:val="00802B3E"/>
    <w:rsid w:val="008061DE"/>
    <w:rsid w:val="00806628"/>
    <w:rsid w:val="0080797C"/>
    <w:rsid w:val="00813FB1"/>
    <w:rsid w:val="00821578"/>
    <w:rsid w:val="00824215"/>
    <w:rsid w:val="00827C89"/>
    <w:rsid w:val="00830B26"/>
    <w:rsid w:val="00831437"/>
    <w:rsid w:val="008408AA"/>
    <w:rsid w:val="00846FB8"/>
    <w:rsid w:val="00847178"/>
    <w:rsid w:val="008603EF"/>
    <w:rsid w:val="0086189C"/>
    <w:rsid w:val="008623C3"/>
    <w:rsid w:val="00863FB7"/>
    <w:rsid w:val="008724A6"/>
    <w:rsid w:val="00872A68"/>
    <w:rsid w:val="00874AF1"/>
    <w:rsid w:val="008759A3"/>
    <w:rsid w:val="0088018B"/>
    <w:rsid w:val="008900FF"/>
    <w:rsid w:val="00896320"/>
    <w:rsid w:val="008966F8"/>
    <w:rsid w:val="0089696C"/>
    <w:rsid w:val="008A40D2"/>
    <w:rsid w:val="008A5615"/>
    <w:rsid w:val="008A5FBE"/>
    <w:rsid w:val="008A7F4A"/>
    <w:rsid w:val="008B27B0"/>
    <w:rsid w:val="008B6715"/>
    <w:rsid w:val="008C1258"/>
    <w:rsid w:val="008C2CF2"/>
    <w:rsid w:val="008C4E18"/>
    <w:rsid w:val="008D1435"/>
    <w:rsid w:val="008D6034"/>
    <w:rsid w:val="008D6BCD"/>
    <w:rsid w:val="009004A4"/>
    <w:rsid w:val="00900C6A"/>
    <w:rsid w:val="00901E85"/>
    <w:rsid w:val="00905352"/>
    <w:rsid w:val="0090769E"/>
    <w:rsid w:val="00912138"/>
    <w:rsid w:val="00912BB4"/>
    <w:rsid w:val="009204C7"/>
    <w:rsid w:val="00923D18"/>
    <w:rsid w:val="0093331B"/>
    <w:rsid w:val="00945CB6"/>
    <w:rsid w:val="00962BD4"/>
    <w:rsid w:val="0096545E"/>
    <w:rsid w:val="009709A1"/>
    <w:rsid w:val="00972B34"/>
    <w:rsid w:val="009820EA"/>
    <w:rsid w:val="00983B41"/>
    <w:rsid w:val="00992918"/>
    <w:rsid w:val="009A7395"/>
    <w:rsid w:val="009B1784"/>
    <w:rsid w:val="009C2099"/>
    <w:rsid w:val="009C3522"/>
    <w:rsid w:val="009C4DFB"/>
    <w:rsid w:val="009D1F7F"/>
    <w:rsid w:val="009D38CB"/>
    <w:rsid w:val="009D6161"/>
    <w:rsid w:val="009D6FC4"/>
    <w:rsid w:val="009F261D"/>
    <w:rsid w:val="009F45CF"/>
    <w:rsid w:val="009F4B5C"/>
    <w:rsid w:val="009F4B94"/>
    <w:rsid w:val="009F6174"/>
    <w:rsid w:val="00A024F8"/>
    <w:rsid w:val="00A025AD"/>
    <w:rsid w:val="00A151F0"/>
    <w:rsid w:val="00A15591"/>
    <w:rsid w:val="00A2000D"/>
    <w:rsid w:val="00A20216"/>
    <w:rsid w:val="00A25A18"/>
    <w:rsid w:val="00A35006"/>
    <w:rsid w:val="00A40BED"/>
    <w:rsid w:val="00A4103A"/>
    <w:rsid w:val="00A67F13"/>
    <w:rsid w:val="00A7034A"/>
    <w:rsid w:val="00A72A36"/>
    <w:rsid w:val="00A912D9"/>
    <w:rsid w:val="00AA34CA"/>
    <w:rsid w:val="00AA7BC8"/>
    <w:rsid w:val="00AB4430"/>
    <w:rsid w:val="00AB56D6"/>
    <w:rsid w:val="00AD0F61"/>
    <w:rsid w:val="00AD5C1C"/>
    <w:rsid w:val="00AE62AF"/>
    <w:rsid w:val="00AF5E28"/>
    <w:rsid w:val="00B00E35"/>
    <w:rsid w:val="00B056E3"/>
    <w:rsid w:val="00B14586"/>
    <w:rsid w:val="00B213C9"/>
    <w:rsid w:val="00B33FC6"/>
    <w:rsid w:val="00B34512"/>
    <w:rsid w:val="00B412EF"/>
    <w:rsid w:val="00B41C9C"/>
    <w:rsid w:val="00B43D58"/>
    <w:rsid w:val="00B515FD"/>
    <w:rsid w:val="00B52D78"/>
    <w:rsid w:val="00B64731"/>
    <w:rsid w:val="00B67438"/>
    <w:rsid w:val="00B7168C"/>
    <w:rsid w:val="00B72C2D"/>
    <w:rsid w:val="00B73895"/>
    <w:rsid w:val="00B749B7"/>
    <w:rsid w:val="00B87E96"/>
    <w:rsid w:val="00B91C03"/>
    <w:rsid w:val="00B95632"/>
    <w:rsid w:val="00BA1869"/>
    <w:rsid w:val="00BA6B96"/>
    <w:rsid w:val="00BA79FB"/>
    <w:rsid w:val="00BB12AD"/>
    <w:rsid w:val="00BB293D"/>
    <w:rsid w:val="00BB3272"/>
    <w:rsid w:val="00BB7CBE"/>
    <w:rsid w:val="00BC27EA"/>
    <w:rsid w:val="00BC5AC2"/>
    <w:rsid w:val="00BC71A1"/>
    <w:rsid w:val="00BD3197"/>
    <w:rsid w:val="00BD6B32"/>
    <w:rsid w:val="00BD7A03"/>
    <w:rsid w:val="00BE39FB"/>
    <w:rsid w:val="00BE7E85"/>
    <w:rsid w:val="00BF24BC"/>
    <w:rsid w:val="00BF58E1"/>
    <w:rsid w:val="00BF74DB"/>
    <w:rsid w:val="00C01408"/>
    <w:rsid w:val="00C14057"/>
    <w:rsid w:val="00C147C1"/>
    <w:rsid w:val="00C31944"/>
    <w:rsid w:val="00C35316"/>
    <w:rsid w:val="00C42761"/>
    <w:rsid w:val="00C43976"/>
    <w:rsid w:val="00C440DA"/>
    <w:rsid w:val="00C53C79"/>
    <w:rsid w:val="00C55874"/>
    <w:rsid w:val="00C616C3"/>
    <w:rsid w:val="00C623B7"/>
    <w:rsid w:val="00C63059"/>
    <w:rsid w:val="00C657E2"/>
    <w:rsid w:val="00C662CD"/>
    <w:rsid w:val="00C731D7"/>
    <w:rsid w:val="00C74AC6"/>
    <w:rsid w:val="00C80F83"/>
    <w:rsid w:val="00C93C2B"/>
    <w:rsid w:val="00C96DDD"/>
    <w:rsid w:val="00CA6493"/>
    <w:rsid w:val="00CC00C4"/>
    <w:rsid w:val="00CC12AA"/>
    <w:rsid w:val="00CC383C"/>
    <w:rsid w:val="00CC6710"/>
    <w:rsid w:val="00CD079B"/>
    <w:rsid w:val="00CD0917"/>
    <w:rsid w:val="00CE0225"/>
    <w:rsid w:val="00CF65A3"/>
    <w:rsid w:val="00D006C6"/>
    <w:rsid w:val="00D03C6D"/>
    <w:rsid w:val="00D178B6"/>
    <w:rsid w:val="00D21D2C"/>
    <w:rsid w:val="00D25B1B"/>
    <w:rsid w:val="00D25B60"/>
    <w:rsid w:val="00D340F8"/>
    <w:rsid w:val="00D36A17"/>
    <w:rsid w:val="00D3757D"/>
    <w:rsid w:val="00D379CD"/>
    <w:rsid w:val="00D41EF5"/>
    <w:rsid w:val="00D4375F"/>
    <w:rsid w:val="00D529D0"/>
    <w:rsid w:val="00D53713"/>
    <w:rsid w:val="00D56E2A"/>
    <w:rsid w:val="00D612AC"/>
    <w:rsid w:val="00D62EAF"/>
    <w:rsid w:val="00D64AB2"/>
    <w:rsid w:val="00D67E16"/>
    <w:rsid w:val="00D727BC"/>
    <w:rsid w:val="00D72CBD"/>
    <w:rsid w:val="00D74638"/>
    <w:rsid w:val="00D77D5A"/>
    <w:rsid w:val="00DA62EB"/>
    <w:rsid w:val="00DA795A"/>
    <w:rsid w:val="00DA7D08"/>
    <w:rsid w:val="00DB0B7F"/>
    <w:rsid w:val="00DB2549"/>
    <w:rsid w:val="00DB725C"/>
    <w:rsid w:val="00DC1A00"/>
    <w:rsid w:val="00DC20CC"/>
    <w:rsid w:val="00DC2B93"/>
    <w:rsid w:val="00DD0DD7"/>
    <w:rsid w:val="00DD7459"/>
    <w:rsid w:val="00DE6706"/>
    <w:rsid w:val="00E110A2"/>
    <w:rsid w:val="00E11C94"/>
    <w:rsid w:val="00E16A14"/>
    <w:rsid w:val="00E26A45"/>
    <w:rsid w:val="00E277BA"/>
    <w:rsid w:val="00E36C08"/>
    <w:rsid w:val="00E378F7"/>
    <w:rsid w:val="00E54A8B"/>
    <w:rsid w:val="00E55C1F"/>
    <w:rsid w:val="00E57D40"/>
    <w:rsid w:val="00E60A43"/>
    <w:rsid w:val="00E60C0F"/>
    <w:rsid w:val="00E6182C"/>
    <w:rsid w:val="00E628A4"/>
    <w:rsid w:val="00E63F5C"/>
    <w:rsid w:val="00E6457E"/>
    <w:rsid w:val="00E64AAC"/>
    <w:rsid w:val="00E65078"/>
    <w:rsid w:val="00E65356"/>
    <w:rsid w:val="00E65385"/>
    <w:rsid w:val="00E761B1"/>
    <w:rsid w:val="00E77676"/>
    <w:rsid w:val="00E807F2"/>
    <w:rsid w:val="00E81E5B"/>
    <w:rsid w:val="00E81F12"/>
    <w:rsid w:val="00E93E8B"/>
    <w:rsid w:val="00EA0DA1"/>
    <w:rsid w:val="00EC0D4D"/>
    <w:rsid w:val="00EC7476"/>
    <w:rsid w:val="00ED1AD5"/>
    <w:rsid w:val="00ED352D"/>
    <w:rsid w:val="00ED6AA9"/>
    <w:rsid w:val="00ED7DF2"/>
    <w:rsid w:val="00EE30EE"/>
    <w:rsid w:val="00EF0CC8"/>
    <w:rsid w:val="00EF10CD"/>
    <w:rsid w:val="00EF71B7"/>
    <w:rsid w:val="00F01468"/>
    <w:rsid w:val="00F01B34"/>
    <w:rsid w:val="00F02B30"/>
    <w:rsid w:val="00F04B94"/>
    <w:rsid w:val="00F07159"/>
    <w:rsid w:val="00F11C9B"/>
    <w:rsid w:val="00F14D06"/>
    <w:rsid w:val="00F233B4"/>
    <w:rsid w:val="00F258BE"/>
    <w:rsid w:val="00F26DE0"/>
    <w:rsid w:val="00F271D8"/>
    <w:rsid w:val="00F272C4"/>
    <w:rsid w:val="00F37D0B"/>
    <w:rsid w:val="00F37ED5"/>
    <w:rsid w:val="00F4332F"/>
    <w:rsid w:val="00F43929"/>
    <w:rsid w:val="00F51F1A"/>
    <w:rsid w:val="00F5348B"/>
    <w:rsid w:val="00F57591"/>
    <w:rsid w:val="00F740C0"/>
    <w:rsid w:val="00F8005F"/>
    <w:rsid w:val="00F869BA"/>
    <w:rsid w:val="00F971D2"/>
    <w:rsid w:val="00F97CFD"/>
    <w:rsid w:val="00FB0299"/>
    <w:rsid w:val="00FB2556"/>
    <w:rsid w:val="00FC2910"/>
    <w:rsid w:val="00FD0886"/>
    <w:rsid w:val="00FD216F"/>
    <w:rsid w:val="00FD70FC"/>
    <w:rsid w:val="00FE2678"/>
    <w:rsid w:val="00FE59C3"/>
    <w:rsid w:val="00FF03B9"/>
    <w:rsid w:val="00FF5DB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083F96B"/>
  <w15:docId w15:val="{D7162619-1D60-43E9-8891-8121663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6B"/>
    <w:rPr>
      <w:sz w:val="22"/>
      <w:lang w:val="en-CA" w:eastAsia="en-US"/>
    </w:rPr>
  </w:style>
  <w:style w:type="paragraph" w:styleId="Heading1">
    <w:name w:val="heading 1"/>
    <w:basedOn w:val="09Para"/>
    <w:next w:val="Heading2"/>
    <w:qFormat/>
    <w:rsid w:val="001C4B6B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link w:val="Heading2Char"/>
    <w:qFormat/>
    <w:rsid w:val="001C4B6B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1C4B6B"/>
    <w:pPr>
      <w:spacing w:before="360" w:after="36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1C4B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4B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C4B6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1C4B6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C4B6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C4B6B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rsid w:val="001C4B6B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1C4B6B"/>
    <w:pPr>
      <w:tabs>
        <w:tab w:val="left" w:pos="5760"/>
      </w:tabs>
    </w:pPr>
  </w:style>
  <w:style w:type="paragraph" w:customStyle="1" w:styleId="04Mailingnotation">
    <w:name w:val="04_Mailing notation"/>
    <w:next w:val="05AddressBlock"/>
    <w:rsid w:val="00A912D9"/>
    <w:pPr>
      <w:spacing w:before="480" w:after="480"/>
    </w:pPr>
    <w:rPr>
      <w:b/>
      <w:sz w:val="22"/>
      <w:szCs w:val="22"/>
      <w:lang w:val="en-CA" w:eastAsia="en-US"/>
    </w:rPr>
  </w:style>
  <w:style w:type="paragraph" w:customStyle="1" w:styleId="05AddressBlock">
    <w:name w:val="05_Address Block"/>
    <w:basedOn w:val="09Para"/>
    <w:rsid w:val="001C4B6B"/>
    <w:pPr>
      <w:spacing w:before="0" w:after="0"/>
    </w:pPr>
  </w:style>
  <w:style w:type="paragraph" w:customStyle="1" w:styleId="06Attentionline">
    <w:name w:val="06_Attention line"/>
    <w:basedOn w:val="09Para"/>
    <w:next w:val="07Salutationorgreeting"/>
    <w:rsid w:val="001C4B6B"/>
    <w:pPr>
      <w:spacing w:before="360" w:after="360"/>
    </w:pPr>
  </w:style>
  <w:style w:type="paragraph" w:customStyle="1" w:styleId="08Subject">
    <w:name w:val="08_Subject"/>
    <w:basedOn w:val="09Para"/>
    <w:next w:val="09Para"/>
    <w:rsid w:val="001C4B6B"/>
    <w:pPr>
      <w:spacing w:before="360" w:after="360"/>
    </w:pPr>
    <w:rPr>
      <w:b/>
    </w:rPr>
  </w:style>
  <w:style w:type="paragraph" w:customStyle="1" w:styleId="09Para">
    <w:name w:val="09_Para"/>
    <w:qFormat/>
    <w:rsid w:val="001C4B6B"/>
    <w:pPr>
      <w:spacing w:before="240" w:after="240"/>
    </w:pPr>
    <w:rPr>
      <w:sz w:val="22"/>
      <w:szCs w:val="22"/>
      <w:lang w:val="en-CA" w:eastAsia="en-US"/>
    </w:rPr>
  </w:style>
  <w:style w:type="paragraph" w:customStyle="1" w:styleId="10ComplementaryClose">
    <w:name w:val="10_Complementary Close"/>
    <w:basedOn w:val="09Para"/>
    <w:next w:val="Normal"/>
    <w:rsid w:val="001031BD"/>
    <w:pPr>
      <w:spacing w:after="360"/>
    </w:pPr>
  </w:style>
  <w:style w:type="paragraph" w:customStyle="1" w:styleId="11Signature">
    <w:name w:val="11_Signature"/>
    <w:basedOn w:val="09Para"/>
    <w:next w:val="13Enclosure"/>
    <w:qFormat/>
    <w:rsid w:val="001C4B6B"/>
    <w:pPr>
      <w:spacing w:before="360" w:after="360"/>
    </w:pPr>
  </w:style>
  <w:style w:type="paragraph" w:customStyle="1" w:styleId="12ReferenceInitials">
    <w:name w:val="12_Reference Initials"/>
    <w:basedOn w:val="09Para"/>
    <w:next w:val="13Enclosure"/>
    <w:rsid w:val="001C4B6B"/>
  </w:style>
  <w:style w:type="paragraph" w:customStyle="1" w:styleId="13Enclosure">
    <w:name w:val="13_Enclosure"/>
    <w:basedOn w:val="09Para"/>
    <w:next w:val="14cc"/>
    <w:rsid w:val="001C4B6B"/>
  </w:style>
  <w:style w:type="paragraph" w:customStyle="1" w:styleId="14cc">
    <w:name w:val="14_c.c."/>
    <w:basedOn w:val="09Para"/>
    <w:qFormat/>
    <w:rsid w:val="001C4B6B"/>
    <w:pPr>
      <w:tabs>
        <w:tab w:val="left" w:pos="540"/>
      </w:tabs>
      <w:spacing w:before="600"/>
      <w:ind w:left="907" w:hanging="907"/>
    </w:pPr>
  </w:style>
  <w:style w:type="paragraph" w:styleId="Header">
    <w:name w:val="header"/>
    <w:link w:val="HeaderChar"/>
    <w:rsid w:val="001C4B6B"/>
    <w:pPr>
      <w:tabs>
        <w:tab w:val="center" w:pos="4320"/>
        <w:tab w:val="right" w:pos="8640"/>
      </w:tabs>
    </w:pPr>
    <w:rPr>
      <w:sz w:val="22"/>
      <w:szCs w:val="22"/>
      <w:lang w:val="en-CA" w:eastAsia="en-US"/>
    </w:rPr>
  </w:style>
  <w:style w:type="paragraph" w:styleId="Footer">
    <w:name w:val="footer"/>
    <w:basedOn w:val="Header"/>
    <w:rsid w:val="001C4B6B"/>
  </w:style>
  <w:style w:type="character" w:styleId="PageNumber">
    <w:name w:val="page number"/>
    <w:basedOn w:val="DefaultParagraphFont"/>
    <w:rsid w:val="001C4B6B"/>
  </w:style>
  <w:style w:type="numbering" w:customStyle="1" w:styleId="09ParaList1a">
    <w:name w:val="09_Para List 1a"/>
    <w:semiHidden/>
    <w:rsid w:val="001C4B6B"/>
    <w:pPr>
      <w:numPr>
        <w:numId w:val="7"/>
      </w:numPr>
    </w:pPr>
  </w:style>
  <w:style w:type="paragraph" w:customStyle="1" w:styleId="09ParaBullet2">
    <w:name w:val="09_Para Bullet 2"/>
    <w:basedOn w:val="09ParaBullet1"/>
    <w:rsid w:val="001C4B6B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1C4B6B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15TableList1">
    <w:name w:val="15_TableList 1"/>
    <w:basedOn w:val="15TablePara"/>
    <w:rsid w:val="001C4B6B"/>
    <w:pPr>
      <w:numPr>
        <w:numId w:val="15"/>
      </w:numPr>
    </w:pPr>
  </w:style>
  <w:style w:type="paragraph" w:customStyle="1" w:styleId="09ParaIndent1">
    <w:name w:val="09_Para Indent 1"/>
    <w:basedOn w:val="Normal"/>
    <w:rsid w:val="001C4B6B"/>
    <w:pPr>
      <w:tabs>
        <w:tab w:val="left" w:pos="5040"/>
      </w:tabs>
      <w:spacing w:before="240" w:after="240"/>
      <w:ind w:left="360"/>
    </w:pPr>
    <w:rPr>
      <w:szCs w:val="22"/>
    </w:rPr>
  </w:style>
  <w:style w:type="paragraph" w:customStyle="1" w:styleId="09ParaIndent2">
    <w:name w:val="09_Para Indent 2"/>
    <w:basedOn w:val="09ParaIndent1"/>
    <w:rsid w:val="001C4B6B"/>
    <w:pPr>
      <w:ind w:left="720"/>
    </w:pPr>
  </w:style>
  <w:style w:type="paragraph" w:customStyle="1" w:styleId="09ParaIndent3">
    <w:name w:val="09_Para Indent 3"/>
    <w:basedOn w:val="09ParaIndent2"/>
    <w:qFormat/>
    <w:rsid w:val="001C4B6B"/>
    <w:pPr>
      <w:ind w:left="1080"/>
    </w:pPr>
  </w:style>
  <w:style w:type="paragraph" w:customStyle="1" w:styleId="09ParaBullet1">
    <w:name w:val="09_Para Bullet 1"/>
    <w:basedOn w:val="09Para"/>
    <w:qFormat/>
    <w:rsid w:val="001C4B6B"/>
    <w:pPr>
      <w:numPr>
        <w:numId w:val="4"/>
      </w:numPr>
    </w:pPr>
  </w:style>
  <w:style w:type="numbering" w:customStyle="1" w:styleId="09ParaList2a">
    <w:name w:val="09_Para List 2a"/>
    <w:semiHidden/>
    <w:rsid w:val="001C4B6B"/>
    <w:pPr>
      <w:numPr>
        <w:numId w:val="8"/>
      </w:numPr>
    </w:pPr>
  </w:style>
  <w:style w:type="paragraph" w:customStyle="1" w:styleId="09ParaList1">
    <w:name w:val="09_Para List 1"/>
    <w:basedOn w:val="09Para"/>
    <w:qFormat/>
    <w:rsid w:val="001C4B6B"/>
    <w:pPr>
      <w:numPr>
        <w:numId w:val="7"/>
      </w:numPr>
    </w:pPr>
  </w:style>
  <w:style w:type="numbering" w:customStyle="1" w:styleId="09ParaList3a">
    <w:name w:val="09_Para List 3a"/>
    <w:semiHidden/>
    <w:rsid w:val="001C4B6B"/>
    <w:pPr>
      <w:numPr>
        <w:numId w:val="9"/>
      </w:numPr>
    </w:pPr>
  </w:style>
  <w:style w:type="paragraph" w:customStyle="1" w:styleId="09ParaIndent4">
    <w:name w:val="09_Para Indent 4"/>
    <w:basedOn w:val="09ParaIndent3"/>
    <w:rsid w:val="001C4B6B"/>
    <w:pPr>
      <w:ind w:left="1440"/>
    </w:pPr>
  </w:style>
  <w:style w:type="paragraph" w:customStyle="1" w:styleId="15TableHeadCentred">
    <w:name w:val="15_TableHead Centred"/>
    <w:basedOn w:val="15TablePara"/>
    <w:next w:val="15TablePara"/>
    <w:rsid w:val="001C4B6B"/>
    <w:pPr>
      <w:jc w:val="center"/>
    </w:pPr>
    <w:rPr>
      <w:b/>
    </w:rPr>
  </w:style>
  <w:style w:type="numbering" w:customStyle="1" w:styleId="09ParaAlpha1a">
    <w:name w:val="09_Para Alpha 1a"/>
    <w:semiHidden/>
    <w:rsid w:val="001C4B6B"/>
    <w:pPr>
      <w:numPr>
        <w:numId w:val="1"/>
      </w:numPr>
    </w:pPr>
  </w:style>
  <w:style w:type="paragraph" w:customStyle="1" w:styleId="09ParaList2">
    <w:name w:val="09_Para List 2"/>
    <w:basedOn w:val="09ParaList1"/>
    <w:rsid w:val="001C4B6B"/>
    <w:pPr>
      <w:numPr>
        <w:numId w:val="8"/>
      </w:numPr>
    </w:pPr>
  </w:style>
  <w:style w:type="paragraph" w:customStyle="1" w:styleId="09ParaList3">
    <w:name w:val="09_Para List 3"/>
    <w:basedOn w:val="09ParaList2"/>
    <w:rsid w:val="001C4B6B"/>
    <w:pPr>
      <w:numPr>
        <w:numId w:val="9"/>
      </w:numPr>
      <w:spacing w:before="120" w:after="120"/>
    </w:pPr>
  </w:style>
  <w:style w:type="numbering" w:customStyle="1" w:styleId="09ParaAlpha2a">
    <w:name w:val="09_Para Alpha 2a"/>
    <w:semiHidden/>
    <w:rsid w:val="001C4B6B"/>
    <w:pPr>
      <w:numPr>
        <w:numId w:val="2"/>
      </w:numPr>
    </w:pPr>
  </w:style>
  <w:style w:type="paragraph" w:customStyle="1" w:styleId="09ParaAlpha1">
    <w:name w:val="09_Para Alpha 1"/>
    <w:basedOn w:val="09Para"/>
    <w:qFormat/>
    <w:rsid w:val="001C4B6B"/>
    <w:pPr>
      <w:numPr>
        <w:numId w:val="1"/>
      </w:numPr>
    </w:pPr>
  </w:style>
  <w:style w:type="numbering" w:customStyle="1" w:styleId="09ParaAlpha3a">
    <w:name w:val="09_Para Alpha 3a"/>
    <w:semiHidden/>
    <w:rsid w:val="001C4B6B"/>
    <w:pPr>
      <w:numPr>
        <w:numId w:val="3"/>
      </w:numPr>
    </w:pPr>
  </w:style>
  <w:style w:type="table" w:styleId="TableGrid">
    <w:name w:val="Table Grid"/>
    <w:basedOn w:val="TableNormal"/>
    <w:rsid w:val="001C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Para"/>
    <w:rsid w:val="001C4B6B"/>
    <w:rPr>
      <w:b/>
    </w:rPr>
  </w:style>
  <w:style w:type="paragraph" w:customStyle="1" w:styleId="09ParaAlpha2">
    <w:name w:val="09_Para Alpha 2"/>
    <w:basedOn w:val="09ParaAlpha1"/>
    <w:rsid w:val="001C4B6B"/>
    <w:pPr>
      <w:numPr>
        <w:numId w:val="2"/>
      </w:numPr>
    </w:pPr>
  </w:style>
  <w:style w:type="paragraph" w:customStyle="1" w:styleId="09ParaAlpha3">
    <w:name w:val="09_Para Alpha 3"/>
    <w:basedOn w:val="09ParaAlpha2"/>
    <w:rsid w:val="001C4B6B"/>
    <w:pPr>
      <w:numPr>
        <w:numId w:val="3"/>
      </w:numPr>
    </w:pPr>
  </w:style>
  <w:style w:type="paragraph" w:customStyle="1" w:styleId="15TablePara">
    <w:name w:val="15_TablePara"/>
    <w:rsid w:val="001C4B6B"/>
    <w:pPr>
      <w:spacing w:before="120" w:after="120"/>
    </w:pPr>
    <w:rPr>
      <w:szCs w:val="22"/>
      <w:lang w:val="en-CA" w:eastAsia="en-US"/>
    </w:rPr>
  </w:style>
  <w:style w:type="paragraph" w:customStyle="1" w:styleId="07Salutationorgreeting">
    <w:name w:val="07_Salutation or greeting"/>
    <w:basedOn w:val="09Para"/>
    <w:next w:val="09Para"/>
    <w:rsid w:val="001C4B6B"/>
    <w:pPr>
      <w:spacing w:before="360" w:after="360"/>
    </w:pPr>
  </w:style>
  <w:style w:type="paragraph" w:customStyle="1" w:styleId="15TableBullet1">
    <w:name w:val="15_TableBullet 1"/>
    <w:basedOn w:val="15TablePara"/>
    <w:rsid w:val="001C4B6B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C4B6B"/>
    <w:pPr>
      <w:numPr>
        <w:ilvl w:val="1"/>
        <w:numId w:val="13"/>
      </w:numPr>
      <w:tabs>
        <w:tab w:val="clear" w:pos="288"/>
      </w:tabs>
    </w:pPr>
  </w:style>
  <w:style w:type="paragraph" w:customStyle="1" w:styleId="15TableAlpha1">
    <w:name w:val="15_TableAlpha 1"/>
    <w:basedOn w:val="15TablePara"/>
    <w:rsid w:val="001C4B6B"/>
    <w:pPr>
      <w:numPr>
        <w:numId w:val="10"/>
      </w:numPr>
    </w:pPr>
  </w:style>
  <w:style w:type="paragraph" w:customStyle="1" w:styleId="15TableBullet3">
    <w:name w:val="15_TableBullet 3"/>
    <w:basedOn w:val="15TableBullet2"/>
    <w:rsid w:val="001C4B6B"/>
    <w:pPr>
      <w:numPr>
        <w:ilvl w:val="2"/>
        <w:numId w:val="14"/>
      </w:numPr>
      <w:spacing w:before="80" w:after="80"/>
    </w:pPr>
  </w:style>
  <w:style w:type="numbering" w:customStyle="1" w:styleId="TableList1a">
    <w:name w:val="TableList1a"/>
    <w:semiHidden/>
    <w:rsid w:val="001C4B6B"/>
    <w:pPr>
      <w:numPr>
        <w:numId w:val="15"/>
      </w:numPr>
    </w:pPr>
  </w:style>
  <w:style w:type="paragraph" w:customStyle="1" w:styleId="15TableList2">
    <w:name w:val="15_TableList 2"/>
    <w:basedOn w:val="15TableList1"/>
    <w:rsid w:val="001C4B6B"/>
    <w:pPr>
      <w:numPr>
        <w:numId w:val="16"/>
      </w:numPr>
    </w:pPr>
  </w:style>
  <w:style w:type="numbering" w:customStyle="1" w:styleId="TableList2a">
    <w:name w:val="TableList2a"/>
    <w:semiHidden/>
    <w:rsid w:val="001C4B6B"/>
    <w:pPr>
      <w:numPr>
        <w:numId w:val="16"/>
      </w:numPr>
    </w:pPr>
  </w:style>
  <w:style w:type="paragraph" w:customStyle="1" w:styleId="15TableList3">
    <w:name w:val="15_TableList 3"/>
    <w:basedOn w:val="15TableList2"/>
    <w:rsid w:val="001C4B6B"/>
    <w:pPr>
      <w:numPr>
        <w:numId w:val="17"/>
      </w:numPr>
    </w:pPr>
  </w:style>
  <w:style w:type="numbering" w:customStyle="1" w:styleId="TableList3a">
    <w:name w:val="TableList3a"/>
    <w:semiHidden/>
    <w:rsid w:val="001C4B6B"/>
    <w:pPr>
      <w:numPr>
        <w:numId w:val="17"/>
      </w:numPr>
    </w:pPr>
  </w:style>
  <w:style w:type="paragraph" w:customStyle="1" w:styleId="15TableParaIndent1">
    <w:name w:val="15_TablePara Indent 1"/>
    <w:basedOn w:val="15TablePara"/>
    <w:rsid w:val="001C4B6B"/>
    <w:pPr>
      <w:ind w:left="288"/>
    </w:pPr>
  </w:style>
  <w:style w:type="paragraph" w:customStyle="1" w:styleId="15TableParaIndent2">
    <w:name w:val="15_TableParaIndent 2"/>
    <w:basedOn w:val="15TableParaIndent1"/>
    <w:rsid w:val="001C4B6B"/>
    <w:pPr>
      <w:ind w:left="576"/>
    </w:pPr>
  </w:style>
  <w:style w:type="paragraph" w:customStyle="1" w:styleId="15TableParaIndent3">
    <w:name w:val="15_TableParaIndent 3"/>
    <w:basedOn w:val="15TableParaIndent2"/>
    <w:rsid w:val="001C4B6B"/>
    <w:pPr>
      <w:ind w:left="864"/>
    </w:pPr>
  </w:style>
  <w:style w:type="numbering" w:customStyle="1" w:styleId="15TableAlpha1a">
    <w:name w:val="15_TableAlpha 1a"/>
    <w:semiHidden/>
    <w:rsid w:val="001C4B6B"/>
    <w:pPr>
      <w:numPr>
        <w:numId w:val="10"/>
      </w:numPr>
    </w:pPr>
  </w:style>
  <w:style w:type="character" w:customStyle="1" w:styleId="HeaderChar">
    <w:name w:val="Header Char"/>
    <w:link w:val="Header"/>
    <w:rsid w:val="00D67E16"/>
    <w:rPr>
      <w:lang w:eastAsia="en-US"/>
    </w:rPr>
  </w:style>
  <w:style w:type="paragraph" w:styleId="BalloonText">
    <w:name w:val="Balloon Text"/>
    <w:basedOn w:val="Normal"/>
    <w:link w:val="BalloonTextChar"/>
    <w:rsid w:val="008C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2CF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542A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A0D"/>
  </w:style>
  <w:style w:type="character" w:customStyle="1" w:styleId="CommentTextChar">
    <w:name w:val="Comment Text Char"/>
    <w:link w:val="CommentText"/>
    <w:rsid w:val="00542A0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A0D"/>
    <w:rPr>
      <w:b/>
      <w:bCs/>
    </w:rPr>
  </w:style>
  <w:style w:type="character" w:customStyle="1" w:styleId="CommentSubjectChar">
    <w:name w:val="Comment Subject Char"/>
    <w:link w:val="CommentSubject"/>
    <w:rsid w:val="00542A0D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42A0D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EA0DA1"/>
    <w:rPr>
      <w:rFonts w:cs="Arial"/>
      <w:b/>
      <w:sz w:val="26"/>
      <w:szCs w:val="26"/>
      <w:lang w:eastAsia="en-US"/>
    </w:rPr>
  </w:style>
  <w:style w:type="character" w:customStyle="1" w:styleId="Heading3Char">
    <w:name w:val="Heading 3 Char"/>
    <w:link w:val="Heading3"/>
    <w:rsid w:val="0090769E"/>
    <w:rPr>
      <w:rFonts w:cs="Arial"/>
      <w:b/>
      <w:szCs w:val="26"/>
      <w:lang w:eastAsia="en-US"/>
    </w:rPr>
  </w:style>
  <w:style w:type="paragraph" w:customStyle="1" w:styleId="04MAILINGNOTATION0">
    <w:name w:val="04_MAILING NOTATION"/>
    <w:basedOn w:val="09Para"/>
    <w:next w:val="05AddressBlock"/>
    <w:rsid w:val="001C4B6B"/>
    <w:pPr>
      <w:spacing w:before="480" w:after="480"/>
    </w:pPr>
    <w:rPr>
      <w:u w:val="single"/>
    </w:rPr>
  </w:style>
  <w:style w:type="paragraph" w:customStyle="1" w:styleId="10aSignatureSpace">
    <w:name w:val="10a_Signature_Space"/>
    <w:basedOn w:val="09Para"/>
    <w:next w:val="11Signature"/>
    <w:qFormat/>
    <w:rsid w:val="00137365"/>
    <w:pPr>
      <w:keepNext/>
      <w:keepLines/>
      <w:spacing w:before="600" w:after="600"/>
    </w:pPr>
  </w:style>
  <w:style w:type="paragraph" w:customStyle="1" w:styleId="15TableAlpha2">
    <w:name w:val="15_TableAlpha 2"/>
    <w:basedOn w:val="15TableAlpha1"/>
    <w:rsid w:val="001C4B6B"/>
    <w:pPr>
      <w:numPr>
        <w:numId w:val="11"/>
      </w:numPr>
    </w:pPr>
  </w:style>
  <w:style w:type="numbering" w:customStyle="1" w:styleId="15TableAlpha2a">
    <w:name w:val="15_TableAlpha 2a"/>
    <w:semiHidden/>
    <w:rsid w:val="001C4B6B"/>
    <w:pPr>
      <w:numPr>
        <w:numId w:val="11"/>
      </w:numPr>
    </w:pPr>
  </w:style>
  <w:style w:type="character" w:styleId="FootnoteReference">
    <w:name w:val="footnote reference"/>
    <w:semiHidden/>
    <w:rsid w:val="001C4B6B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1C4B6B"/>
    <w:pPr>
      <w:overflowPunct w:val="0"/>
      <w:autoSpaceDE w:val="0"/>
      <w:autoSpaceDN w:val="0"/>
      <w:adjustRightInd w:val="0"/>
      <w:textAlignment w:val="baseline"/>
    </w:pPr>
    <w:rPr>
      <w:sz w:val="18"/>
      <w:lang w:val="en-GB"/>
    </w:rPr>
  </w:style>
  <w:style w:type="character" w:customStyle="1" w:styleId="FootnoteTextChar">
    <w:name w:val="Footnote Text Char"/>
    <w:link w:val="FootnoteText"/>
    <w:rsid w:val="001C4B6B"/>
    <w:rPr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C4B6B"/>
    <w:pPr>
      <w:ind w:left="720"/>
      <w:contextualSpacing/>
    </w:pPr>
  </w:style>
  <w:style w:type="character" w:styleId="Hyperlink">
    <w:name w:val="Hyperlink"/>
    <w:unhideWhenUsed/>
    <w:rsid w:val="001117B2"/>
    <w:rPr>
      <w:color w:val="0000FF"/>
      <w:u w:val="single"/>
    </w:rPr>
  </w:style>
  <w:style w:type="character" w:customStyle="1" w:styleId="Blue">
    <w:name w:val="Blue"/>
    <w:uiPriority w:val="1"/>
    <w:qFormat/>
    <w:rsid w:val="001117B2"/>
    <w:rPr>
      <w:color w:val="0000FF"/>
    </w:rPr>
  </w:style>
  <w:style w:type="character" w:styleId="FollowedHyperlink">
    <w:name w:val="FollowedHyperlink"/>
    <w:semiHidden/>
    <w:unhideWhenUsed/>
    <w:rsid w:val="001117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597F4E7DC2491DB6F736FB64E5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E219-EF2E-4C36-9F70-337924DC8E09}"/>
      </w:docPartPr>
      <w:docPartBody>
        <w:p w:rsidR="002A7730" w:rsidRDefault="00E1656E" w:rsidP="00E1656E">
          <w:pPr>
            <w:pStyle w:val="3B597F4E7DC2491DB6F736FB64E5BFCF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3A2C33E8ADB74B06B33F516096026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E6D6-4B44-4BC9-853D-D4EB85B52C51}"/>
      </w:docPartPr>
      <w:docPartBody>
        <w:p w:rsidR="002A7730" w:rsidRDefault="00E1656E" w:rsidP="00E1656E">
          <w:pPr>
            <w:pStyle w:val="3A2C33E8ADB74B06B33F516096026213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E"/>
    <w:rsid w:val="002A7730"/>
    <w:rsid w:val="00E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56E"/>
    <w:rPr>
      <w:color w:val="808080"/>
    </w:rPr>
  </w:style>
  <w:style w:type="paragraph" w:customStyle="1" w:styleId="7E2E4FD3560E4ACB81DD83F1AAB98813">
    <w:name w:val="7E2E4FD3560E4ACB81DD83F1AAB98813"/>
    <w:rsid w:val="00E1656E"/>
  </w:style>
  <w:style w:type="paragraph" w:customStyle="1" w:styleId="3B597F4E7DC2491DB6F736FB64E5BFCF">
    <w:name w:val="3B597F4E7DC2491DB6F736FB64E5BFCF"/>
    <w:rsid w:val="00E1656E"/>
  </w:style>
  <w:style w:type="paragraph" w:customStyle="1" w:styleId="3A2C33E8ADB74B06B33F516096026213">
    <w:name w:val="3A2C33E8ADB74B06B33F516096026213"/>
    <w:rsid w:val="00E16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447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AA_Letters for Solicitor-Client Privileges</vt:lpstr>
      <vt:lpstr>AA_Letters for Solicitor-Client Privileges</vt:lpstr>
    </vt:vector>
  </TitlesOfParts>
  <Company>OAG-BVG</Company>
  <LinksUpToDate>false</LinksUpToDate>
  <CharactersWithSpaces>2892</CharactersWithSpaces>
  <SharedDoc>false</SharedDoc>
  <HLinks>
    <vt:vector size="54" baseType="variant">
      <vt:variant>
        <vt:i4>7077936</vt:i4>
      </vt:variant>
      <vt:variant>
        <vt:i4>24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2490452</vt:i4>
      </vt:variant>
      <vt:variant>
        <vt:i4>21</vt:i4>
      </vt:variant>
      <vt:variant>
        <vt:i4>0</vt:i4>
      </vt:variant>
      <vt:variant>
        <vt:i4>5</vt:i4>
      </vt:variant>
      <vt:variant>
        <vt:lpwstr>http://cmsprd.oag-bvg.gc.ca/intranet/performance-audits/templates/OAG-Engagement_sol_client_prvlg_Ltr_15691E.docx</vt:lpwstr>
      </vt:variant>
      <vt:variant>
        <vt:lpwstr/>
      </vt:variant>
      <vt:variant>
        <vt:i4>7077936</vt:i4>
      </vt:variant>
      <vt:variant>
        <vt:i4>18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12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http://cmsprd.oag-bvg.gc.ca/intranet/performance-audits/templates/OAG-Notif_sol_client_prvlg_PA_Ltr_15678E.docx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AA_Letters for Solicitor-Client Privileges</dc:title>
  <dc:subject>AA_Letters for Solicitor-Client Privileges</dc:subject>
  <dc:creator>OAG-BVG</dc:creator>
  <cp:keywords/>
  <dc:description>Template maintained by DTP</dc:description>
  <cp:lastModifiedBy>Hussey, Anita</cp:lastModifiedBy>
  <cp:revision>25</cp:revision>
  <cp:lastPrinted>2019-05-27T13:17:00Z</cp:lastPrinted>
  <dcterms:created xsi:type="dcterms:W3CDTF">2019-05-29T16:13:00Z</dcterms:created>
  <dcterms:modified xsi:type="dcterms:W3CDTF">2023-10-23T21:21:00Z</dcterms:modified>
  <cp:category>Template</cp:category>
  <cp:contentStatus>15610</cp:contentStatus>
</cp:coreProperties>
</file>