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EF" w:rsidRPr="00882005" w:rsidRDefault="0097489E" w:rsidP="0097489E">
      <w:pPr>
        <w:pStyle w:val="02Date"/>
      </w:pPr>
      <w:r>
        <w:rPr>
          <w:noProof/>
          <w:lang w:eastAsia="en-CA"/>
        </w:rPr>
        <mc:AlternateContent>
          <mc:Choice Requires="wps">
            <w:drawing>
              <wp:anchor distT="0" distB="0" distL="114300" distR="114300" simplePos="0" relativeHeight="251660288" behindDoc="0" locked="0" layoutInCell="1" allowOverlap="1" wp14:anchorId="4DC8E8F2" wp14:editId="2F9D6322">
                <wp:simplePos x="0" y="0"/>
                <wp:positionH relativeFrom="margin">
                  <wp:align>center</wp:align>
                </wp:positionH>
                <wp:positionV relativeFrom="paragraph">
                  <wp:posOffset>222250</wp:posOffset>
                </wp:positionV>
                <wp:extent cx="5495925" cy="1019175"/>
                <wp:effectExtent l="0" t="0"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01917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00A" w:rsidRPr="0039388C" w:rsidRDefault="0004500A" w:rsidP="0039388C">
                            <w:pPr>
                              <w:pStyle w:val="09Para"/>
                              <w:rPr>
                                <w:szCs w:val="16"/>
                              </w:rPr>
                            </w:pPr>
                            <w:r w:rsidRPr="0039388C">
                              <w:rPr>
                                <w:highlight w:val="lightGray"/>
                              </w:rPr>
                              <w:t>Template letter to send to the audit entity when a successor auditor requests to know whether there are any circumstances which would prevent the successor auditor from accepting an engagement previously held by the Office of the Auditor General of Canada and/or when the successor auditor requests to see our working papers.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8E8F2" id="_x0000_t202" coordsize="21600,21600" o:spt="202" path="m,l,21600r21600,l21600,xe">
                <v:stroke joinstyle="miter"/>
                <v:path gradientshapeok="t" o:connecttype="rect"/>
              </v:shapetype>
              <v:shape id="Text Box 6" o:spid="_x0000_s1026" type="#_x0000_t202" style="position:absolute;margin-left:0;margin-top:17.5pt;width:432.75pt;height:8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" fillcolor="#c6d9f1 [671]" stroked="f">
                <v:textbox>
                  <w:txbxContent>
                    <w:p w:rsidR="0004500A" w:rsidRPr="0039388C" w:rsidRDefault="0004500A" w:rsidP="0039388C">
                      <w:pPr>
                        <w:pStyle w:val="09Para"/>
                        <w:rPr>
                          <w:szCs w:val="16"/>
                        </w:rPr>
                      </w:pPr>
                      <w:r w:rsidRPr="0039388C">
                        <w:rPr>
                          <w:highlight w:val="lightGray"/>
                        </w:rPr>
                        <w:t>Template letter to send to the audit entity when a successor auditor requests to know whether there are any circumstances which would prevent the successor auditor from accepting an engagement previously held by the Office of the Auditor General of Canada and/or when the successor auditor requests to see our working papers.</w:t>
                      </w:r>
                    </w:p>
                  </w:txbxContent>
                </v:textbox>
                <w10:wrap anchorx="margin"/>
              </v:shape>
            </w:pict>
          </mc:Fallback>
        </mc:AlternateContent>
      </w:r>
      <w:r w:rsidR="002D7FEC">
        <w:rPr>
          <w:noProof/>
          <w:lang w:eastAsia="en-CA"/>
        </w:rPr>
        <mc:AlternateContent>
          <mc:Choice Requires="wps">
            <w:drawing>
              <wp:anchor distT="0" distB="0" distL="114300" distR="114300" simplePos="0" relativeHeight="251659264" behindDoc="0" locked="0" layoutInCell="1" allowOverlap="1" wp14:anchorId="3C78361C" wp14:editId="6AC0AD01">
                <wp:simplePos x="0" y="0"/>
                <wp:positionH relativeFrom="column">
                  <wp:posOffset>942975</wp:posOffset>
                </wp:positionH>
                <wp:positionV relativeFrom="paragraph">
                  <wp:posOffset>-811530</wp:posOffset>
                </wp:positionV>
                <wp:extent cx="2009775" cy="600075"/>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000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00A" w:rsidRPr="008C4E72" w:rsidRDefault="0004500A" w:rsidP="008C4E72">
                            <w:pPr>
                              <w:ind w:right="-720"/>
                              <w:rPr>
                                <w:rFonts w:cs="Arial"/>
                                <w:sz w:val="16"/>
                                <w:szCs w:val="16"/>
                              </w:rPr>
                            </w:pPr>
                            <w:r>
                              <w:rPr>
                                <w:rFonts w:cs="Arial"/>
                                <w:sz w:val="16"/>
                                <w:szCs w:val="16"/>
                              </w:rPr>
                              <w:t>Confirmation Letter to Entity</w:t>
                            </w:r>
                          </w:p>
                          <w:p w:rsidR="0004500A" w:rsidRPr="008C4E72" w:rsidRDefault="0004500A" w:rsidP="008C4E72">
                            <w:pPr>
                              <w:ind w:right="-720"/>
                              <w:rPr>
                                <w:rFonts w:cs="Arial"/>
                                <w:sz w:val="16"/>
                                <w:szCs w:val="16"/>
                              </w:rPr>
                            </w:pPr>
                            <w:r w:rsidRPr="008C4E72">
                              <w:rPr>
                                <w:rFonts w:cs="Arial"/>
                                <w:sz w:val="16"/>
                                <w:szCs w:val="16"/>
                              </w:rPr>
                              <w:t>Jul-2013</w:t>
                            </w:r>
                          </w:p>
                          <w:p w:rsidR="0004500A" w:rsidRPr="008C4E72" w:rsidRDefault="0004500A" w:rsidP="008C4E72">
                            <w:pPr>
                              <w:ind w:right="-720"/>
                              <w:rPr>
                                <w:rFonts w:cs="Arial"/>
                                <w:sz w:val="16"/>
                                <w:szCs w:val="16"/>
                              </w:rPr>
                            </w:pPr>
                            <w:r w:rsidRPr="008C4E72">
                              <w:rPr>
                                <w:rFonts w:cs="Arial"/>
                                <w:sz w:val="16"/>
                                <w:szCs w:val="16"/>
                              </w:rPr>
                              <w:t>Template Owner: A</w:t>
                            </w:r>
                            <w:r w:rsidR="00985887">
                              <w:rPr>
                                <w:rFonts w:cs="Arial"/>
                                <w:sz w:val="16"/>
                                <w:szCs w:val="16"/>
                              </w:rPr>
                              <w:t>udit Services</w:t>
                            </w:r>
                          </w:p>
                          <w:p w:rsidR="0004500A" w:rsidRPr="008C4E72" w:rsidRDefault="0004500A" w:rsidP="008C4E72">
                            <w:pPr>
                              <w:ind w:right="-720"/>
                              <w:rPr>
                                <w:rFonts w:cs="Arial"/>
                                <w:sz w:val="16"/>
                                <w:szCs w:val="16"/>
                              </w:rPr>
                            </w:pPr>
                            <w:r w:rsidRPr="008C4E72">
                              <w:rPr>
                                <w:rFonts w:cs="Arial"/>
                                <w:sz w:val="16"/>
                                <w:szCs w:val="16"/>
                              </w:rPr>
                              <w:t>Maintained by: D</w:t>
                            </w:r>
                            <w:r w:rsidR="00985887">
                              <w:rPr>
                                <w:rFonts w:cs="Arial"/>
                                <w:sz w:val="16"/>
                                <w:szCs w:val="16"/>
                              </w:rPr>
                              <w:t>esign and</w:t>
                            </w:r>
                            <w:r w:rsidR="006E48B1">
                              <w:rPr>
                                <w:rFonts w:cs="Arial"/>
                                <w:sz w:val="16"/>
                                <w:szCs w:val="16"/>
                              </w:rPr>
                              <w:t xml:space="preserve"> p</w:t>
                            </w:r>
                            <w:r w:rsidRPr="008C4E72">
                              <w:rPr>
                                <w:rFonts w:cs="Arial"/>
                                <w:sz w:val="16"/>
                                <w:szCs w:val="16"/>
                              </w:rPr>
                              <w:t>ublishing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8361C" id="_x0000_t202" coordsize="21600,21600" o:spt="202" path="m,l,21600r21600,l21600,xe">
                <v:stroke joinstyle="miter"/>
                <v:path gradientshapeok="t" o:connecttype="rect"/>
              </v:shapetype>
              <v:shape id="Text Box 4" o:spid="_x0000_s1027" type="#_x0000_t202" style="position:absolute;margin-left:74.25pt;margin-top:-63.9pt;width:158.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" fillcolor="#f2f2f2 [3052]" stroked="f">
                <v:textbox>
                  <w:txbxContent>
                    <w:p w:rsidR="0004500A" w:rsidRPr="008C4E72" w:rsidRDefault="0004500A" w:rsidP="008C4E72">
                      <w:pPr>
                        <w:ind w:right="-720"/>
                        <w:rPr>
                          <w:rFonts w:cs="Arial"/>
                          <w:sz w:val="16"/>
                          <w:szCs w:val="16"/>
                        </w:rPr>
                      </w:pPr>
                      <w:r>
                        <w:rPr>
                          <w:rFonts w:cs="Arial"/>
                          <w:sz w:val="16"/>
                          <w:szCs w:val="16"/>
                        </w:rPr>
                        <w:t>Confirmation Letter to Entity</w:t>
                      </w:r>
                    </w:p>
                    <w:p w:rsidR="0004500A" w:rsidRPr="008C4E72" w:rsidRDefault="0004500A" w:rsidP="008C4E72">
                      <w:pPr>
                        <w:ind w:right="-720"/>
                        <w:rPr>
                          <w:rFonts w:cs="Arial"/>
                          <w:sz w:val="16"/>
                          <w:szCs w:val="16"/>
                        </w:rPr>
                      </w:pPr>
                      <w:r w:rsidRPr="008C4E72">
                        <w:rPr>
                          <w:rFonts w:cs="Arial"/>
                          <w:sz w:val="16"/>
                          <w:szCs w:val="16"/>
                        </w:rPr>
                        <w:t>Jul-2013</w:t>
                      </w:r>
                    </w:p>
                    <w:p w:rsidR="0004500A" w:rsidRPr="008C4E72" w:rsidRDefault="0004500A" w:rsidP="008C4E72">
                      <w:pPr>
                        <w:ind w:right="-720"/>
                        <w:rPr>
                          <w:rFonts w:cs="Arial"/>
                          <w:sz w:val="16"/>
                          <w:szCs w:val="16"/>
                        </w:rPr>
                      </w:pPr>
                      <w:r w:rsidRPr="008C4E72">
                        <w:rPr>
                          <w:rFonts w:cs="Arial"/>
                          <w:sz w:val="16"/>
                          <w:szCs w:val="16"/>
                        </w:rPr>
                        <w:t>Template Owner: A</w:t>
                      </w:r>
                      <w:r w:rsidR="00985887">
                        <w:rPr>
                          <w:rFonts w:cs="Arial"/>
                          <w:sz w:val="16"/>
                          <w:szCs w:val="16"/>
                        </w:rPr>
                        <w:t>udit Services</w:t>
                      </w:r>
                    </w:p>
                    <w:p w:rsidR="0004500A" w:rsidRPr="008C4E72" w:rsidRDefault="0004500A" w:rsidP="008C4E72">
                      <w:pPr>
                        <w:ind w:right="-720"/>
                        <w:rPr>
                          <w:rFonts w:cs="Arial"/>
                          <w:sz w:val="16"/>
                          <w:szCs w:val="16"/>
                        </w:rPr>
                      </w:pPr>
                      <w:r w:rsidRPr="008C4E72">
                        <w:rPr>
                          <w:rFonts w:cs="Arial"/>
                          <w:sz w:val="16"/>
                          <w:szCs w:val="16"/>
                        </w:rPr>
                        <w:t>Maintained by: D</w:t>
                      </w:r>
                      <w:r w:rsidR="00985887">
                        <w:rPr>
                          <w:rFonts w:cs="Arial"/>
                          <w:sz w:val="16"/>
                          <w:szCs w:val="16"/>
                        </w:rPr>
                        <w:t>esign and</w:t>
                      </w:r>
                      <w:r w:rsidR="006E48B1">
                        <w:rPr>
                          <w:rFonts w:cs="Arial"/>
                          <w:sz w:val="16"/>
                          <w:szCs w:val="16"/>
                        </w:rPr>
                        <w:t xml:space="preserve"> </w:t>
                      </w:r>
                      <w:r w:rsidR="006E48B1">
                        <w:rPr>
                          <w:rFonts w:cs="Arial"/>
                          <w:sz w:val="16"/>
                          <w:szCs w:val="16"/>
                        </w:rPr>
                        <w:t>p</w:t>
                      </w:r>
                      <w:bookmarkStart w:id="1" w:name="_GoBack"/>
                      <w:bookmarkEnd w:id="1"/>
                      <w:r w:rsidRPr="008C4E72">
                        <w:rPr>
                          <w:rFonts w:cs="Arial"/>
                          <w:sz w:val="16"/>
                          <w:szCs w:val="16"/>
                        </w:rPr>
                        <w:t>ublishing</w:t>
                      </w:r>
                    </w:p>
                  </w:txbxContent>
                </v:textbox>
              </v:shape>
            </w:pict>
          </mc:Fallback>
        </mc:AlternateContent>
      </w:r>
      <w:r w:rsidR="00730DEF">
        <w:t>[</w:t>
      </w:r>
      <w:r w:rsidR="00730DEF">
        <w:rPr>
          <w:color w:val="0000FF"/>
        </w:rPr>
        <w:t>D</w:t>
      </w:r>
      <w:r w:rsidR="00730DEF" w:rsidRPr="002C4234">
        <w:rPr>
          <w:color w:val="0000FF"/>
        </w:rPr>
        <w:t>ate</w:t>
      </w:r>
      <w:r w:rsidR="00730DEF">
        <w:t>]</w:t>
      </w:r>
    </w:p>
    <w:p w:rsidR="00730DEF" w:rsidRDefault="00730DEF" w:rsidP="00730DEF">
      <w:pPr>
        <w:pStyle w:val="05AddressBlock"/>
      </w:pPr>
      <w:r>
        <w:t>[</w:t>
      </w:r>
      <w:r w:rsidRPr="00672026">
        <w:rPr>
          <w:color w:val="0000FF"/>
        </w:rPr>
        <w:t>Name of the recipient</w:t>
      </w:r>
      <w:r>
        <w:t>]</w:t>
      </w:r>
    </w:p>
    <w:p w:rsidR="00730DEF" w:rsidRDefault="00730DEF" w:rsidP="00730DEF">
      <w:pPr>
        <w:pStyle w:val="05AddressBlock"/>
      </w:pPr>
      <w:r>
        <w:t>[</w:t>
      </w:r>
      <w:r w:rsidRPr="00672026">
        <w:rPr>
          <w:color w:val="0000FF"/>
        </w:rPr>
        <w:t>Title</w:t>
      </w:r>
      <w:r>
        <w:t>]</w:t>
      </w:r>
    </w:p>
    <w:p w:rsidR="00730DEF" w:rsidRDefault="00730DEF" w:rsidP="00730DEF">
      <w:pPr>
        <w:pStyle w:val="05AddressBlock"/>
      </w:pPr>
      <w:r>
        <w:t>[</w:t>
      </w:r>
      <w:r w:rsidRPr="00672026">
        <w:rPr>
          <w:color w:val="0000FF"/>
        </w:rPr>
        <w:t>Name of</w:t>
      </w:r>
      <w:r>
        <w:rPr>
          <w:color w:val="0000FF"/>
        </w:rPr>
        <w:t xml:space="preserve"> recipient organization</w:t>
      </w:r>
      <w:r>
        <w:t>]</w:t>
      </w:r>
    </w:p>
    <w:p w:rsidR="00730DEF" w:rsidRDefault="00730DEF" w:rsidP="00730DEF">
      <w:pPr>
        <w:pStyle w:val="05AddressBlock"/>
      </w:pPr>
      <w:r>
        <w:t>[</w:t>
      </w:r>
      <w:r w:rsidRPr="00672026">
        <w:rPr>
          <w:color w:val="0000FF"/>
        </w:rPr>
        <w:t>Building name</w:t>
      </w:r>
      <w:r>
        <w:t>]</w:t>
      </w:r>
    </w:p>
    <w:p w:rsidR="00730DEF" w:rsidRDefault="00730DEF" w:rsidP="00730DEF">
      <w:pPr>
        <w:pStyle w:val="05AddressBlock"/>
      </w:pPr>
      <w:r>
        <w:t>[</w:t>
      </w:r>
      <w:r w:rsidRPr="00672026">
        <w:rPr>
          <w:color w:val="0000FF"/>
        </w:rPr>
        <w:t>Street number and name, Floor, Tower, Suite</w:t>
      </w:r>
      <w:r>
        <w:t>]</w:t>
      </w:r>
    </w:p>
    <w:p w:rsidR="00730DEF" w:rsidRDefault="00730DEF" w:rsidP="00730DEF">
      <w:r>
        <w:t>[</w:t>
      </w:r>
      <w:r w:rsidRPr="008B6CAD">
        <w:rPr>
          <w:color w:val="0000FF"/>
        </w:rPr>
        <w:t>City, Province</w:t>
      </w:r>
      <w:r>
        <w:t>]  </w:t>
      </w:r>
      <w:r w:rsidRPr="008B6CAD">
        <w:t>[</w:t>
      </w:r>
      <w:r w:rsidRPr="008B6CAD">
        <w:rPr>
          <w:color w:val="0000FF"/>
        </w:rPr>
        <w:t>Postal code</w:t>
      </w:r>
      <w:r>
        <w:t>]</w:t>
      </w:r>
    </w:p>
    <w:p w:rsidR="00730DEF" w:rsidRDefault="00730DEF" w:rsidP="00730DEF">
      <w:pPr>
        <w:pStyle w:val="07Salutationorgreeting"/>
      </w:pPr>
      <w:r>
        <w:t>Dear [</w:t>
      </w:r>
      <w:r w:rsidRPr="00804CB0">
        <w:rPr>
          <w:color w:val="0000FF"/>
          <w:lang w:val="en-GB"/>
        </w:rPr>
        <w:t xml:space="preserve">Civil </w:t>
      </w:r>
      <w:r>
        <w:rPr>
          <w:color w:val="0000FF"/>
          <w:lang w:val="en-GB"/>
        </w:rPr>
        <w:t>t</w:t>
      </w:r>
      <w:r w:rsidRPr="00804CB0">
        <w:rPr>
          <w:color w:val="0000FF"/>
          <w:lang w:val="en-GB"/>
        </w:rPr>
        <w:t xml:space="preserve">itle and </w:t>
      </w:r>
      <w:r>
        <w:rPr>
          <w:color w:val="0000FF"/>
        </w:rPr>
        <w:t>sur</w:t>
      </w:r>
      <w:r w:rsidRPr="00A67DE2">
        <w:rPr>
          <w:color w:val="0000FF"/>
        </w:rPr>
        <w:t>name of the recipient</w:t>
      </w:r>
      <w:r>
        <w:t>]:</w:t>
      </w:r>
    </w:p>
    <w:p w:rsidR="00154746" w:rsidRPr="00730DEF" w:rsidRDefault="00154746" w:rsidP="00730DEF">
      <w:pPr>
        <w:pStyle w:val="09Para"/>
      </w:pPr>
      <w:r w:rsidRPr="00EC1D91">
        <w:t xml:space="preserve">We have previously audited, in accordance with Canadian generally accepted auditing standards, the </w:t>
      </w:r>
      <w:r w:rsidRPr="008C4E72">
        <w:t>[</w:t>
      </w:r>
      <w:r w:rsidRPr="00730DEF">
        <w:rPr>
          <w:color w:val="0000FF"/>
        </w:rPr>
        <w:t>consolidated</w:t>
      </w:r>
      <w:r w:rsidRPr="008C4E72">
        <w:t>]</w:t>
      </w:r>
      <w:r>
        <w:rPr>
          <w:color w:val="FF0000"/>
        </w:rPr>
        <w:t xml:space="preserve"> </w:t>
      </w:r>
      <w:r w:rsidRPr="00EC1D91">
        <w:t>financial statements of</w:t>
      </w:r>
      <w:r>
        <w:rPr>
          <w:color w:val="FF0000"/>
        </w:rPr>
        <w:t xml:space="preserve"> </w:t>
      </w:r>
      <w:r w:rsidRPr="008C4E72">
        <w:t>[</w:t>
      </w:r>
      <w:r w:rsidR="00AE1B31">
        <w:rPr>
          <w:color w:val="0000FF"/>
        </w:rPr>
        <w:t>Entity</w:t>
      </w:r>
      <w:r w:rsidRPr="008C4E72">
        <w:t>] [</w:t>
      </w:r>
      <w:r w:rsidRPr="00730DEF">
        <w:rPr>
          <w:color w:val="0000FF"/>
        </w:rPr>
        <w:t>and its subsidiaries</w:t>
      </w:r>
      <w:r w:rsidRPr="008C4E72">
        <w:t>]</w:t>
      </w:r>
      <w:r>
        <w:rPr>
          <w:color w:val="FF0000"/>
        </w:rPr>
        <w:t xml:space="preserve"> </w:t>
      </w:r>
      <w:r w:rsidRPr="00EC1D91">
        <w:t xml:space="preserve">(the </w:t>
      </w:r>
      <w:r w:rsidR="00AE1B31">
        <w:t>entity</w:t>
      </w:r>
      <w:r w:rsidRPr="00EC1D91">
        <w:t>) as at</w:t>
      </w:r>
      <w:r>
        <w:rPr>
          <w:color w:val="FF0000"/>
        </w:rPr>
        <w:t xml:space="preserve"> </w:t>
      </w:r>
      <w:r w:rsidRPr="008C4E72">
        <w:t>[</w:t>
      </w:r>
      <w:r w:rsidR="00AE1B31">
        <w:rPr>
          <w:color w:val="0000FF"/>
        </w:rPr>
        <w:t>31 December 2010</w:t>
      </w:r>
      <w:r w:rsidRPr="008C4E72">
        <w:t>]</w:t>
      </w:r>
      <w:r>
        <w:rPr>
          <w:color w:val="FF0000"/>
        </w:rPr>
        <w:t xml:space="preserve"> </w:t>
      </w:r>
      <w:r w:rsidRPr="00EC1D91">
        <w:t>and</w:t>
      </w:r>
      <w:r>
        <w:rPr>
          <w:color w:val="FF0000"/>
        </w:rPr>
        <w:t xml:space="preserve"> </w:t>
      </w:r>
      <w:r w:rsidRPr="008C4E72">
        <w:t>[</w:t>
      </w:r>
      <w:r w:rsidR="00AE1B31">
        <w:rPr>
          <w:color w:val="0000FF"/>
        </w:rPr>
        <w:t>31 December 2009</w:t>
      </w:r>
      <w:r w:rsidRPr="008C4E72">
        <w:t>]</w:t>
      </w:r>
      <w:r>
        <w:rPr>
          <w:color w:val="FF0000"/>
        </w:rPr>
        <w:t xml:space="preserve"> </w:t>
      </w:r>
      <w:r w:rsidRPr="00EC1D91">
        <w:t xml:space="preserve">and for the years then ended. Our auditor’s report on these </w:t>
      </w:r>
      <w:r w:rsidRPr="008C4E72">
        <w:t>[</w:t>
      </w:r>
      <w:r w:rsidRPr="00730DEF">
        <w:rPr>
          <w:color w:val="0000FF"/>
        </w:rPr>
        <w:t>consolidated</w:t>
      </w:r>
      <w:r w:rsidRPr="008C4E72">
        <w:t>]</w:t>
      </w:r>
      <w:r w:rsidRPr="00EC1D91">
        <w:t xml:space="preserve"> financial statements was dated </w:t>
      </w:r>
      <w:r w:rsidRPr="008C4E72">
        <w:t>[</w:t>
      </w:r>
      <w:r w:rsidRPr="00730DEF">
        <w:rPr>
          <w:color w:val="0000FF"/>
        </w:rPr>
        <w:t>report date</w:t>
      </w:r>
      <w:r w:rsidRPr="00730DEF">
        <w:t>]</w:t>
      </w:r>
      <w:r w:rsidR="00EC1D91" w:rsidRPr="00730DEF">
        <w:t>.</w:t>
      </w:r>
    </w:p>
    <w:p w:rsidR="00EC1D91" w:rsidRPr="00EC1D91" w:rsidRDefault="00EC1D91" w:rsidP="00730DEF">
      <w:pPr>
        <w:pStyle w:val="09Para"/>
      </w:pPr>
      <w:r w:rsidRPr="00EC1D91">
        <w:t>We have neither issued an auditor’s report nor performed any audit procedures since the auditor’s report date,</w:t>
      </w:r>
      <w:r w:rsidRPr="00730DEF">
        <w:t xml:space="preserve"> [</w:t>
      </w:r>
      <w:r w:rsidRPr="00730DEF">
        <w:rPr>
          <w:color w:val="0000FF"/>
        </w:rPr>
        <w:t>report date</w:t>
      </w:r>
      <w:r w:rsidRPr="00730DEF">
        <w:t>].</w:t>
      </w:r>
      <w:r w:rsidRPr="00EC1D91">
        <w:t xml:space="preserve"> Significant events may have occurred since this date. This letter does not constitute a reissuance of our auditor’s report.</w:t>
      </w:r>
    </w:p>
    <w:p w:rsidR="0039388C" w:rsidRDefault="0039388C" w:rsidP="0039388C">
      <w:pPr>
        <w:pStyle w:val="09Para"/>
      </w:pPr>
      <w:r>
        <w:t xml:space="preserve">We have been contacted by </w:t>
      </w:r>
      <w:r w:rsidRPr="0039388C">
        <w:t>[</w:t>
      </w:r>
      <w:r w:rsidRPr="0039388C">
        <w:rPr>
          <w:color w:val="0000FF"/>
        </w:rPr>
        <w:t>Name of successor auditor</w:t>
      </w:r>
      <w:r w:rsidRPr="0039388C">
        <w:t>]</w:t>
      </w:r>
      <w:r>
        <w:t xml:space="preserve"> because they are seeking confirmation from us that we are not aware of any circumstances that would prevent them from accepting the engagement. According to the </w:t>
      </w:r>
      <w:r w:rsidR="00482264">
        <w:t>Code</w:t>
      </w:r>
      <w:r>
        <w:t xml:space="preserve"> of Professional Conduct of </w:t>
      </w:r>
      <w:r w:rsidRPr="0039388C">
        <w:t>[</w:t>
      </w:r>
      <w:r w:rsidRPr="0039388C">
        <w:rPr>
          <w:color w:val="0000FF"/>
        </w:rPr>
        <w:t>Institute or Order</w:t>
      </w:r>
      <w:r w:rsidRPr="0039388C">
        <w:t>]</w:t>
      </w:r>
      <w:r>
        <w:t xml:space="preserve"> we are obliged to respond to this request. The </w:t>
      </w:r>
      <w:r w:rsidR="00482264">
        <w:t>Code</w:t>
      </w:r>
      <w:r w:rsidRPr="00ED3DB2">
        <w:t xml:space="preserve"> </w:t>
      </w:r>
      <w:r>
        <w:t>of Professional Conduct of</w:t>
      </w:r>
      <w:r w:rsidRPr="0039388C">
        <w:t xml:space="preserve"> [</w:t>
      </w:r>
      <w:r w:rsidRPr="0039388C">
        <w:rPr>
          <w:color w:val="0000FF"/>
        </w:rPr>
        <w:t>Institute or Order</w:t>
      </w:r>
      <w:r w:rsidRPr="0039388C">
        <w:t xml:space="preserve">] </w:t>
      </w:r>
      <w:r>
        <w:t>also require that we cooperate with the successor auditor by providing reasonable and necessary information concerning our audit.</w:t>
      </w:r>
    </w:p>
    <w:p w:rsidR="0039388C" w:rsidRDefault="00913DB6" w:rsidP="00913DB6">
      <w:pPr>
        <w:pStyle w:val="09Para"/>
      </w:pPr>
      <w:r w:rsidRPr="00913DB6">
        <w:t>[</w:t>
      </w:r>
      <w:r w:rsidR="0039388C" w:rsidRPr="00493F06">
        <w:t>We have enclosed a suggested letter</w:t>
      </w:r>
      <w:r w:rsidR="0039388C" w:rsidRPr="00493F06">
        <w:sym w:font="Symbol" w:char="F0BE"/>
      </w:r>
      <w:r w:rsidR="0039388C" w:rsidRPr="00493F06">
        <w:t xml:space="preserve">for the </w:t>
      </w:r>
      <w:r w:rsidR="00AE1B31" w:rsidRPr="00493F06">
        <w:t>entity</w:t>
      </w:r>
      <w:r w:rsidR="0039388C" w:rsidRPr="00493F06">
        <w:t xml:space="preserve"> to send to the OAG—which requests the OAG to supply reasonable and necessary information to [</w:t>
      </w:r>
      <w:r w:rsidR="0039388C" w:rsidRPr="00493F06">
        <w:rPr>
          <w:color w:val="0000FF"/>
        </w:rPr>
        <w:t>name of successor auditor</w:t>
      </w:r>
      <w:r w:rsidR="0039388C" w:rsidRPr="00493F06">
        <w:t xml:space="preserve">]. In this regard, the suggested letter instructs the OAG to transfer all property of the </w:t>
      </w:r>
      <w:r w:rsidR="00AE1B31" w:rsidRPr="00493F06">
        <w:t>entity</w:t>
      </w:r>
      <w:r w:rsidR="0039388C" w:rsidRPr="00493F06">
        <w:t xml:space="preserve"> that is in the OAG’s possession to [</w:t>
      </w:r>
      <w:r w:rsidR="0039388C" w:rsidRPr="00493F06">
        <w:rPr>
          <w:color w:val="0000FF"/>
        </w:rPr>
        <w:t>name of successor auditor</w:t>
      </w:r>
      <w:r w:rsidR="00072A08" w:rsidRPr="00493F06">
        <w:rPr>
          <w:color w:val="0000FF"/>
        </w:rPr>
        <w:t xml:space="preserve"> </w:t>
      </w:r>
      <w:r w:rsidR="00072A08" w:rsidRPr="00493F06">
        <w:t>OR [</w:t>
      </w:r>
      <w:r w:rsidR="00072A08" w:rsidRPr="00493F06">
        <w:rPr>
          <w:color w:val="0000FF"/>
        </w:rPr>
        <w:t>E</w:t>
      </w:r>
      <w:r w:rsidR="00AE1B31" w:rsidRPr="00493F06">
        <w:rPr>
          <w:color w:val="0000FF"/>
        </w:rPr>
        <w:t>ntity</w:t>
      </w:r>
      <w:r w:rsidR="0039388C" w:rsidRPr="00493F06">
        <w:t>] [</w:t>
      </w:r>
      <w:r w:rsidR="0039388C" w:rsidRPr="00493F06">
        <w:rPr>
          <w:color w:val="0000FF"/>
        </w:rPr>
        <w:t>and its subsidiaries</w:t>
      </w:r>
      <w:r w:rsidR="0039388C" w:rsidRPr="00493F06">
        <w:t>].</w:t>
      </w:r>
      <w:r w:rsidR="00072A08">
        <w:t>]</w:t>
      </w:r>
    </w:p>
    <w:p w:rsidR="00072A08" w:rsidRPr="00493F06" w:rsidRDefault="00493F06" w:rsidP="00913DB6">
      <w:pPr>
        <w:pStyle w:val="09Para"/>
      </w:pPr>
      <w:r>
        <w:t>[</w:t>
      </w:r>
      <w:r w:rsidR="00072A08" w:rsidRPr="00493F06">
        <w:rPr>
          <w:highlight w:val="lightGray"/>
        </w:rPr>
        <w:t>OR</w:t>
      </w:r>
      <w:r>
        <w:t>]</w:t>
      </w:r>
    </w:p>
    <w:p w:rsidR="0039388C" w:rsidRPr="00442031" w:rsidRDefault="00913DB6" w:rsidP="00DF0827">
      <w:pPr>
        <w:pStyle w:val="09Para"/>
        <w:keepNext/>
        <w:keepLines/>
      </w:pPr>
      <w:r w:rsidRPr="00913DB6">
        <w:t>[</w:t>
      </w:r>
      <w:r w:rsidR="0039388C" w:rsidRPr="00493F06">
        <w:t>The OAG confirms that you have requested us to supply reasonable and necessary information to [</w:t>
      </w:r>
      <w:r w:rsidR="0039388C" w:rsidRPr="00493F06">
        <w:rPr>
          <w:color w:val="0000FF"/>
        </w:rPr>
        <w:t>successor auditor</w:t>
      </w:r>
      <w:r w:rsidR="0039388C" w:rsidRPr="00493F06">
        <w:t xml:space="preserve">]. You have instructed the OAG to [transfer all of the </w:t>
      </w:r>
      <w:r w:rsidR="00AE1B31" w:rsidRPr="00493F06">
        <w:t>entity</w:t>
      </w:r>
      <w:r w:rsidR="0039388C" w:rsidRPr="00493F06">
        <w:t>’s property to [</w:t>
      </w:r>
      <w:r w:rsidR="00072A08" w:rsidRPr="00493F06">
        <w:rPr>
          <w:color w:val="0000FF"/>
        </w:rPr>
        <w:t>E</w:t>
      </w:r>
      <w:r w:rsidR="00AE1B31" w:rsidRPr="00493F06">
        <w:rPr>
          <w:color w:val="0000FF"/>
        </w:rPr>
        <w:t>ntity</w:t>
      </w:r>
      <w:r w:rsidR="0039388C" w:rsidRPr="00493F06">
        <w:t>] [</w:t>
      </w:r>
      <w:r w:rsidR="0039388C" w:rsidRPr="00493F06">
        <w:rPr>
          <w:color w:val="0000FF"/>
        </w:rPr>
        <w:t>and its subsidiaries</w:t>
      </w:r>
      <w:r w:rsidR="0039388C" w:rsidRPr="00493F06">
        <w:t>]</w:t>
      </w:r>
      <w:r w:rsidR="00072A08" w:rsidRPr="00493F06">
        <w:t xml:space="preserve"> OR </w:t>
      </w:r>
      <w:r w:rsidR="0039388C" w:rsidRPr="00493F06">
        <w:t xml:space="preserve">transfer all of the </w:t>
      </w:r>
      <w:r w:rsidR="00AE1B31" w:rsidRPr="00493F06">
        <w:t>entity</w:t>
      </w:r>
      <w:r w:rsidR="0039388C" w:rsidRPr="00493F06">
        <w:t>’s property to the successor auditor]</w:t>
      </w:r>
      <w:r w:rsidRPr="00493F06">
        <w:t>.</w:t>
      </w:r>
      <w:r w:rsidR="00072A08">
        <w:t>]</w:t>
      </w:r>
    </w:p>
    <w:p w:rsidR="00EC1D91" w:rsidRDefault="00EC1D91" w:rsidP="007D708D">
      <w:pPr>
        <w:pStyle w:val="10ComplementaryClose"/>
        <w:keepNext/>
        <w:keepLines/>
        <w:spacing w:before="240"/>
      </w:pPr>
      <w:r w:rsidRPr="00EC1D91">
        <w:t xml:space="preserve">Yours </w:t>
      </w:r>
      <w:r w:rsidR="001A5BCA">
        <w:t>sincerely</w:t>
      </w:r>
      <w:r w:rsidRPr="00EC1D91">
        <w:t>,</w:t>
      </w:r>
    </w:p>
    <w:p w:rsidR="00730DEF" w:rsidRPr="00730DEF" w:rsidRDefault="00730DEF" w:rsidP="00730DEF">
      <w:pPr>
        <w:pStyle w:val="10ComplementaryClose"/>
      </w:pPr>
    </w:p>
    <w:p w:rsidR="00EC1D91" w:rsidRDefault="00EC1D91" w:rsidP="00730DEF">
      <w:pPr>
        <w:pStyle w:val="11Signature"/>
      </w:pPr>
      <w:r>
        <w:lastRenderedPageBreak/>
        <w:t>[</w:t>
      </w:r>
      <w:proofErr w:type="gramStart"/>
      <w:r w:rsidR="00072A08">
        <w:rPr>
          <w:color w:val="0000FF"/>
        </w:rPr>
        <w:t>t</w:t>
      </w:r>
      <w:r w:rsidR="00B637F8" w:rsidRPr="00730DEF">
        <w:rPr>
          <w:color w:val="0000FF"/>
        </w:rPr>
        <w:t>o</w:t>
      </w:r>
      <w:proofErr w:type="gramEnd"/>
      <w:r w:rsidRPr="00730DEF">
        <w:rPr>
          <w:color w:val="0000FF"/>
        </w:rPr>
        <w:t xml:space="preserve"> be signed</w:t>
      </w:r>
      <w:r w:rsidR="001A5BCA" w:rsidRPr="00730DEF">
        <w:rPr>
          <w:color w:val="0000FF"/>
        </w:rPr>
        <w:t>—</w:t>
      </w:r>
      <w:r w:rsidRPr="00730DEF">
        <w:rPr>
          <w:color w:val="0000FF"/>
        </w:rPr>
        <w:t>Office of the Auditor General of Canada</w:t>
      </w:r>
      <w:r>
        <w:t>]</w:t>
      </w:r>
      <w:r w:rsidR="004E3C32">
        <w:br/>
        <w:t>240 Sparks Street</w:t>
      </w:r>
      <w:r w:rsidR="004E3C32">
        <w:br/>
        <w:t>Ottawa, Ontario  K1A 0G6</w:t>
      </w:r>
    </w:p>
    <w:p w:rsidR="0039388C" w:rsidRDefault="00493F06" w:rsidP="00493F06">
      <w:pPr>
        <w:pStyle w:val="13Enclosure"/>
      </w:pPr>
      <w:r>
        <w:t>Enclosure</w:t>
      </w:r>
    </w:p>
    <w:p w:rsidR="00493F06" w:rsidRPr="00493F06" w:rsidRDefault="00493F06" w:rsidP="00493F06"/>
    <w:p w:rsidR="0039388C" w:rsidRDefault="0039388C" w:rsidP="0039388C">
      <w:pPr>
        <w:pStyle w:val="09Para"/>
      </w:pPr>
      <w:r w:rsidRPr="008338E0">
        <w:t>Ac</w:t>
      </w:r>
      <w:r>
        <w:t>knowledged and agreed</w:t>
      </w:r>
      <w:r w:rsidRPr="008338E0">
        <w:t>:</w:t>
      </w:r>
    </w:p>
    <w:p w:rsidR="002620C7" w:rsidRDefault="002620C7" w:rsidP="0039388C">
      <w:pPr>
        <w:pStyle w:val="09Para"/>
      </w:pPr>
      <w:r>
        <w:t>[</w:t>
      </w:r>
      <w:r w:rsidRPr="002620C7">
        <w:rPr>
          <w:color w:val="0000FF"/>
        </w:rPr>
        <w:t xml:space="preserve">Name of </w:t>
      </w:r>
      <w:r w:rsidR="00072A08">
        <w:rPr>
          <w:color w:val="0000FF"/>
        </w:rPr>
        <w:t>audit entity</w:t>
      </w:r>
      <w:r>
        <w:t>]</w:t>
      </w:r>
    </w:p>
    <w:p w:rsidR="002620C7" w:rsidRPr="008338E0" w:rsidRDefault="002620C7" w:rsidP="0039388C">
      <w:pPr>
        <w:pStyle w:val="09Para"/>
      </w:pPr>
      <w:r>
        <w:t>By: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7"/>
        <w:gridCol w:w="269"/>
        <w:gridCol w:w="4236"/>
      </w:tblGrid>
      <w:tr w:rsidR="0039388C" w:rsidRPr="008338E0" w:rsidTr="0004500A">
        <w:tc>
          <w:tcPr>
            <w:tcW w:w="4860" w:type="dxa"/>
            <w:tcBorders>
              <w:bottom w:val="single" w:sz="4" w:space="0" w:color="auto"/>
            </w:tcBorders>
          </w:tcPr>
          <w:p w:rsidR="0039388C" w:rsidRPr="008338E0" w:rsidRDefault="0039388C" w:rsidP="0004500A">
            <w:pPr>
              <w:pStyle w:val="09Para"/>
              <w:spacing w:after="0"/>
            </w:pPr>
          </w:p>
        </w:tc>
        <w:tc>
          <w:tcPr>
            <w:tcW w:w="270" w:type="dxa"/>
          </w:tcPr>
          <w:p w:rsidR="0039388C" w:rsidRPr="008338E0" w:rsidRDefault="0039388C" w:rsidP="0004500A"/>
        </w:tc>
        <w:tc>
          <w:tcPr>
            <w:tcW w:w="4338" w:type="dxa"/>
            <w:tcBorders>
              <w:bottom w:val="single" w:sz="4" w:space="0" w:color="auto"/>
            </w:tcBorders>
          </w:tcPr>
          <w:p w:rsidR="0039388C" w:rsidRPr="008338E0" w:rsidRDefault="0039388C" w:rsidP="0004500A">
            <w:pPr>
              <w:pStyle w:val="09Para"/>
              <w:spacing w:after="0"/>
              <w:jc w:val="center"/>
            </w:pPr>
          </w:p>
        </w:tc>
      </w:tr>
      <w:tr w:rsidR="0039388C" w:rsidRPr="008338E0" w:rsidTr="0004500A">
        <w:tc>
          <w:tcPr>
            <w:tcW w:w="4860" w:type="dxa"/>
            <w:tcBorders>
              <w:top w:val="single" w:sz="4" w:space="0" w:color="auto"/>
            </w:tcBorders>
          </w:tcPr>
          <w:p w:rsidR="0039388C" w:rsidRPr="008338E0" w:rsidRDefault="0039388C" w:rsidP="0039388C">
            <w:pPr>
              <w:pStyle w:val="11Signature"/>
              <w:spacing w:before="0"/>
            </w:pPr>
            <w:r w:rsidRPr="00B95FA9">
              <w:t>[</w:t>
            </w:r>
            <w:r w:rsidRPr="0087672A">
              <w:rPr>
                <w:color w:val="0000FF"/>
              </w:rPr>
              <w:t>Name</w:t>
            </w:r>
            <w:r w:rsidRPr="00B95FA9">
              <w:t>]</w:t>
            </w:r>
            <w:r>
              <w:br/>
            </w:r>
            <w:r w:rsidRPr="00B95FA9">
              <w:t>[</w:t>
            </w:r>
            <w:r>
              <w:rPr>
                <w:color w:val="0000FF"/>
              </w:rPr>
              <w:t>Title</w:t>
            </w:r>
            <w:r w:rsidRPr="00B95FA9">
              <w:t>]</w:t>
            </w:r>
          </w:p>
        </w:tc>
        <w:tc>
          <w:tcPr>
            <w:tcW w:w="270" w:type="dxa"/>
          </w:tcPr>
          <w:p w:rsidR="0039388C" w:rsidRPr="008338E0" w:rsidRDefault="0039388C" w:rsidP="0004500A"/>
        </w:tc>
        <w:tc>
          <w:tcPr>
            <w:tcW w:w="4338" w:type="dxa"/>
            <w:tcBorders>
              <w:top w:val="single" w:sz="4" w:space="0" w:color="auto"/>
            </w:tcBorders>
          </w:tcPr>
          <w:p w:rsidR="0039388C" w:rsidRPr="008338E0" w:rsidRDefault="0039388C" w:rsidP="0004500A">
            <w:pPr>
              <w:pStyle w:val="11Signature"/>
              <w:spacing w:before="0"/>
              <w:jc w:val="center"/>
            </w:pPr>
            <w:r>
              <w:t>[</w:t>
            </w:r>
            <w:r w:rsidRPr="0087672A">
              <w:rPr>
                <w:color w:val="0000FF"/>
              </w:rPr>
              <w:t>Date</w:t>
            </w:r>
            <w:r>
              <w:t>]</w:t>
            </w:r>
          </w:p>
        </w:tc>
      </w:tr>
    </w:tbl>
    <w:p w:rsidR="00D16D42" w:rsidRDefault="00D16D42" w:rsidP="0039388C">
      <w:pPr>
        <w:sectPr w:rsidR="00D16D42" w:rsidSect="0000295F">
          <w:headerReference w:type="default" r:id="rId8"/>
          <w:headerReference w:type="first" r:id="rId9"/>
          <w:pgSz w:w="12240" w:h="15840" w:code="1"/>
          <w:pgMar w:top="1728" w:right="1440" w:bottom="1440" w:left="1440" w:header="720" w:footer="720" w:gutter="0"/>
          <w:cols w:space="708"/>
          <w:titlePg/>
          <w:docGrid w:linePitch="360"/>
        </w:sectPr>
      </w:pPr>
    </w:p>
    <w:p w:rsidR="00D16D42" w:rsidRDefault="00D16D42" w:rsidP="00D16D42">
      <w:pPr>
        <w:pStyle w:val="Heading3"/>
      </w:pPr>
      <w:r>
        <w:lastRenderedPageBreak/>
        <w:t>[</w:t>
      </w:r>
      <w:r w:rsidRPr="00E10344">
        <w:rPr>
          <w:color w:val="0000FF"/>
        </w:rPr>
        <w:t>Use Department/Agency letterhead as appropriate</w:t>
      </w:r>
      <w:r>
        <w:t>]</w:t>
      </w:r>
    </w:p>
    <w:p w:rsidR="00D16D42" w:rsidRPr="00882005" w:rsidRDefault="00D16D42" w:rsidP="00D16D42">
      <w:pPr>
        <w:pStyle w:val="02Date"/>
        <w:spacing w:after="1920" w:line="280" w:lineRule="exact"/>
      </w:pPr>
      <w:r>
        <w:t>[</w:t>
      </w:r>
      <w:r>
        <w:rPr>
          <w:color w:val="0000FF"/>
        </w:rPr>
        <w:t>D</w:t>
      </w:r>
      <w:r w:rsidRPr="002C4234">
        <w:rPr>
          <w:color w:val="0000FF"/>
        </w:rPr>
        <w:t>ate</w:t>
      </w:r>
      <w:r>
        <w:t>]</w:t>
      </w:r>
    </w:p>
    <w:p w:rsidR="00D16D42" w:rsidRDefault="00D16D42" w:rsidP="00D16D42">
      <w:pPr>
        <w:pStyle w:val="05AddressBlock"/>
        <w:spacing w:line="280" w:lineRule="exact"/>
      </w:pPr>
      <w:r>
        <w:t>[</w:t>
      </w:r>
      <w:r w:rsidRPr="00672026">
        <w:rPr>
          <w:color w:val="0000FF"/>
        </w:rPr>
        <w:t>Name of the recipient</w:t>
      </w:r>
      <w:r>
        <w:t>]</w:t>
      </w:r>
    </w:p>
    <w:p w:rsidR="00D16D42" w:rsidRDefault="00D16D42" w:rsidP="00D16D42">
      <w:pPr>
        <w:pStyle w:val="05AddressBlock"/>
        <w:spacing w:line="280" w:lineRule="exact"/>
      </w:pPr>
      <w:r>
        <w:t>[</w:t>
      </w:r>
      <w:r w:rsidRPr="00672026">
        <w:rPr>
          <w:color w:val="0000FF"/>
        </w:rPr>
        <w:t>Title</w:t>
      </w:r>
      <w:r>
        <w:t>]</w:t>
      </w:r>
    </w:p>
    <w:p w:rsidR="00D16D42" w:rsidRDefault="00D16D42" w:rsidP="00D16D42">
      <w:pPr>
        <w:spacing w:line="280" w:lineRule="exact"/>
      </w:pPr>
      <w:r>
        <w:t>Office of the Auditor General of Canada</w:t>
      </w:r>
    </w:p>
    <w:p w:rsidR="00D16D42" w:rsidRDefault="00D16D42" w:rsidP="00D16D42">
      <w:pPr>
        <w:spacing w:line="280" w:lineRule="exact"/>
      </w:pPr>
      <w:r>
        <w:t>240 Sparks Street</w:t>
      </w:r>
    </w:p>
    <w:p w:rsidR="00D16D42" w:rsidRDefault="00D16D42" w:rsidP="00D16D42">
      <w:pPr>
        <w:spacing w:line="280" w:lineRule="exact"/>
      </w:pPr>
      <w:r>
        <w:t>Ottawa, Ontario</w:t>
      </w:r>
      <w:proofErr w:type="gramStart"/>
      <w:r>
        <w:t>  K1A</w:t>
      </w:r>
      <w:proofErr w:type="gramEnd"/>
      <w:r>
        <w:t xml:space="preserve"> 0G6</w:t>
      </w:r>
    </w:p>
    <w:p w:rsidR="00D16D42" w:rsidRDefault="00D16D42" w:rsidP="00D16D42">
      <w:pPr>
        <w:pStyle w:val="07Salutationorgreeting"/>
        <w:spacing w:line="280" w:lineRule="exact"/>
      </w:pPr>
      <w:r>
        <w:t>Dear [</w:t>
      </w:r>
      <w:r w:rsidRPr="00804CB0">
        <w:rPr>
          <w:color w:val="0000FF"/>
          <w:lang w:val="en-GB"/>
        </w:rPr>
        <w:t xml:space="preserve">Civil </w:t>
      </w:r>
      <w:r>
        <w:rPr>
          <w:color w:val="0000FF"/>
          <w:lang w:val="en-GB"/>
        </w:rPr>
        <w:t>t</w:t>
      </w:r>
      <w:r w:rsidRPr="00804CB0">
        <w:rPr>
          <w:color w:val="0000FF"/>
          <w:lang w:val="en-GB"/>
        </w:rPr>
        <w:t xml:space="preserve">itle and </w:t>
      </w:r>
      <w:r>
        <w:rPr>
          <w:color w:val="0000FF"/>
        </w:rPr>
        <w:t>sur</w:t>
      </w:r>
      <w:r w:rsidRPr="00A67DE2">
        <w:rPr>
          <w:color w:val="0000FF"/>
        </w:rPr>
        <w:t>name of the recipient</w:t>
      </w:r>
      <w:r>
        <w:t>]:</w:t>
      </w:r>
    </w:p>
    <w:p w:rsidR="00D16D42" w:rsidRDefault="00D16D42" w:rsidP="00D16D42">
      <w:pPr>
        <w:pStyle w:val="09Para"/>
        <w:spacing w:line="280" w:lineRule="exact"/>
      </w:pPr>
      <w:r>
        <w:t xml:space="preserve">We are requesting that the Office of the Auditor General of Canada (OAG) supply reasonable and necessary information, as </w:t>
      </w:r>
      <w:r w:rsidR="00482264">
        <w:t>required by the applicable Code</w:t>
      </w:r>
      <w:bookmarkStart w:id="0" w:name="_GoBack"/>
      <w:bookmarkEnd w:id="0"/>
      <w:r>
        <w:t xml:space="preserve"> of Professional Conduct, to [</w:t>
      </w:r>
      <w:r w:rsidRPr="00E10344">
        <w:rPr>
          <w:color w:val="0000FF"/>
        </w:rPr>
        <w:t>name of successor auditor</w:t>
      </w:r>
      <w:r>
        <w:t>] concerning the following audits: [</w:t>
      </w:r>
      <w:r w:rsidRPr="00E10344">
        <w:rPr>
          <w:color w:val="0000FF"/>
        </w:rPr>
        <w:t>insert name of audits</w:t>
      </w:r>
      <w:r>
        <w:t>].</w:t>
      </w:r>
    </w:p>
    <w:p w:rsidR="00D16D42" w:rsidRDefault="00D16D42" w:rsidP="00D16D42">
      <w:pPr>
        <w:pStyle w:val="09Para"/>
        <w:spacing w:line="280" w:lineRule="exact"/>
      </w:pPr>
      <w:r>
        <w:t xml:space="preserve">In this regard, we are instructing you to promptly transfer </w:t>
      </w:r>
      <w:r w:rsidRPr="00CF6B55">
        <w:t>all</w:t>
      </w:r>
      <w:r>
        <w:t xml:space="preserve"> of our</w:t>
      </w:r>
      <w:r w:rsidRPr="00CF6B55">
        <w:t xml:space="preserve"> property in the OAG</w:t>
      </w:r>
      <w:r>
        <w:t>’</w:t>
      </w:r>
      <w:r w:rsidRPr="00CF6B55">
        <w:t xml:space="preserve">s possession to </w:t>
      </w:r>
      <w:r>
        <w:t>[</w:t>
      </w:r>
      <w:r w:rsidRPr="00E10344">
        <w:rPr>
          <w:color w:val="0000FF"/>
        </w:rPr>
        <w:t>name of successor auditor</w:t>
      </w:r>
      <w:r w:rsidR="00072A08">
        <w:rPr>
          <w:color w:val="0000FF"/>
        </w:rPr>
        <w:t xml:space="preserve"> OR </w:t>
      </w:r>
      <w:r w:rsidR="00072A08" w:rsidRPr="00072A08">
        <w:t>[</w:t>
      </w:r>
      <w:r w:rsidR="00072A08">
        <w:rPr>
          <w:color w:val="0000FF"/>
        </w:rPr>
        <w:t>E</w:t>
      </w:r>
      <w:r w:rsidR="00AE1B31">
        <w:rPr>
          <w:color w:val="0000FF"/>
        </w:rPr>
        <w:t>ntity</w:t>
      </w:r>
      <w:r w:rsidRPr="00A3188A">
        <w:t>] [</w:t>
      </w:r>
      <w:r w:rsidRPr="00E10344">
        <w:rPr>
          <w:color w:val="0000FF"/>
        </w:rPr>
        <w:t>and its subsidiaries</w:t>
      </w:r>
      <w:r w:rsidRPr="00CF6B55">
        <w:t>]</w:t>
      </w:r>
      <w:r w:rsidR="00072A08">
        <w:t>]</w:t>
      </w:r>
      <w:r w:rsidRPr="00CF6B55">
        <w:t>.</w:t>
      </w:r>
    </w:p>
    <w:p w:rsidR="00D16D42" w:rsidRDefault="00D16D42" w:rsidP="00D16D42">
      <w:pPr>
        <w:pStyle w:val="10ComplementaryClose"/>
        <w:spacing w:line="280" w:lineRule="exact"/>
      </w:pPr>
      <w:r>
        <w:t>Yours sincerely,</w:t>
      </w:r>
    </w:p>
    <w:p w:rsidR="00D16D42" w:rsidRPr="00E10344" w:rsidRDefault="00D16D42" w:rsidP="00D16D42">
      <w:pPr>
        <w:pStyle w:val="10ComplementaryClose"/>
        <w:spacing w:line="280" w:lineRule="exact"/>
      </w:pPr>
    </w:p>
    <w:p w:rsidR="00D16D42" w:rsidRDefault="00D16D42" w:rsidP="00D16D42">
      <w:pPr>
        <w:pStyle w:val="11Signature"/>
        <w:spacing w:line="280" w:lineRule="exact"/>
      </w:pPr>
      <w:r>
        <w:t>[</w:t>
      </w:r>
      <w:r w:rsidRPr="00E10344">
        <w:rPr>
          <w:color w:val="0000FF"/>
        </w:rPr>
        <w:t>Name</w:t>
      </w:r>
      <w:r>
        <w:t>]</w:t>
      </w:r>
      <w:r>
        <w:br/>
        <w:t>[</w:t>
      </w:r>
      <w:r w:rsidRPr="00E10344">
        <w:rPr>
          <w:color w:val="0000FF"/>
        </w:rPr>
        <w:t>Title</w:t>
      </w:r>
      <w:r>
        <w:t>]</w:t>
      </w:r>
      <w:r>
        <w:br/>
        <w:t>[</w:t>
      </w:r>
      <w:r w:rsidRPr="00E10344">
        <w:rPr>
          <w:color w:val="0000FF"/>
        </w:rPr>
        <w:t>Branch/Sector</w:t>
      </w:r>
      <w:r>
        <w:t>]</w:t>
      </w:r>
    </w:p>
    <w:sectPr w:rsidR="00D16D42" w:rsidSect="00816395">
      <w:headerReference w:type="default" r:id="rId10"/>
      <w:headerReference w:type="first" r:id="rId11"/>
      <w:footerReference w:type="first" r:id="rId12"/>
      <w:pgSz w:w="12240" w:h="15840" w:code="1"/>
      <w:pgMar w:top="1728"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0A" w:rsidRDefault="0004500A" w:rsidP="00EC1D91">
      <w:r>
        <w:separator/>
      </w:r>
    </w:p>
  </w:endnote>
  <w:endnote w:type="continuationSeparator" w:id="0">
    <w:p w:rsidR="0004500A" w:rsidRDefault="0004500A" w:rsidP="00EC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0A" w:rsidRDefault="00045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0A" w:rsidRDefault="0004500A" w:rsidP="00EC1D91">
      <w:r>
        <w:separator/>
      </w:r>
    </w:p>
  </w:footnote>
  <w:footnote w:type="continuationSeparator" w:id="0">
    <w:p w:rsidR="0004500A" w:rsidRDefault="0004500A" w:rsidP="00EC1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0A" w:rsidRDefault="0004500A" w:rsidP="00730DEF">
    <w:pPr>
      <w:pStyle w:val="Header"/>
      <w:tabs>
        <w:tab w:val="clear" w:pos="4320"/>
        <w:tab w:val="clear" w:pos="8640"/>
      </w:tabs>
      <w:jc w:val="center"/>
    </w:pPr>
    <w:r>
      <w:t xml:space="preserve">- </w:t>
    </w:r>
    <w:r w:rsidR="002D7FEC">
      <w:fldChar w:fldCharType="begin"/>
    </w:r>
    <w:r w:rsidR="002D7FEC">
      <w:instrText xml:space="preserve"> PAGE   \* MERGEFORMAT </w:instrText>
    </w:r>
    <w:r w:rsidR="002D7FEC">
      <w:fldChar w:fldCharType="separate"/>
    </w:r>
    <w:r w:rsidR="00482264">
      <w:rPr>
        <w:noProof/>
      </w:rPr>
      <w:t>2</w:t>
    </w:r>
    <w:r w:rsidR="002D7FEC">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0A" w:rsidRPr="00387959" w:rsidRDefault="00482264" w:rsidP="00387959">
    <w:pPr>
      <w:spacing w:before="480" w:after="480"/>
      <w:jc w:val="right"/>
      <w:rPr>
        <w:lang w:val="fr-CA"/>
      </w:rPr>
    </w:pPr>
    <w:sdt>
      <w:sdtPr>
        <w:rPr>
          <w:rFonts w:cs="Arial"/>
          <w:b/>
          <w:lang w:val="fr-CA"/>
        </w:rPr>
        <w:alias w:val="Security Label"/>
        <w:tag w:val="OAG-BVG-Classification"/>
        <w:id w:val="370649869"/>
        <w:placeholder>
          <w:docPart w:val="9C2CCBB3CCA94BC0948157108958F670"/>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8A43D0">
          <w:rPr>
            <w:rFonts w:cs="Arial"/>
            <w:b/>
            <w:lang w:val="fr-CA"/>
          </w:rPr>
          <w:t>PROTECTED A (when completed)</w:t>
        </w:r>
      </w:sdtContent>
    </w:sdt>
    <w:r w:rsidR="0097489E">
      <w:rPr>
        <w:noProof/>
        <w:lang w:eastAsia="en-CA"/>
      </w:rPr>
      <w:drawing>
        <wp:anchor distT="0" distB="0" distL="114300" distR="114300" simplePos="0" relativeHeight="251659264" behindDoc="0" locked="1" layoutInCell="1" allowOverlap="0" wp14:anchorId="2605FFBA" wp14:editId="4F305BF6">
          <wp:simplePos x="0" y="0"/>
          <wp:positionH relativeFrom="page">
            <wp:posOffset>795655</wp:posOffset>
          </wp:positionH>
          <wp:positionV relativeFrom="page">
            <wp:posOffset>429895</wp:posOffset>
          </wp:positionV>
          <wp:extent cx="2624328" cy="649224"/>
          <wp:effectExtent l="0" t="0" r="5080" b="0"/>
          <wp:wrapNone/>
          <wp:docPr id="3" name="Picture 3"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95" w:rsidRDefault="00482264" w:rsidP="00816395">
    <w:pPr>
      <w:jc w:val="right"/>
      <w:rPr>
        <w:lang w:val="fr-CA"/>
      </w:rPr>
    </w:pPr>
    <w:sdt>
      <w:sdtPr>
        <w:rPr>
          <w:b/>
        </w:rPr>
        <w:alias w:val="Security Label"/>
        <w:tag w:val="OAG-BVG-Classification"/>
        <w:id w:val="443429571"/>
        <w:placeholder>
          <w:docPart w:val="ECBB67D6AA3441F3968B19B833103804"/>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816395">
          <w:rPr>
            <w:b/>
          </w:rPr>
          <w:t>PROTECTED A (when completed)</w:t>
        </w:r>
      </w:sdtContent>
    </w:sdt>
  </w:p>
  <w:p w:rsidR="0004500A" w:rsidRDefault="0004500A" w:rsidP="00816395">
    <w:pPr>
      <w:pStyle w:val="Header"/>
      <w:tabs>
        <w:tab w:val="clear" w:pos="4320"/>
        <w:tab w:val="clear" w:pos="8640"/>
      </w:tabs>
      <w:jc w:val="center"/>
    </w:pPr>
    <w:r>
      <w:t xml:space="preserve">- </w:t>
    </w:r>
    <w:r w:rsidR="002D7FEC">
      <w:fldChar w:fldCharType="begin"/>
    </w:r>
    <w:r w:rsidR="002D7FEC">
      <w:instrText xml:space="preserve"> PAGE   \* MERGEFORMAT </w:instrText>
    </w:r>
    <w:r w:rsidR="002D7FEC">
      <w:fldChar w:fldCharType="separate"/>
    </w:r>
    <w:r w:rsidR="00816395">
      <w:rPr>
        <w:noProof/>
      </w:rPr>
      <w:t>2</w:t>
    </w:r>
    <w:r w:rsidR="002D7FEC">
      <w:rPr>
        <w:noProof/>
      </w:rP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0A" w:rsidRPr="00AD5958" w:rsidRDefault="00482264" w:rsidP="00816395">
    <w:pPr>
      <w:spacing w:before="480" w:after="480"/>
      <w:jc w:val="right"/>
      <w:rPr>
        <w:lang w:val="fr-CA"/>
      </w:rPr>
    </w:pPr>
    <w:sdt>
      <w:sdtPr>
        <w:rPr>
          <w:b/>
        </w:rPr>
        <w:alias w:val="Security Label"/>
        <w:tag w:val="OAG-BVG-Classification"/>
        <w:id w:val="-910079813"/>
        <w:placeholder>
          <w:docPart w:val="2D10500879524AAD9263E7F44F2C1252"/>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AD5958" w:rsidRPr="00733D24">
          <w:rPr>
            <w:b/>
          </w:rPr>
          <w:t>PROTECTED A (when completed)</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B85343"/>
    <w:multiLevelType w:val="hybridMultilevel"/>
    <w:tmpl w:val="0E74D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971246"/>
    <w:multiLevelType w:val="hybridMultilevel"/>
    <w:tmpl w:val="68DE9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563A38"/>
    <w:multiLevelType w:val="multilevel"/>
    <w:tmpl w:val="57326BF4"/>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82032"/>
    <w:multiLevelType w:val="hybridMultilevel"/>
    <w:tmpl w:val="56428468"/>
    <w:lvl w:ilvl="0" w:tplc="79F8A56C">
      <w:start w:val="1"/>
      <w:numFmt w:val="bullet"/>
      <w:lvlText w:val=""/>
      <w:lvlJc w:val="left"/>
      <w:pPr>
        <w:tabs>
          <w:tab w:val="num" w:pos="1080"/>
        </w:tabs>
        <w:ind w:left="1080" w:firstLine="0"/>
      </w:pPr>
      <w:rPr>
        <w:rFonts w:ascii="Symbol" w:hAnsi="Symbol" w:hint="default"/>
        <w:color w:val="auto"/>
        <w:sz w:val="20"/>
        <w:szCs w:val="20"/>
      </w:rPr>
    </w:lvl>
    <w:lvl w:ilvl="1" w:tplc="A8229BA2">
      <w:start w:val="1"/>
      <w:numFmt w:val="bullet"/>
      <w:pStyle w:val="09ParaBullet2"/>
      <w:lvlText w:val=""/>
      <w:lvlJc w:val="left"/>
      <w:pPr>
        <w:tabs>
          <w:tab w:val="num" w:pos="360"/>
        </w:tabs>
        <w:ind w:left="1080" w:hanging="360"/>
      </w:pPr>
      <w:rPr>
        <w:rFonts w:ascii="Symbol" w:hAnsi="Symbol" w:hint="default"/>
        <w:color w:val="auto"/>
        <w:sz w:val="20"/>
        <w:szCs w:val="20"/>
      </w:rPr>
    </w:lvl>
    <w:lvl w:ilvl="2" w:tplc="36409DD6">
      <w:start w:val="1"/>
      <w:numFmt w:val="bullet"/>
      <w:lvlText w:val=""/>
      <w:lvlJc w:val="left"/>
      <w:pPr>
        <w:tabs>
          <w:tab w:val="num" w:pos="360"/>
        </w:tabs>
        <w:ind w:left="1440" w:hanging="360"/>
      </w:pPr>
      <w:rPr>
        <w:rFonts w:ascii="Symbol" w:hAnsi="Symbol" w:hint="default"/>
        <w:color w:val="auto"/>
        <w:sz w:val="22"/>
        <w:szCs w:val="22"/>
      </w:rPr>
    </w:lvl>
    <w:lvl w:ilvl="3" w:tplc="90E4E3F6" w:tentative="1">
      <w:start w:val="1"/>
      <w:numFmt w:val="bullet"/>
      <w:lvlText w:val=""/>
      <w:lvlJc w:val="left"/>
      <w:pPr>
        <w:tabs>
          <w:tab w:val="num" w:pos="2880"/>
        </w:tabs>
        <w:ind w:left="2880" w:hanging="360"/>
      </w:pPr>
      <w:rPr>
        <w:rFonts w:ascii="Symbol" w:hAnsi="Symbol" w:hint="default"/>
      </w:rPr>
    </w:lvl>
    <w:lvl w:ilvl="4" w:tplc="111E2F48" w:tentative="1">
      <w:start w:val="1"/>
      <w:numFmt w:val="bullet"/>
      <w:lvlText w:val="o"/>
      <w:lvlJc w:val="left"/>
      <w:pPr>
        <w:tabs>
          <w:tab w:val="num" w:pos="3600"/>
        </w:tabs>
        <w:ind w:left="3600" w:hanging="360"/>
      </w:pPr>
      <w:rPr>
        <w:rFonts w:ascii="Courier New" w:hAnsi="Courier New" w:cs="Courier New" w:hint="default"/>
      </w:rPr>
    </w:lvl>
    <w:lvl w:ilvl="5" w:tplc="674AD8BA" w:tentative="1">
      <w:start w:val="1"/>
      <w:numFmt w:val="bullet"/>
      <w:lvlText w:val=""/>
      <w:lvlJc w:val="left"/>
      <w:pPr>
        <w:tabs>
          <w:tab w:val="num" w:pos="4320"/>
        </w:tabs>
        <w:ind w:left="4320" w:hanging="360"/>
      </w:pPr>
      <w:rPr>
        <w:rFonts w:ascii="Wingdings" w:hAnsi="Wingdings" w:hint="default"/>
      </w:rPr>
    </w:lvl>
    <w:lvl w:ilvl="6" w:tplc="D636721A" w:tentative="1">
      <w:start w:val="1"/>
      <w:numFmt w:val="bullet"/>
      <w:lvlText w:val=""/>
      <w:lvlJc w:val="left"/>
      <w:pPr>
        <w:tabs>
          <w:tab w:val="num" w:pos="5040"/>
        </w:tabs>
        <w:ind w:left="5040" w:hanging="360"/>
      </w:pPr>
      <w:rPr>
        <w:rFonts w:ascii="Symbol" w:hAnsi="Symbol" w:hint="default"/>
      </w:rPr>
    </w:lvl>
    <w:lvl w:ilvl="7" w:tplc="D78806EA" w:tentative="1">
      <w:start w:val="1"/>
      <w:numFmt w:val="bullet"/>
      <w:lvlText w:val="o"/>
      <w:lvlJc w:val="left"/>
      <w:pPr>
        <w:tabs>
          <w:tab w:val="num" w:pos="5760"/>
        </w:tabs>
        <w:ind w:left="5760" w:hanging="360"/>
      </w:pPr>
      <w:rPr>
        <w:rFonts w:ascii="Courier New" w:hAnsi="Courier New" w:cs="Courier New" w:hint="default"/>
      </w:rPr>
    </w:lvl>
    <w:lvl w:ilvl="8" w:tplc="7E40FD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0255E4"/>
    <w:multiLevelType w:val="multilevel"/>
    <w:tmpl w:val="8B14F5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0601A"/>
    <w:multiLevelType w:val="multilevel"/>
    <w:tmpl w:val="D4E6FA50"/>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
  </w:num>
  <w:num w:numId="2">
    <w:abstractNumId w:val="2"/>
  </w:num>
  <w:num w:numId="3">
    <w:abstractNumId w:val="4"/>
  </w:num>
  <w:num w:numId="4">
    <w:abstractNumId w:val="4"/>
  </w:num>
  <w:num w:numId="5">
    <w:abstractNumId w:val="7"/>
  </w:num>
  <w:num w:numId="6">
    <w:abstractNumId w:val="7"/>
  </w:num>
  <w:num w:numId="7">
    <w:abstractNumId w:val="10"/>
  </w:num>
  <w:num w:numId="8">
    <w:abstractNumId w:val="10"/>
  </w:num>
  <w:num w:numId="9">
    <w:abstractNumId w:val="5"/>
  </w:num>
  <w:num w:numId="10">
    <w:abstractNumId w:val="6"/>
  </w:num>
  <w:num w:numId="11">
    <w:abstractNumId w:val="11"/>
  </w:num>
  <w:num w:numId="12">
    <w:abstractNumId w:val="18"/>
  </w:num>
  <w:num w:numId="13">
    <w:abstractNumId w:val="18"/>
  </w:num>
  <w:num w:numId="14">
    <w:abstractNumId w:val="8"/>
  </w:num>
  <w:num w:numId="15">
    <w:abstractNumId w:val="8"/>
  </w:num>
  <w:num w:numId="16">
    <w:abstractNumId w:val="9"/>
  </w:num>
  <w:num w:numId="17">
    <w:abstractNumId w:val="9"/>
  </w:num>
  <w:num w:numId="18">
    <w:abstractNumId w:val="17"/>
  </w:num>
  <w:num w:numId="19">
    <w:abstractNumId w:val="17"/>
  </w:num>
  <w:num w:numId="20">
    <w:abstractNumId w:val="0"/>
  </w:num>
  <w:num w:numId="21">
    <w:abstractNumId w:val="0"/>
  </w:num>
  <w:num w:numId="22">
    <w:abstractNumId w:val="12"/>
  </w:num>
  <w:num w:numId="23">
    <w:abstractNumId w:val="15"/>
  </w:num>
  <w:num w:numId="24">
    <w:abstractNumId w:val="13"/>
  </w:num>
  <w:num w:numId="25">
    <w:abstractNumId w:val="14"/>
  </w:num>
  <w:num w:numId="26">
    <w:abstractNumId w:val="16"/>
  </w:num>
  <w:num w:numId="27">
    <w:abstractNumId w:val="3"/>
  </w:num>
  <w:num w:numId="28">
    <w:abstractNumId w:val="14"/>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2D"/>
    <w:rsid w:val="0000295F"/>
    <w:rsid w:val="0000437B"/>
    <w:rsid w:val="00005255"/>
    <w:rsid w:val="0001053E"/>
    <w:rsid w:val="000149C8"/>
    <w:rsid w:val="00022DF8"/>
    <w:rsid w:val="0004500A"/>
    <w:rsid w:val="00054575"/>
    <w:rsid w:val="00055DFF"/>
    <w:rsid w:val="0006638A"/>
    <w:rsid w:val="00072A08"/>
    <w:rsid w:val="00085408"/>
    <w:rsid w:val="000945A2"/>
    <w:rsid w:val="00096504"/>
    <w:rsid w:val="000A0673"/>
    <w:rsid w:val="000B6818"/>
    <w:rsid w:val="000B6895"/>
    <w:rsid w:val="000B6CC6"/>
    <w:rsid w:val="000B7F41"/>
    <w:rsid w:val="000C6821"/>
    <w:rsid w:val="000D07AC"/>
    <w:rsid w:val="000D143E"/>
    <w:rsid w:val="000D6847"/>
    <w:rsid w:val="000D74CA"/>
    <w:rsid w:val="000E405E"/>
    <w:rsid w:val="00105D07"/>
    <w:rsid w:val="001066B9"/>
    <w:rsid w:val="00111493"/>
    <w:rsid w:val="00111955"/>
    <w:rsid w:val="001172E2"/>
    <w:rsid w:val="0011785A"/>
    <w:rsid w:val="00126923"/>
    <w:rsid w:val="00134304"/>
    <w:rsid w:val="00141300"/>
    <w:rsid w:val="0014307B"/>
    <w:rsid w:val="00154746"/>
    <w:rsid w:val="00157AC9"/>
    <w:rsid w:val="00166267"/>
    <w:rsid w:val="001762CF"/>
    <w:rsid w:val="00184A1B"/>
    <w:rsid w:val="001A5BCA"/>
    <w:rsid w:val="001A611A"/>
    <w:rsid w:val="001C353A"/>
    <w:rsid w:val="00200959"/>
    <w:rsid w:val="002074F7"/>
    <w:rsid w:val="002077D6"/>
    <w:rsid w:val="00231156"/>
    <w:rsid w:val="00232231"/>
    <w:rsid w:val="00232606"/>
    <w:rsid w:val="002365A2"/>
    <w:rsid w:val="00240AF5"/>
    <w:rsid w:val="00251DFD"/>
    <w:rsid w:val="0025645A"/>
    <w:rsid w:val="002620C7"/>
    <w:rsid w:val="002673A9"/>
    <w:rsid w:val="002A30A8"/>
    <w:rsid w:val="002D67A1"/>
    <w:rsid w:val="002D7B5D"/>
    <w:rsid w:val="002D7FEC"/>
    <w:rsid w:val="002E4876"/>
    <w:rsid w:val="002E5BD1"/>
    <w:rsid w:val="002F047D"/>
    <w:rsid w:val="002F2D5F"/>
    <w:rsid w:val="002F5C26"/>
    <w:rsid w:val="003017A9"/>
    <w:rsid w:val="00321E53"/>
    <w:rsid w:val="00332232"/>
    <w:rsid w:val="003341F2"/>
    <w:rsid w:val="003371CE"/>
    <w:rsid w:val="00342245"/>
    <w:rsid w:val="00343B89"/>
    <w:rsid w:val="003468A6"/>
    <w:rsid w:val="0034788D"/>
    <w:rsid w:val="00350602"/>
    <w:rsid w:val="00354843"/>
    <w:rsid w:val="00362914"/>
    <w:rsid w:val="00387959"/>
    <w:rsid w:val="0039388C"/>
    <w:rsid w:val="003959F4"/>
    <w:rsid w:val="003A2935"/>
    <w:rsid w:val="003B34AE"/>
    <w:rsid w:val="003C01DF"/>
    <w:rsid w:val="003C48E3"/>
    <w:rsid w:val="003C76A4"/>
    <w:rsid w:val="003C76C1"/>
    <w:rsid w:val="003E719B"/>
    <w:rsid w:val="003E7DC1"/>
    <w:rsid w:val="003F2BD9"/>
    <w:rsid w:val="003F36FA"/>
    <w:rsid w:val="00400C28"/>
    <w:rsid w:val="004014F6"/>
    <w:rsid w:val="00407F2E"/>
    <w:rsid w:val="00416F7D"/>
    <w:rsid w:val="00417BF6"/>
    <w:rsid w:val="00420DEF"/>
    <w:rsid w:val="00422A7F"/>
    <w:rsid w:val="00426509"/>
    <w:rsid w:val="004307B1"/>
    <w:rsid w:val="00437282"/>
    <w:rsid w:val="00442300"/>
    <w:rsid w:val="00442493"/>
    <w:rsid w:val="00445AC1"/>
    <w:rsid w:val="004570EA"/>
    <w:rsid w:val="0046482D"/>
    <w:rsid w:val="00482264"/>
    <w:rsid w:val="00486406"/>
    <w:rsid w:val="00493F06"/>
    <w:rsid w:val="004A61AF"/>
    <w:rsid w:val="004B1FAC"/>
    <w:rsid w:val="004B2853"/>
    <w:rsid w:val="004B7E9A"/>
    <w:rsid w:val="004E20D8"/>
    <w:rsid w:val="004E2E05"/>
    <w:rsid w:val="004E3C32"/>
    <w:rsid w:val="004E71CD"/>
    <w:rsid w:val="00505092"/>
    <w:rsid w:val="00507A22"/>
    <w:rsid w:val="005363EE"/>
    <w:rsid w:val="00554C1A"/>
    <w:rsid w:val="005646B5"/>
    <w:rsid w:val="00586BA9"/>
    <w:rsid w:val="00593409"/>
    <w:rsid w:val="005974BF"/>
    <w:rsid w:val="005B288B"/>
    <w:rsid w:val="005B3F6C"/>
    <w:rsid w:val="005C22B5"/>
    <w:rsid w:val="005C574B"/>
    <w:rsid w:val="005D0269"/>
    <w:rsid w:val="005D11DE"/>
    <w:rsid w:val="00614F0F"/>
    <w:rsid w:val="00621BF5"/>
    <w:rsid w:val="006271CD"/>
    <w:rsid w:val="006309F1"/>
    <w:rsid w:val="00635A86"/>
    <w:rsid w:val="006422F5"/>
    <w:rsid w:val="00654C76"/>
    <w:rsid w:val="006553B6"/>
    <w:rsid w:val="00660345"/>
    <w:rsid w:val="00665EB7"/>
    <w:rsid w:val="00671DBD"/>
    <w:rsid w:val="00681991"/>
    <w:rsid w:val="006970AD"/>
    <w:rsid w:val="006D7A75"/>
    <w:rsid w:val="006E48B1"/>
    <w:rsid w:val="006E571A"/>
    <w:rsid w:val="006E6575"/>
    <w:rsid w:val="006F44D0"/>
    <w:rsid w:val="00711CE7"/>
    <w:rsid w:val="0071634B"/>
    <w:rsid w:val="007264F5"/>
    <w:rsid w:val="00730DEF"/>
    <w:rsid w:val="0074089B"/>
    <w:rsid w:val="0074745C"/>
    <w:rsid w:val="007867AC"/>
    <w:rsid w:val="00796DF5"/>
    <w:rsid w:val="007A74D1"/>
    <w:rsid w:val="007D0CAE"/>
    <w:rsid w:val="007D61C9"/>
    <w:rsid w:val="007D708D"/>
    <w:rsid w:val="007E3020"/>
    <w:rsid w:val="007F4971"/>
    <w:rsid w:val="007F791D"/>
    <w:rsid w:val="007F7ECD"/>
    <w:rsid w:val="00800848"/>
    <w:rsid w:val="00807978"/>
    <w:rsid w:val="00811E51"/>
    <w:rsid w:val="00816395"/>
    <w:rsid w:val="00823CA7"/>
    <w:rsid w:val="0082735D"/>
    <w:rsid w:val="00834609"/>
    <w:rsid w:val="008347A8"/>
    <w:rsid w:val="00843DA1"/>
    <w:rsid w:val="00847E57"/>
    <w:rsid w:val="00850913"/>
    <w:rsid w:val="008603A4"/>
    <w:rsid w:val="008618B2"/>
    <w:rsid w:val="00861A0B"/>
    <w:rsid w:val="0086524D"/>
    <w:rsid w:val="00865885"/>
    <w:rsid w:val="0086654F"/>
    <w:rsid w:val="008710CB"/>
    <w:rsid w:val="0087677A"/>
    <w:rsid w:val="008845C4"/>
    <w:rsid w:val="00885D7B"/>
    <w:rsid w:val="00886436"/>
    <w:rsid w:val="0089418C"/>
    <w:rsid w:val="008A43D0"/>
    <w:rsid w:val="008B1C26"/>
    <w:rsid w:val="008C4E72"/>
    <w:rsid w:val="008C78E2"/>
    <w:rsid w:val="008E4219"/>
    <w:rsid w:val="008F3B57"/>
    <w:rsid w:val="00913DB6"/>
    <w:rsid w:val="0091598B"/>
    <w:rsid w:val="009170B4"/>
    <w:rsid w:val="0091738F"/>
    <w:rsid w:val="009234C3"/>
    <w:rsid w:val="00923C8F"/>
    <w:rsid w:val="00926220"/>
    <w:rsid w:val="009326C0"/>
    <w:rsid w:val="0094040C"/>
    <w:rsid w:val="00945E4B"/>
    <w:rsid w:val="00966044"/>
    <w:rsid w:val="0097489E"/>
    <w:rsid w:val="0097700A"/>
    <w:rsid w:val="00980AD9"/>
    <w:rsid w:val="00985887"/>
    <w:rsid w:val="009C4225"/>
    <w:rsid w:val="009D30E6"/>
    <w:rsid w:val="009D3F44"/>
    <w:rsid w:val="009D4864"/>
    <w:rsid w:val="009E1F19"/>
    <w:rsid w:val="009F11EC"/>
    <w:rsid w:val="009F12CE"/>
    <w:rsid w:val="00A10FCE"/>
    <w:rsid w:val="00A229EB"/>
    <w:rsid w:val="00A22B5A"/>
    <w:rsid w:val="00A35134"/>
    <w:rsid w:val="00A44AA6"/>
    <w:rsid w:val="00A47A0D"/>
    <w:rsid w:val="00A47D73"/>
    <w:rsid w:val="00A5213A"/>
    <w:rsid w:val="00A57DD7"/>
    <w:rsid w:val="00A7472E"/>
    <w:rsid w:val="00A75C9A"/>
    <w:rsid w:val="00A82D5D"/>
    <w:rsid w:val="00A8430B"/>
    <w:rsid w:val="00A90F54"/>
    <w:rsid w:val="00A917BD"/>
    <w:rsid w:val="00A96DA0"/>
    <w:rsid w:val="00AA52DA"/>
    <w:rsid w:val="00AA6BA7"/>
    <w:rsid w:val="00AB0819"/>
    <w:rsid w:val="00AB534D"/>
    <w:rsid w:val="00AC167D"/>
    <w:rsid w:val="00AC7B31"/>
    <w:rsid w:val="00AD5958"/>
    <w:rsid w:val="00AD721D"/>
    <w:rsid w:val="00AE1B31"/>
    <w:rsid w:val="00AE3FE0"/>
    <w:rsid w:val="00AE5410"/>
    <w:rsid w:val="00AF0470"/>
    <w:rsid w:val="00AF4E7C"/>
    <w:rsid w:val="00B07BD2"/>
    <w:rsid w:val="00B137CC"/>
    <w:rsid w:val="00B14135"/>
    <w:rsid w:val="00B14F80"/>
    <w:rsid w:val="00B16C16"/>
    <w:rsid w:val="00B20B4E"/>
    <w:rsid w:val="00B20EE7"/>
    <w:rsid w:val="00B22009"/>
    <w:rsid w:val="00B24775"/>
    <w:rsid w:val="00B4102F"/>
    <w:rsid w:val="00B46720"/>
    <w:rsid w:val="00B52E66"/>
    <w:rsid w:val="00B637F8"/>
    <w:rsid w:val="00B65EBF"/>
    <w:rsid w:val="00B71D89"/>
    <w:rsid w:val="00B72DF9"/>
    <w:rsid w:val="00B7411A"/>
    <w:rsid w:val="00B75804"/>
    <w:rsid w:val="00B80413"/>
    <w:rsid w:val="00B8337E"/>
    <w:rsid w:val="00B90D54"/>
    <w:rsid w:val="00B953A1"/>
    <w:rsid w:val="00BB745A"/>
    <w:rsid w:val="00BE3AAC"/>
    <w:rsid w:val="00BF06F8"/>
    <w:rsid w:val="00BF24B0"/>
    <w:rsid w:val="00BF4B84"/>
    <w:rsid w:val="00C02695"/>
    <w:rsid w:val="00C0347E"/>
    <w:rsid w:val="00C07D46"/>
    <w:rsid w:val="00C07DA0"/>
    <w:rsid w:val="00C12EDB"/>
    <w:rsid w:val="00C218C6"/>
    <w:rsid w:val="00C550A4"/>
    <w:rsid w:val="00C552E8"/>
    <w:rsid w:val="00C62949"/>
    <w:rsid w:val="00C73878"/>
    <w:rsid w:val="00C74A5C"/>
    <w:rsid w:val="00C861AB"/>
    <w:rsid w:val="00C878B3"/>
    <w:rsid w:val="00CA1787"/>
    <w:rsid w:val="00CA276A"/>
    <w:rsid w:val="00CB2D8D"/>
    <w:rsid w:val="00CC1DCE"/>
    <w:rsid w:val="00CC203F"/>
    <w:rsid w:val="00CD3770"/>
    <w:rsid w:val="00CD4A9D"/>
    <w:rsid w:val="00CE7D56"/>
    <w:rsid w:val="00CF2B0C"/>
    <w:rsid w:val="00CF5A36"/>
    <w:rsid w:val="00D11DB7"/>
    <w:rsid w:val="00D16D42"/>
    <w:rsid w:val="00D27667"/>
    <w:rsid w:val="00D4621E"/>
    <w:rsid w:val="00D50368"/>
    <w:rsid w:val="00D5313F"/>
    <w:rsid w:val="00D61D28"/>
    <w:rsid w:val="00D62FD1"/>
    <w:rsid w:val="00D64DCF"/>
    <w:rsid w:val="00D67496"/>
    <w:rsid w:val="00D7765A"/>
    <w:rsid w:val="00D817A4"/>
    <w:rsid w:val="00D875F1"/>
    <w:rsid w:val="00D970A8"/>
    <w:rsid w:val="00DA478A"/>
    <w:rsid w:val="00DB40B6"/>
    <w:rsid w:val="00DB5082"/>
    <w:rsid w:val="00DD3945"/>
    <w:rsid w:val="00DD6DAF"/>
    <w:rsid w:val="00DE55AC"/>
    <w:rsid w:val="00DE62CD"/>
    <w:rsid w:val="00DF0827"/>
    <w:rsid w:val="00DF2BE4"/>
    <w:rsid w:val="00DF711F"/>
    <w:rsid w:val="00DF7D3B"/>
    <w:rsid w:val="00E0246B"/>
    <w:rsid w:val="00E038D4"/>
    <w:rsid w:val="00E07EEF"/>
    <w:rsid w:val="00E20BA8"/>
    <w:rsid w:val="00E31B54"/>
    <w:rsid w:val="00E3697F"/>
    <w:rsid w:val="00E5466B"/>
    <w:rsid w:val="00E65D36"/>
    <w:rsid w:val="00E75057"/>
    <w:rsid w:val="00E82252"/>
    <w:rsid w:val="00E84930"/>
    <w:rsid w:val="00EC075C"/>
    <w:rsid w:val="00EC1D91"/>
    <w:rsid w:val="00ED2870"/>
    <w:rsid w:val="00ED37C3"/>
    <w:rsid w:val="00EE1E95"/>
    <w:rsid w:val="00EE1FD9"/>
    <w:rsid w:val="00EE3C71"/>
    <w:rsid w:val="00EE466D"/>
    <w:rsid w:val="00EE4B48"/>
    <w:rsid w:val="00F23118"/>
    <w:rsid w:val="00F23976"/>
    <w:rsid w:val="00F3087A"/>
    <w:rsid w:val="00F332A9"/>
    <w:rsid w:val="00F5079F"/>
    <w:rsid w:val="00F80F08"/>
    <w:rsid w:val="00F854C3"/>
    <w:rsid w:val="00F871CD"/>
    <w:rsid w:val="00F90245"/>
    <w:rsid w:val="00FA7A14"/>
    <w:rsid w:val="00FB641A"/>
    <w:rsid w:val="00FC0FA8"/>
    <w:rsid w:val="00FC4FAA"/>
    <w:rsid w:val="00FC5D08"/>
    <w:rsid w:val="00FD0DC6"/>
    <w:rsid w:val="00FE0A70"/>
    <w:rsid w:val="00FF2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86F08A73-1B81-4C38-A596-3A5976D2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C4E72"/>
    <w:pPr>
      <w:spacing w:after="0" w:line="240" w:lineRule="auto"/>
    </w:pPr>
    <w:rPr>
      <w:rFonts w:eastAsia="Times New Roman"/>
      <w:lang w:val="en-CA" w:bidi="ar-SA"/>
    </w:rPr>
  </w:style>
  <w:style w:type="paragraph" w:styleId="Heading1">
    <w:name w:val="heading 1"/>
    <w:next w:val="Heading2"/>
    <w:link w:val="Heading1Char"/>
    <w:qFormat/>
    <w:rsid w:val="00730DEF"/>
    <w:pPr>
      <w:keepNext/>
      <w:spacing w:before="720" w:after="600" w:line="240" w:lineRule="auto"/>
      <w:outlineLvl w:val="0"/>
    </w:pPr>
    <w:rPr>
      <w:rFonts w:eastAsia="Times New Roman" w:cs="Arial"/>
      <w:b/>
      <w:sz w:val="32"/>
      <w:szCs w:val="32"/>
      <w:lang w:val="en-CA" w:bidi="ar-SA"/>
    </w:rPr>
  </w:style>
  <w:style w:type="paragraph" w:styleId="Heading2">
    <w:name w:val="heading 2"/>
    <w:next w:val="Heading3"/>
    <w:link w:val="Heading2Char"/>
    <w:qFormat/>
    <w:rsid w:val="00730DEF"/>
    <w:pPr>
      <w:keepNext/>
      <w:spacing w:before="480" w:after="480" w:line="240" w:lineRule="auto"/>
      <w:outlineLvl w:val="1"/>
    </w:pPr>
    <w:rPr>
      <w:rFonts w:eastAsia="Times New Roman" w:cs="Arial"/>
      <w:b/>
      <w:sz w:val="26"/>
      <w:szCs w:val="26"/>
      <w:lang w:val="en-CA" w:bidi="ar-SA"/>
    </w:rPr>
  </w:style>
  <w:style w:type="paragraph" w:styleId="Heading3">
    <w:name w:val="heading 3"/>
    <w:next w:val="09Para"/>
    <w:link w:val="Heading3Char"/>
    <w:qFormat/>
    <w:rsid w:val="00730DEF"/>
    <w:pPr>
      <w:keepNext/>
      <w:spacing w:before="360" w:after="240" w:line="240" w:lineRule="auto"/>
      <w:outlineLvl w:val="2"/>
    </w:pPr>
    <w:rPr>
      <w:rFonts w:eastAsia="Times New Roman" w:cs="Arial"/>
      <w:b/>
      <w:lang w:val="en-CA" w:bidi="ar-SA"/>
    </w:rPr>
  </w:style>
  <w:style w:type="paragraph" w:styleId="Heading4">
    <w:name w:val="heading 4"/>
    <w:basedOn w:val="Normal"/>
    <w:next w:val="Normal"/>
    <w:link w:val="Heading4Char"/>
    <w:semiHidden/>
    <w:qFormat/>
    <w:rsid w:val="00730DE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qFormat/>
    <w:rsid w:val="00730DEF"/>
    <w:pPr>
      <w:spacing w:before="240" w:after="60"/>
      <w:outlineLvl w:val="4"/>
    </w:pPr>
    <w:rPr>
      <w:b/>
      <w:bCs/>
      <w:i/>
      <w:iCs/>
      <w:sz w:val="26"/>
      <w:szCs w:val="26"/>
    </w:rPr>
  </w:style>
  <w:style w:type="paragraph" w:styleId="Heading6">
    <w:name w:val="heading 6"/>
    <w:basedOn w:val="Normal"/>
    <w:next w:val="Normal"/>
    <w:link w:val="Heading6Char"/>
    <w:semiHidden/>
    <w:qFormat/>
    <w:rsid w:val="00730DEF"/>
    <w:pPr>
      <w:spacing w:before="240" w:after="60"/>
      <w:outlineLvl w:val="5"/>
    </w:pPr>
    <w:rPr>
      <w:rFonts w:ascii="Times New Roman" w:hAnsi="Times New Roman"/>
      <w:b/>
      <w:bCs/>
    </w:rPr>
  </w:style>
  <w:style w:type="paragraph" w:styleId="Heading7">
    <w:name w:val="heading 7"/>
    <w:basedOn w:val="Normal"/>
    <w:next w:val="Normal"/>
    <w:link w:val="Heading7Char"/>
    <w:semiHidden/>
    <w:qFormat/>
    <w:rsid w:val="00730DEF"/>
    <w:p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qFormat/>
    <w:rsid w:val="00730DEF"/>
    <w:p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qFormat/>
    <w:rsid w:val="00730DEF"/>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2BE4"/>
    <w:rPr>
      <w:rFonts w:ascii="Arial" w:eastAsia="Times New Roman" w:hAnsi="Arial" w:cs="Arial"/>
      <w:b/>
      <w:sz w:val="32"/>
      <w:szCs w:val="32"/>
      <w:lang w:val="en-CA" w:bidi="ar-SA"/>
    </w:rPr>
  </w:style>
  <w:style w:type="character" w:customStyle="1" w:styleId="Heading2Char">
    <w:name w:val="Heading 2 Char"/>
    <w:basedOn w:val="DefaultParagraphFont"/>
    <w:link w:val="Heading2"/>
    <w:rsid w:val="00DF2BE4"/>
    <w:rPr>
      <w:rFonts w:ascii="Arial" w:eastAsia="Times New Roman" w:hAnsi="Arial" w:cs="Arial"/>
      <w:b/>
      <w:sz w:val="26"/>
      <w:szCs w:val="26"/>
      <w:lang w:val="en-CA" w:bidi="ar-SA"/>
    </w:rPr>
  </w:style>
  <w:style w:type="character" w:customStyle="1" w:styleId="Heading3Char">
    <w:name w:val="Heading 3 Char"/>
    <w:basedOn w:val="DefaultParagraphFont"/>
    <w:link w:val="Heading3"/>
    <w:rsid w:val="00DF2BE4"/>
    <w:rPr>
      <w:rFonts w:ascii="Arial" w:eastAsia="Times New Roman" w:hAnsi="Arial" w:cs="Arial"/>
      <w:b/>
      <w:lang w:val="en-CA" w:bidi="ar-SA"/>
    </w:rPr>
  </w:style>
  <w:style w:type="character" w:customStyle="1" w:styleId="Heading4Char">
    <w:name w:val="Heading 4 Char"/>
    <w:basedOn w:val="DefaultParagraphFont"/>
    <w:link w:val="Heading4"/>
    <w:semiHidden/>
    <w:rsid w:val="008C4E72"/>
    <w:rPr>
      <w:rFonts w:ascii="Times New Roman" w:eastAsia="Times New Roman" w:hAnsi="Times New Roman"/>
      <w:b/>
      <w:bCs/>
      <w:sz w:val="28"/>
      <w:szCs w:val="28"/>
      <w:lang w:val="en-CA" w:bidi="ar-SA"/>
    </w:rPr>
  </w:style>
  <w:style w:type="character" w:customStyle="1" w:styleId="Heading5Char">
    <w:name w:val="Heading 5 Char"/>
    <w:basedOn w:val="DefaultParagraphFont"/>
    <w:link w:val="Heading5"/>
    <w:semiHidden/>
    <w:rsid w:val="008C4E72"/>
    <w:rPr>
      <w:rFonts w:eastAsia="Times New Roman"/>
      <w:b/>
      <w:bCs/>
      <w:i/>
      <w:iCs/>
      <w:sz w:val="26"/>
      <w:szCs w:val="26"/>
      <w:lang w:val="en-CA" w:bidi="ar-SA"/>
    </w:rPr>
  </w:style>
  <w:style w:type="character" w:customStyle="1" w:styleId="Heading6Char">
    <w:name w:val="Heading 6 Char"/>
    <w:basedOn w:val="DefaultParagraphFont"/>
    <w:link w:val="Heading6"/>
    <w:semiHidden/>
    <w:rsid w:val="008C4E72"/>
    <w:rPr>
      <w:rFonts w:ascii="Times New Roman" w:eastAsia="Times New Roman" w:hAnsi="Times New Roman"/>
      <w:b/>
      <w:bCs/>
      <w:lang w:val="en-CA" w:bidi="ar-SA"/>
    </w:rPr>
  </w:style>
  <w:style w:type="character" w:customStyle="1" w:styleId="Heading7Char">
    <w:name w:val="Heading 7 Char"/>
    <w:basedOn w:val="DefaultParagraphFont"/>
    <w:link w:val="Heading7"/>
    <w:semiHidden/>
    <w:rsid w:val="008C4E72"/>
    <w:rPr>
      <w:rFonts w:ascii="Times New Roman" w:eastAsia="Times New Roman" w:hAnsi="Times New Roman"/>
      <w:sz w:val="24"/>
      <w:szCs w:val="24"/>
      <w:lang w:val="en-CA" w:bidi="ar-SA"/>
    </w:rPr>
  </w:style>
  <w:style w:type="character" w:customStyle="1" w:styleId="Heading8Char">
    <w:name w:val="Heading 8 Char"/>
    <w:basedOn w:val="DefaultParagraphFont"/>
    <w:link w:val="Heading8"/>
    <w:semiHidden/>
    <w:rsid w:val="008C4E72"/>
    <w:rPr>
      <w:rFonts w:ascii="Times New Roman" w:eastAsia="Times New Roman" w:hAnsi="Times New Roman"/>
      <w:i/>
      <w:iCs/>
      <w:sz w:val="24"/>
      <w:szCs w:val="24"/>
      <w:lang w:val="en-CA" w:bidi="ar-SA"/>
    </w:rPr>
  </w:style>
  <w:style w:type="character" w:customStyle="1" w:styleId="Heading9Char">
    <w:name w:val="Heading 9 Char"/>
    <w:basedOn w:val="DefaultParagraphFont"/>
    <w:link w:val="Heading9"/>
    <w:semiHidden/>
    <w:rsid w:val="008C4E72"/>
    <w:rPr>
      <w:rFonts w:eastAsia="Times New Roman" w:cs="Arial"/>
      <w:lang w:val="en-CA" w:bidi="ar-SA"/>
    </w:rPr>
  </w:style>
  <w:style w:type="paragraph" w:styleId="Header">
    <w:name w:val="header"/>
    <w:link w:val="HeaderChar"/>
    <w:semiHidden/>
    <w:rsid w:val="00730DEF"/>
    <w:pPr>
      <w:tabs>
        <w:tab w:val="center" w:pos="4320"/>
        <w:tab w:val="right" w:pos="8640"/>
      </w:tabs>
      <w:spacing w:after="0" w:line="240" w:lineRule="auto"/>
    </w:pPr>
    <w:rPr>
      <w:rFonts w:eastAsia="Times New Roman"/>
      <w:lang w:val="en-CA" w:bidi="ar-SA"/>
    </w:rPr>
  </w:style>
  <w:style w:type="character" w:customStyle="1" w:styleId="HeaderChar">
    <w:name w:val="Header Char"/>
    <w:basedOn w:val="DefaultParagraphFont"/>
    <w:link w:val="Header"/>
    <w:semiHidden/>
    <w:rsid w:val="008C4E72"/>
    <w:rPr>
      <w:rFonts w:eastAsia="Times New Roman"/>
      <w:lang w:val="en-CA" w:bidi="ar-SA"/>
    </w:rPr>
  </w:style>
  <w:style w:type="paragraph" w:styleId="Footer">
    <w:name w:val="footer"/>
    <w:basedOn w:val="Header"/>
    <w:link w:val="FooterChar"/>
    <w:uiPriority w:val="99"/>
    <w:semiHidden/>
    <w:rsid w:val="00730DEF"/>
  </w:style>
  <w:style w:type="character" w:customStyle="1" w:styleId="FooterChar">
    <w:name w:val="Footer Char"/>
    <w:basedOn w:val="DefaultParagraphFont"/>
    <w:link w:val="Footer"/>
    <w:uiPriority w:val="99"/>
    <w:semiHidden/>
    <w:rsid w:val="008C4E72"/>
    <w:rPr>
      <w:rFonts w:eastAsia="Times New Roman"/>
      <w:lang w:val="en-CA" w:bidi="ar-SA"/>
    </w:rPr>
  </w:style>
  <w:style w:type="paragraph" w:customStyle="1" w:styleId="02Date">
    <w:name w:val="02_Date"/>
    <w:next w:val="Normal"/>
    <w:qFormat/>
    <w:rsid w:val="00730DEF"/>
    <w:pPr>
      <w:spacing w:before="960" w:after="480" w:line="240" w:lineRule="auto"/>
    </w:pPr>
    <w:rPr>
      <w:rFonts w:eastAsia="Times New Roman"/>
      <w:lang w:val="en-CA" w:bidi="ar-SA"/>
    </w:rPr>
  </w:style>
  <w:style w:type="paragraph" w:customStyle="1" w:styleId="03DateReference">
    <w:name w:val="03_Date + Reference"/>
    <w:basedOn w:val="02Date"/>
    <w:next w:val="Normal"/>
    <w:rsid w:val="00730DEF"/>
    <w:pPr>
      <w:tabs>
        <w:tab w:val="left" w:pos="5760"/>
      </w:tabs>
    </w:pPr>
  </w:style>
  <w:style w:type="paragraph" w:customStyle="1" w:styleId="04MAILINGNOTATION">
    <w:name w:val="04_MAILING NOTATION"/>
    <w:next w:val="Normal"/>
    <w:rsid w:val="00730DEF"/>
    <w:pPr>
      <w:spacing w:before="480" w:after="480" w:line="240" w:lineRule="auto"/>
    </w:pPr>
    <w:rPr>
      <w:rFonts w:eastAsia="Times New Roman"/>
      <w:u w:val="single"/>
      <w:lang w:val="en-CA" w:bidi="ar-SA"/>
    </w:rPr>
  </w:style>
  <w:style w:type="paragraph" w:customStyle="1" w:styleId="05AddressBlock">
    <w:name w:val="05_Address Block"/>
    <w:qFormat/>
    <w:rsid w:val="00730DEF"/>
    <w:pPr>
      <w:spacing w:after="0" w:line="240" w:lineRule="auto"/>
    </w:pPr>
    <w:rPr>
      <w:rFonts w:eastAsia="Times New Roman"/>
      <w:lang w:val="en-CA" w:bidi="ar-SA"/>
    </w:rPr>
  </w:style>
  <w:style w:type="paragraph" w:customStyle="1" w:styleId="06Attentionline">
    <w:name w:val="06_Attention line"/>
    <w:next w:val="Normal"/>
    <w:rsid w:val="00730DEF"/>
    <w:pPr>
      <w:spacing w:before="360" w:after="360" w:line="240" w:lineRule="auto"/>
    </w:pPr>
    <w:rPr>
      <w:rFonts w:eastAsia="Times New Roman"/>
      <w:lang w:val="en-CA" w:bidi="ar-SA"/>
    </w:rPr>
  </w:style>
  <w:style w:type="paragraph" w:customStyle="1" w:styleId="07Salutationorgreeting">
    <w:name w:val="07_Salutation or greeting"/>
    <w:next w:val="Normal"/>
    <w:qFormat/>
    <w:rsid w:val="00730DEF"/>
    <w:pPr>
      <w:spacing w:before="360" w:after="360" w:line="240" w:lineRule="auto"/>
    </w:pPr>
    <w:rPr>
      <w:rFonts w:eastAsia="Times New Roman"/>
      <w:lang w:val="en-CA" w:bidi="ar-SA"/>
    </w:rPr>
  </w:style>
  <w:style w:type="paragraph" w:customStyle="1" w:styleId="08Subject">
    <w:name w:val="08_Subject"/>
    <w:next w:val="Normal"/>
    <w:rsid w:val="00730DEF"/>
    <w:pPr>
      <w:spacing w:before="360" w:after="360" w:line="240" w:lineRule="auto"/>
    </w:pPr>
    <w:rPr>
      <w:rFonts w:eastAsia="Times New Roman"/>
      <w:b/>
      <w:lang w:val="en-CA" w:bidi="ar-SA"/>
    </w:rPr>
  </w:style>
  <w:style w:type="paragraph" w:customStyle="1" w:styleId="09Para">
    <w:name w:val="09_Para"/>
    <w:qFormat/>
    <w:rsid w:val="00730DEF"/>
    <w:pPr>
      <w:spacing w:before="240" w:after="240" w:line="240" w:lineRule="auto"/>
    </w:pPr>
    <w:rPr>
      <w:rFonts w:eastAsia="Times New Roman"/>
      <w:lang w:val="en-CA" w:bidi="ar-SA"/>
    </w:rPr>
  </w:style>
  <w:style w:type="paragraph" w:customStyle="1" w:styleId="09ParaAlpha1">
    <w:name w:val="09_Para Alpha 1"/>
    <w:qFormat/>
    <w:rsid w:val="00730DEF"/>
    <w:pPr>
      <w:numPr>
        <w:numId w:val="4"/>
      </w:numPr>
      <w:spacing w:before="240" w:after="240" w:line="240" w:lineRule="auto"/>
    </w:pPr>
    <w:rPr>
      <w:rFonts w:eastAsia="Times New Roman"/>
      <w:lang w:val="en-CA" w:bidi="ar-SA"/>
    </w:rPr>
  </w:style>
  <w:style w:type="numbering" w:customStyle="1" w:styleId="09ParaAlpha1a">
    <w:name w:val="09_Para Alpha 1a"/>
    <w:semiHidden/>
    <w:rsid w:val="00730DEF"/>
    <w:pPr>
      <w:numPr>
        <w:numId w:val="3"/>
      </w:numPr>
    </w:pPr>
  </w:style>
  <w:style w:type="paragraph" w:customStyle="1" w:styleId="09ParaAlpha2">
    <w:name w:val="09_Para Alpha 2"/>
    <w:basedOn w:val="09ParaAlpha1"/>
    <w:qFormat/>
    <w:rsid w:val="00730DEF"/>
    <w:pPr>
      <w:numPr>
        <w:numId w:val="6"/>
      </w:numPr>
    </w:pPr>
  </w:style>
  <w:style w:type="numbering" w:customStyle="1" w:styleId="09ParaAlpha2a">
    <w:name w:val="09_Para Alpha 2a"/>
    <w:semiHidden/>
    <w:rsid w:val="00730DEF"/>
    <w:pPr>
      <w:numPr>
        <w:numId w:val="5"/>
      </w:numPr>
    </w:pPr>
  </w:style>
  <w:style w:type="paragraph" w:customStyle="1" w:styleId="09ParaAlpha3">
    <w:name w:val="09_Para Alpha 3"/>
    <w:basedOn w:val="09ParaAlpha2"/>
    <w:qFormat/>
    <w:rsid w:val="00730DEF"/>
    <w:pPr>
      <w:numPr>
        <w:numId w:val="8"/>
      </w:numPr>
    </w:pPr>
  </w:style>
  <w:style w:type="numbering" w:customStyle="1" w:styleId="09ParaAlpha3a">
    <w:name w:val="09_Para Alpha 3a"/>
    <w:semiHidden/>
    <w:rsid w:val="00730DEF"/>
    <w:pPr>
      <w:numPr>
        <w:numId w:val="7"/>
      </w:numPr>
    </w:pPr>
  </w:style>
  <w:style w:type="paragraph" w:customStyle="1" w:styleId="09ParaBullet1">
    <w:name w:val="09_Para Bullet 1"/>
    <w:rsid w:val="00730DEF"/>
    <w:pPr>
      <w:numPr>
        <w:numId w:val="9"/>
      </w:numPr>
      <w:spacing w:before="240" w:after="240" w:line="240" w:lineRule="auto"/>
    </w:pPr>
    <w:rPr>
      <w:rFonts w:eastAsia="Times New Roman"/>
      <w:lang w:val="en-CA" w:bidi="ar-SA"/>
    </w:rPr>
  </w:style>
  <w:style w:type="paragraph" w:customStyle="1" w:styleId="09ParaBullet2">
    <w:name w:val="09_Para Bullet 2"/>
    <w:basedOn w:val="09ParaBullet1"/>
    <w:rsid w:val="00730DEF"/>
    <w:pPr>
      <w:numPr>
        <w:ilvl w:val="1"/>
        <w:numId w:val="10"/>
      </w:numPr>
    </w:pPr>
  </w:style>
  <w:style w:type="paragraph" w:customStyle="1" w:styleId="09ParaBullet3">
    <w:name w:val="09_Para Bullet 3"/>
    <w:basedOn w:val="09ParaBullet2"/>
    <w:rsid w:val="00730DEF"/>
    <w:pPr>
      <w:numPr>
        <w:ilvl w:val="2"/>
        <w:numId w:val="11"/>
      </w:numPr>
      <w:spacing w:before="120" w:after="120"/>
    </w:pPr>
  </w:style>
  <w:style w:type="paragraph" w:customStyle="1" w:styleId="09ParaIndent1">
    <w:name w:val="09_Para Indent 1"/>
    <w:basedOn w:val="09Para"/>
    <w:rsid w:val="00730DEF"/>
    <w:pPr>
      <w:ind w:left="360"/>
    </w:pPr>
  </w:style>
  <w:style w:type="paragraph" w:customStyle="1" w:styleId="09ParaIndent2">
    <w:name w:val="09_Para Indent 2"/>
    <w:basedOn w:val="09ParaIndent1"/>
    <w:rsid w:val="00730DEF"/>
    <w:pPr>
      <w:ind w:left="720"/>
    </w:pPr>
  </w:style>
  <w:style w:type="paragraph" w:customStyle="1" w:styleId="09ParaIndent3">
    <w:name w:val="09_Para Indent 3"/>
    <w:basedOn w:val="09ParaIndent2"/>
    <w:rsid w:val="00730DEF"/>
    <w:pPr>
      <w:ind w:left="1080"/>
    </w:pPr>
  </w:style>
  <w:style w:type="paragraph" w:customStyle="1" w:styleId="09ParaIndent4">
    <w:name w:val="09_Para Indent 4"/>
    <w:basedOn w:val="09ParaIndent3"/>
    <w:rsid w:val="00730DEF"/>
    <w:pPr>
      <w:ind w:left="1440"/>
    </w:pPr>
  </w:style>
  <w:style w:type="paragraph" w:customStyle="1" w:styleId="09ParaList1">
    <w:name w:val="09_Para List 1"/>
    <w:rsid w:val="00730DEF"/>
    <w:pPr>
      <w:numPr>
        <w:numId w:val="13"/>
      </w:numPr>
      <w:spacing w:before="240" w:after="240" w:line="240" w:lineRule="auto"/>
    </w:pPr>
    <w:rPr>
      <w:rFonts w:eastAsia="Times New Roman"/>
      <w:lang w:val="en-CA" w:bidi="ar-SA"/>
    </w:rPr>
  </w:style>
  <w:style w:type="numbering" w:customStyle="1" w:styleId="09ParaList1a">
    <w:name w:val="09_Para List 1a"/>
    <w:semiHidden/>
    <w:rsid w:val="00730DEF"/>
    <w:pPr>
      <w:numPr>
        <w:numId w:val="12"/>
      </w:numPr>
    </w:pPr>
  </w:style>
  <w:style w:type="paragraph" w:customStyle="1" w:styleId="09ParaList2">
    <w:name w:val="09_Para List 2"/>
    <w:basedOn w:val="09ParaList1"/>
    <w:rsid w:val="00730DEF"/>
    <w:pPr>
      <w:numPr>
        <w:numId w:val="15"/>
      </w:numPr>
    </w:pPr>
  </w:style>
  <w:style w:type="numbering" w:customStyle="1" w:styleId="09ParaList2a">
    <w:name w:val="09_Para List 2a"/>
    <w:semiHidden/>
    <w:rsid w:val="00730DEF"/>
    <w:pPr>
      <w:numPr>
        <w:numId w:val="14"/>
      </w:numPr>
    </w:pPr>
  </w:style>
  <w:style w:type="paragraph" w:customStyle="1" w:styleId="09ParaList3">
    <w:name w:val="09_Para List 3"/>
    <w:basedOn w:val="09ParaList2"/>
    <w:rsid w:val="00730DEF"/>
    <w:pPr>
      <w:numPr>
        <w:numId w:val="17"/>
      </w:numPr>
      <w:spacing w:before="120" w:after="120"/>
    </w:pPr>
  </w:style>
  <w:style w:type="numbering" w:customStyle="1" w:styleId="09ParaList3a">
    <w:name w:val="09_Para List 3a"/>
    <w:semiHidden/>
    <w:rsid w:val="00730DEF"/>
    <w:pPr>
      <w:numPr>
        <w:numId w:val="16"/>
      </w:numPr>
    </w:pPr>
  </w:style>
  <w:style w:type="paragraph" w:customStyle="1" w:styleId="10ComplementaryClose">
    <w:name w:val="10_Complementary Close"/>
    <w:next w:val="Normal"/>
    <w:qFormat/>
    <w:rsid w:val="00730DEF"/>
    <w:pPr>
      <w:spacing w:before="360" w:after="600" w:line="240" w:lineRule="auto"/>
    </w:pPr>
    <w:rPr>
      <w:rFonts w:eastAsia="Times New Roman"/>
      <w:lang w:val="en-CA" w:bidi="ar-SA"/>
    </w:rPr>
  </w:style>
  <w:style w:type="paragraph" w:customStyle="1" w:styleId="11Signature">
    <w:name w:val="11_Signature"/>
    <w:next w:val="Normal"/>
    <w:qFormat/>
    <w:rsid w:val="00730DEF"/>
    <w:pPr>
      <w:spacing w:before="360" w:after="360" w:line="240" w:lineRule="auto"/>
    </w:pPr>
    <w:rPr>
      <w:rFonts w:eastAsia="Times New Roman"/>
      <w:lang w:val="en-CA" w:bidi="ar-SA"/>
    </w:rPr>
  </w:style>
  <w:style w:type="paragraph" w:customStyle="1" w:styleId="12ReferenceInitials">
    <w:name w:val="12_Reference Initials"/>
    <w:basedOn w:val="11Signature"/>
    <w:next w:val="Normal"/>
    <w:rsid w:val="00730DEF"/>
  </w:style>
  <w:style w:type="paragraph" w:customStyle="1" w:styleId="13Enclosure">
    <w:name w:val="13_Enclosure"/>
    <w:basedOn w:val="11Signature"/>
    <w:next w:val="Normal"/>
    <w:qFormat/>
    <w:rsid w:val="00730DEF"/>
  </w:style>
  <w:style w:type="paragraph" w:customStyle="1" w:styleId="14cc">
    <w:name w:val="14_c.c."/>
    <w:basedOn w:val="13Enclosure"/>
    <w:qFormat/>
    <w:rsid w:val="00730DEF"/>
    <w:pPr>
      <w:tabs>
        <w:tab w:val="left" w:pos="576"/>
      </w:tabs>
      <w:spacing w:before="0" w:after="0"/>
      <w:ind w:left="576" w:hanging="576"/>
    </w:pPr>
  </w:style>
  <w:style w:type="paragraph" w:customStyle="1" w:styleId="15TableAlpha1">
    <w:name w:val="15_TableAlpha 1"/>
    <w:rsid w:val="00730DEF"/>
    <w:pPr>
      <w:numPr>
        <w:numId w:val="19"/>
      </w:numPr>
      <w:spacing w:before="120" w:after="120" w:line="240" w:lineRule="auto"/>
    </w:pPr>
    <w:rPr>
      <w:rFonts w:eastAsia="Times New Roman"/>
      <w:lang w:val="en-CA" w:bidi="ar-SA"/>
    </w:rPr>
  </w:style>
  <w:style w:type="numbering" w:customStyle="1" w:styleId="15TableAlpha1a">
    <w:name w:val="15_TableAlpha 1a"/>
    <w:semiHidden/>
    <w:rsid w:val="00730DEF"/>
    <w:pPr>
      <w:numPr>
        <w:numId w:val="18"/>
      </w:numPr>
    </w:pPr>
  </w:style>
  <w:style w:type="paragraph" w:customStyle="1" w:styleId="15TableAlpha2">
    <w:name w:val="15_TableAlpha 2"/>
    <w:basedOn w:val="15TableAlpha1"/>
    <w:rsid w:val="00730DEF"/>
    <w:pPr>
      <w:numPr>
        <w:numId w:val="21"/>
      </w:numPr>
    </w:pPr>
  </w:style>
  <w:style w:type="numbering" w:customStyle="1" w:styleId="15TableAlpha2a">
    <w:name w:val="15_TableAlpha 2a"/>
    <w:semiHidden/>
    <w:rsid w:val="00730DEF"/>
    <w:pPr>
      <w:numPr>
        <w:numId w:val="20"/>
      </w:numPr>
    </w:pPr>
  </w:style>
  <w:style w:type="paragraph" w:customStyle="1" w:styleId="15TableBullet1">
    <w:name w:val="15_TableBullet 1"/>
    <w:rsid w:val="00730DEF"/>
    <w:pPr>
      <w:numPr>
        <w:numId w:val="22"/>
      </w:numPr>
      <w:tabs>
        <w:tab w:val="left" w:pos="288"/>
      </w:tabs>
      <w:spacing w:before="120" w:after="120" w:line="240" w:lineRule="auto"/>
    </w:pPr>
    <w:rPr>
      <w:rFonts w:eastAsia="Times New Roman"/>
      <w:lang w:val="en-CA" w:bidi="ar-SA"/>
    </w:rPr>
  </w:style>
  <w:style w:type="paragraph" w:customStyle="1" w:styleId="15TableBullet2">
    <w:name w:val="15_TableBullet 2"/>
    <w:basedOn w:val="15TableBullet1"/>
    <w:rsid w:val="00730DEF"/>
    <w:pPr>
      <w:numPr>
        <w:ilvl w:val="1"/>
        <w:numId w:val="23"/>
      </w:numPr>
      <w:tabs>
        <w:tab w:val="clear" w:pos="288"/>
      </w:tabs>
    </w:pPr>
  </w:style>
  <w:style w:type="paragraph" w:customStyle="1" w:styleId="15TableBullet3">
    <w:name w:val="15_TableBullet 3"/>
    <w:basedOn w:val="15TableBullet2"/>
    <w:rsid w:val="00730DEF"/>
    <w:pPr>
      <w:numPr>
        <w:ilvl w:val="2"/>
        <w:numId w:val="24"/>
      </w:numPr>
      <w:spacing w:before="80" w:after="80"/>
    </w:pPr>
  </w:style>
  <w:style w:type="paragraph" w:customStyle="1" w:styleId="15TableHeadCentred">
    <w:name w:val="15_TableHead Centred"/>
    <w:next w:val="Normal"/>
    <w:rsid w:val="00730DEF"/>
    <w:pPr>
      <w:spacing w:before="120" w:after="120" w:line="240" w:lineRule="auto"/>
      <w:jc w:val="center"/>
    </w:pPr>
    <w:rPr>
      <w:rFonts w:eastAsia="Times New Roman"/>
      <w:b/>
      <w:lang w:val="en-CA" w:bidi="ar-SA"/>
    </w:rPr>
  </w:style>
  <w:style w:type="paragraph" w:customStyle="1" w:styleId="15TableHead">
    <w:name w:val="15_TableHead"/>
    <w:basedOn w:val="15TableHeadCentred"/>
    <w:rsid w:val="00730DEF"/>
    <w:pPr>
      <w:jc w:val="left"/>
    </w:pPr>
  </w:style>
  <w:style w:type="paragraph" w:customStyle="1" w:styleId="15TableList1">
    <w:name w:val="15_TableList 1"/>
    <w:rsid w:val="00730DEF"/>
    <w:pPr>
      <w:numPr>
        <w:numId w:val="28"/>
      </w:numPr>
      <w:spacing w:before="120" w:after="120" w:line="240" w:lineRule="auto"/>
    </w:pPr>
    <w:rPr>
      <w:rFonts w:eastAsia="Times New Roman"/>
      <w:lang w:val="en-CA" w:bidi="ar-SA"/>
    </w:rPr>
  </w:style>
  <w:style w:type="paragraph" w:customStyle="1" w:styleId="15TableList2">
    <w:name w:val="15_TableList 2"/>
    <w:basedOn w:val="15TableList1"/>
    <w:rsid w:val="00730DEF"/>
    <w:pPr>
      <w:numPr>
        <w:numId w:val="29"/>
      </w:numPr>
    </w:pPr>
  </w:style>
  <w:style w:type="paragraph" w:customStyle="1" w:styleId="15TableList3">
    <w:name w:val="15_TableList 3"/>
    <w:basedOn w:val="15TableList2"/>
    <w:rsid w:val="00730DEF"/>
    <w:pPr>
      <w:numPr>
        <w:numId w:val="30"/>
      </w:numPr>
    </w:pPr>
  </w:style>
  <w:style w:type="paragraph" w:customStyle="1" w:styleId="15TablePara">
    <w:name w:val="15_TablePara"/>
    <w:rsid w:val="00730DEF"/>
    <w:pPr>
      <w:spacing w:before="120" w:after="120" w:line="240" w:lineRule="auto"/>
    </w:pPr>
    <w:rPr>
      <w:rFonts w:eastAsia="Times New Roman"/>
      <w:lang w:val="en-CA" w:bidi="ar-SA"/>
    </w:rPr>
  </w:style>
  <w:style w:type="paragraph" w:customStyle="1" w:styleId="15TableParaIndent1">
    <w:name w:val="15_TablePara Indent 1"/>
    <w:rsid w:val="00730DEF"/>
    <w:pPr>
      <w:spacing w:before="120" w:after="120" w:line="240" w:lineRule="auto"/>
      <w:ind w:left="288"/>
    </w:pPr>
    <w:rPr>
      <w:rFonts w:eastAsia="Times New Roman"/>
      <w:lang w:val="en-CA" w:bidi="ar-SA"/>
    </w:rPr>
  </w:style>
  <w:style w:type="paragraph" w:customStyle="1" w:styleId="15TableParaIndent2">
    <w:name w:val="15_TableParaIndent 2"/>
    <w:basedOn w:val="15TableParaIndent1"/>
    <w:rsid w:val="00730DEF"/>
    <w:pPr>
      <w:ind w:left="576"/>
    </w:pPr>
  </w:style>
  <w:style w:type="paragraph" w:customStyle="1" w:styleId="15TableParaIndent3">
    <w:name w:val="15_TableParaIndent 3"/>
    <w:basedOn w:val="15TableParaIndent2"/>
    <w:rsid w:val="00730DEF"/>
    <w:pPr>
      <w:ind w:left="864"/>
    </w:pPr>
  </w:style>
  <w:style w:type="table" w:styleId="TableGrid">
    <w:name w:val="Table Grid"/>
    <w:basedOn w:val="TableNormal"/>
    <w:rsid w:val="0039388C"/>
    <w:pPr>
      <w:spacing w:after="0" w:line="240" w:lineRule="auto"/>
    </w:pPr>
    <w:rPr>
      <w:rFonts w:eastAsia="Times New Roman"/>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10500879524AAD9263E7F44F2C1252"/>
        <w:category>
          <w:name w:val="General"/>
          <w:gallery w:val="placeholder"/>
        </w:category>
        <w:types>
          <w:type w:val="bbPlcHdr"/>
        </w:types>
        <w:behaviors>
          <w:behavior w:val="content"/>
        </w:behaviors>
        <w:guid w:val="{B28FDA2F-5235-4814-B21B-99A385EC4078}"/>
      </w:docPartPr>
      <w:docPartBody>
        <w:p w:rsidR="00A91AD6" w:rsidRDefault="00117585" w:rsidP="00117585">
          <w:pPr>
            <w:pStyle w:val="2D10500879524AAD9263E7F44F2C1252"/>
          </w:pPr>
          <w:r w:rsidRPr="00790F45">
            <w:rPr>
              <w:rStyle w:val="PlaceholderText"/>
            </w:rPr>
            <w:t>Choose an item.</w:t>
          </w:r>
        </w:p>
      </w:docPartBody>
    </w:docPart>
    <w:docPart>
      <w:docPartPr>
        <w:name w:val="ECBB67D6AA3441F3968B19B833103804"/>
        <w:category>
          <w:name w:val="General"/>
          <w:gallery w:val="placeholder"/>
        </w:category>
        <w:types>
          <w:type w:val="bbPlcHdr"/>
        </w:types>
        <w:behaviors>
          <w:behavior w:val="content"/>
        </w:behaviors>
        <w:guid w:val="{B36D849E-A5BC-4802-BFE7-4743E8CEF282}"/>
      </w:docPartPr>
      <w:docPartBody>
        <w:p w:rsidR="00C57E3D" w:rsidRDefault="00857481" w:rsidP="00857481">
          <w:pPr>
            <w:pStyle w:val="ECBB67D6AA3441F3968B19B833103804"/>
          </w:pPr>
          <w:r w:rsidRPr="00790F45">
            <w:rPr>
              <w:rStyle w:val="PlaceholderText"/>
            </w:rPr>
            <w:t>Choose an item.</w:t>
          </w:r>
        </w:p>
      </w:docPartBody>
    </w:docPart>
    <w:docPart>
      <w:docPartPr>
        <w:name w:val="9C2CCBB3CCA94BC0948157108958F670"/>
        <w:category>
          <w:name w:val="General"/>
          <w:gallery w:val="placeholder"/>
        </w:category>
        <w:types>
          <w:type w:val="bbPlcHdr"/>
        </w:types>
        <w:behaviors>
          <w:behavior w:val="content"/>
        </w:behaviors>
        <w:guid w:val="{265F8AAC-E5D8-4698-B96D-93BC1A69EF95}"/>
      </w:docPartPr>
      <w:docPartBody>
        <w:p w:rsidR="00D57F31" w:rsidRDefault="00AA2D54" w:rsidP="00AA2D54">
          <w:pPr>
            <w:pStyle w:val="9C2CCBB3CCA94BC0948157108958F670"/>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65"/>
    <w:rsid w:val="00117585"/>
    <w:rsid w:val="00857481"/>
    <w:rsid w:val="00A91AD6"/>
    <w:rsid w:val="00A96965"/>
    <w:rsid w:val="00AA2D54"/>
    <w:rsid w:val="00C57E3D"/>
    <w:rsid w:val="00D57F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54"/>
    <w:rPr>
      <w:color w:val="808080"/>
    </w:rPr>
  </w:style>
  <w:style w:type="paragraph" w:customStyle="1" w:styleId="7862856F4A1E4AEBAF05B8B2243DB12F">
    <w:name w:val="7862856F4A1E4AEBAF05B8B2243DB12F"/>
    <w:rsid w:val="00A96965"/>
  </w:style>
  <w:style w:type="paragraph" w:customStyle="1" w:styleId="885049C7902A4C6998CA6597DB1C7CFC">
    <w:name w:val="885049C7902A4C6998CA6597DB1C7CFC"/>
    <w:rsid w:val="00A96965"/>
  </w:style>
  <w:style w:type="paragraph" w:customStyle="1" w:styleId="BF255EBBC1A74907B4C10A8A3BC402DE">
    <w:name w:val="BF255EBBC1A74907B4C10A8A3BC402DE"/>
    <w:rsid w:val="00A96965"/>
  </w:style>
  <w:style w:type="paragraph" w:customStyle="1" w:styleId="2F7FCECC694A416AB087B4E093E618D3">
    <w:name w:val="2F7FCECC694A416AB087B4E093E618D3"/>
    <w:rsid w:val="00117585"/>
  </w:style>
  <w:style w:type="paragraph" w:customStyle="1" w:styleId="2D10500879524AAD9263E7F44F2C1252">
    <w:name w:val="2D10500879524AAD9263E7F44F2C1252"/>
    <w:rsid w:val="00117585"/>
  </w:style>
  <w:style w:type="paragraph" w:customStyle="1" w:styleId="AD3CC2C8824F49F5856F63ABD2D3FC7D">
    <w:name w:val="AD3CC2C8824F49F5856F63ABD2D3FC7D"/>
    <w:rsid w:val="00A91AD6"/>
  </w:style>
  <w:style w:type="paragraph" w:customStyle="1" w:styleId="ECBB67D6AA3441F3968B19B833103804">
    <w:name w:val="ECBB67D6AA3441F3968B19B833103804"/>
    <w:rsid w:val="00857481"/>
  </w:style>
  <w:style w:type="paragraph" w:customStyle="1" w:styleId="9C2CCBB3CCA94BC0948157108958F670">
    <w:name w:val="9C2CCBB3CCA94BC0948157108958F670"/>
    <w:rsid w:val="00AA2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B079F-28D7-4735-8C5B-CA32780F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Confirmation Letter to Entity</vt:lpstr>
    </vt:vector>
  </TitlesOfParts>
  <Company>OAG-BVG</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Letter to Entity</dc:title>
  <dc:subject>Confirmation Letter to Entity</dc:subject>
  <dc:creator>OAG-BVG</dc:creator>
  <dc:description>Template is maintained by DTP</dc:description>
  <cp:lastModifiedBy>Gauthier, Julie</cp:lastModifiedBy>
  <cp:revision>14</cp:revision>
  <dcterms:created xsi:type="dcterms:W3CDTF">2016-04-04T18:28:00Z</dcterms:created>
  <dcterms:modified xsi:type="dcterms:W3CDTF">2020-09-17T11:30:00Z</dcterms:modified>
  <cp:category>Template 15681</cp:category>
</cp:coreProperties>
</file>