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header5.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1EB2F47" w14:textId="1AA715D0" w:rsidR="00C74041" w:rsidRPr="000174AB" w:rsidRDefault="00C27072" w:rsidP="00171D9F">
      <w:pPr>
        <w:ind w:right="-2160"/>
        <w:jc w:val="right"/>
        <w:rPr>
          <w:lang w:val="fr-CA"/>
        </w:rPr>
      </w:pPr>
      <w:sdt>
        <w:sdtPr>
          <w:rPr>
            <w:rFonts w:cs="Arial"/>
            <w:b/>
            <w:lang w:val="fr-CA"/>
          </w:rPr>
          <w:alias w:val="Security Label"/>
          <w:tag w:val="OAG-BVG-Classification"/>
          <w:id w:val="-1729452938"/>
          <w:placeholder>
            <w:docPart w:val="1CF056522C9246D78E35EBBB56DB7798"/>
          </w:placeholder>
          <w:dropDownList>
            <w:listItem w:displayText="UNCLASSIFIED" w:value="0"/>
            <w:listItem w:displayText="NON CLASSIFIÉ" w:value="1"/>
            <w:listItem w:displayText="PROTECTED A" w:value="2"/>
            <w:listItem w:displayText="PROTÉGÉ A" w:value="3"/>
            <w:listItem w:displayText="PROTECTED B" w:value="4"/>
            <w:listItem w:displayText="PROTÉGÉ B" w:value="5"/>
            <w:listItem w:displayText="PROTECTED A (when completed)" w:value="6"/>
            <w:listItem w:displayText="PROTÉGÉ A (lorsque rempli)" w:value="7"/>
            <w:listItem w:displayText="PROTECTED B (when completed)" w:value="8"/>
            <w:listItem w:displayText="PROTÉGÉ B (lorsque rempli)" w:value="9"/>
          </w:dropDownList>
        </w:sdtPr>
        <w:sdtEndPr>
          <w:rPr>
            <w:b w:val="0"/>
          </w:rPr>
        </w:sdtEndPr>
        <w:sdtContent>
          <w:r w:rsidR="00227B36" w:rsidRPr="000174AB">
            <w:rPr>
              <w:rFonts w:cs="Arial"/>
              <w:b/>
              <w:lang w:val="fr-CA"/>
            </w:rPr>
            <w:t>PROTÉGÉ A (lorsque rempli)</w:t>
          </w:r>
        </w:sdtContent>
      </w:sdt>
      <w:r w:rsidR="00D669DB" w:rsidRPr="000174AB">
        <w:rPr>
          <w:noProof/>
          <w:lang w:eastAsia="en-CA"/>
        </w:rPr>
        <mc:AlternateContent>
          <mc:Choice Requires="wps">
            <w:drawing>
              <wp:anchor distT="0" distB="0" distL="114300" distR="114300" simplePos="0" relativeHeight="251758592" behindDoc="0" locked="0" layoutInCell="1" allowOverlap="1" wp14:anchorId="4BA6F430" wp14:editId="151E6BF0">
                <wp:simplePos x="0" y="0"/>
                <wp:positionH relativeFrom="page">
                  <wp:align>right</wp:align>
                </wp:positionH>
                <wp:positionV relativeFrom="page">
                  <wp:align>top</wp:align>
                </wp:positionV>
                <wp:extent cx="2807208" cy="292608"/>
                <wp:effectExtent l="0" t="0" r="0" b="0"/>
                <wp:wrapSquare wrapText="bothSides"/>
                <wp:docPr id="144" name="Rectangle 144"/>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6C711" w14:textId="0684CF61" w:rsidR="007B314C" w:rsidRPr="003B19B3" w:rsidRDefault="007B314C" w:rsidP="00D669DB">
                            <w:pPr>
                              <w:jc w:val="center"/>
                              <w:rPr>
                                <w:rFonts w:asciiTheme="majorHAnsi" w:eastAsiaTheme="majorEastAsia" w:hAnsiTheme="majorHAnsi" w:cstheme="majorBidi"/>
                                <w:color w:val="FFFFFF" w:themeColor="background1"/>
                                <w:sz w:val="24"/>
                                <w:szCs w:val="24"/>
                              </w:rPr>
                            </w:pPr>
                            <w:r w:rsidRPr="00227B36">
                              <w:rPr>
                                <w:rFonts w:ascii="Myriad Pro" w:hAnsi="Myriad Pro"/>
                                <w:b/>
                                <w:color w:val="FFFFFF" w:themeColor="background1"/>
                                <w:sz w:val="24"/>
                                <w:szCs w:val="24"/>
                                <w:lang w:val="fr-CA"/>
                              </w:rPr>
                              <w:t>Obligatoire pour toutes les 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6F430" id="Rectangle 144" o:spid="_x0000_s1026" style="position:absolute;left:0;text-align:left;margin-left:169.85pt;margin-top:0;width:221.05pt;height:23.05pt;z-index:25175859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" fillcolor="#c10016" stroked="f" strokeweight="1pt">
                <v:textbox>
                  <w:txbxContent>
                    <w:p w14:paraId="2D96C711" w14:textId="0684CF61" w:rsidR="007B314C" w:rsidRPr="003B19B3" w:rsidRDefault="007B314C" w:rsidP="00D669DB">
                      <w:pPr>
                        <w:jc w:val="center"/>
                        <w:rPr>
                          <w:rFonts w:asciiTheme="majorHAnsi" w:eastAsiaTheme="majorEastAsia" w:hAnsiTheme="majorHAnsi" w:cstheme="majorBidi"/>
                          <w:color w:val="FFFFFF" w:themeColor="background1"/>
                          <w:sz w:val="24"/>
                          <w:szCs w:val="24"/>
                        </w:rPr>
                      </w:pPr>
                      <w:r w:rsidRPr="00227B36">
                        <w:rPr>
                          <w:rFonts w:ascii="Myriad Pro" w:hAnsi="Myriad Pro"/>
                          <w:b/>
                          <w:color w:val="FFFFFF" w:themeColor="background1"/>
                          <w:sz w:val="24"/>
                          <w:szCs w:val="24"/>
                          <w:lang w:val="fr-CA"/>
                        </w:rPr>
                        <w:t>Obligatoire pour toutes les missions</w:t>
                      </w:r>
                    </w:p>
                  </w:txbxContent>
                </v:textbox>
                <w10:wrap type="square" anchorx="page" anchory="page"/>
              </v:rect>
            </w:pict>
          </mc:Fallback>
        </mc:AlternateContent>
      </w:r>
    </w:p>
    <w:p w14:paraId="76343B69" w14:textId="77777777" w:rsidR="002210DB" w:rsidRDefault="0031780D" w:rsidP="00171D9F">
      <w:pPr>
        <w:tabs>
          <w:tab w:val="right" w:pos="11520"/>
        </w:tabs>
        <w:ind w:right="-2160"/>
        <w:rPr>
          <w:lang w:val="fr-CA"/>
        </w:rPr>
      </w:pPr>
      <w:r w:rsidRPr="000174AB">
        <w:rPr>
          <w:noProof/>
          <w:lang w:eastAsia="en-CA"/>
        </w:rPr>
        <mc:AlternateContent>
          <mc:Choice Requires="wps">
            <w:drawing>
              <wp:anchor distT="0" distB="0" distL="114300" distR="114300" simplePos="0" relativeHeight="251972608" behindDoc="0" locked="0" layoutInCell="1" allowOverlap="1" wp14:anchorId="7E212A37" wp14:editId="2934048D">
                <wp:simplePos x="0" y="0"/>
                <wp:positionH relativeFrom="margin">
                  <wp:align>left</wp:align>
                </wp:positionH>
                <wp:positionV relativeFrom="paragraph">
                  <wp:posOffset>-713105</wp:posOffset>
                </wp:positionV>
                <wp:extent cx="2698750" cy="577850"/>
                <wp:effectExtent l="0" t="0" r="635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577850"/>
                        </a:xfrm>
                        <a:prstGeom prst="rect">
                          <a:avLst/>
                        </a:prstGeom>
                        <a:solidFill>
                          <a:sysClr val="window" lastClr="FFFFFF">
                            <a:lumMod val="9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816E8" w14:textId="5057EDE3" w:rsidR="007B314C" w:rsidRPr="007F4F61" w:rsidRDefault="007B314C" w:rsidP="0031780D">
                            <w:pPr>
                              <w:ind w:right="-720"/>
                              <w:rPr>
                                <w:rFonts w:cs="Arial"/>
                                <w:sz w:val="16"/>
                                <w:szCs w:val="16"/>
                                <w:lang w:val="fr-CA"/>
                              </w:rPr>
                            </w:pPr>
                            <w:r w:rsidRPr="007F4F61">
                              <w:rPr>
                                <w:rFonts w:cs="Arial"/>
                                <w:sz w:val="16"/>
                                <w:szCs w:val="16"/>
                                <w:lang w:val="fr-CA"/>
                              </w:rPr>
                              <w:t>Rapport au Comité de vérification —</w:t>
                            </w:r>
                            <w:r>
                              <w:rPr>
                                <w:rFonts w:cs="Arial"/>
                                <w:sz w:val="16"/>
                                <w:szCs w:val="16"/>
                                <w:lang w:val="fr-CA"/>
                              </w:rPr>
                              <w:t xml:space="preserve"> </w:t>
                            </w:r>
                            <w:r w:rsidRPr="007F4F61">
                              <w:rPr>
                                <w:rFonts w:cs="Arial"/>
                                <w:sz w:val="16"/>
                                <w:szCs w:val="16"/>
                                <w:lang w:val="fr-CA"/>
                              </w:rPr>
                              <w:t>Plan d</w:t>
                            </w:r>
                            <w:r>
                              <w:rPr>
                                <w:rFonts w:cs="Arial"/>
                                <w:sz w:val="16"/>
                                <w:szCs w:val="16"/>
                                <w:lang w:val="fr-CA"/>
                              </w:rPr>
                              <w:t>’</w:t>
                            </w:r>
                            <w:r w:rsidRPr="007F4F61">
                              <w:rPr>
                                <w:rFonts w:cs="Arial"/>
                                <w:sz w:val="16"/>
                                <w:szCs w:val="16"/>
                                <w:lang w:val="fr-CA"/>
                              </w:rPr>
                              <w:t>audit annuel</w:t>
                            </w:r>
                          </w:p>
                          <w:p w14:paraId="2DC3A21E" w14:textId="14B9239D" w:rsidR="007B314C" w:rsidRPr="007F4F61" w:rsidRDefault="007B314C" w:rsidP="0031780D">
                            <w:pPr>
                              <w:ind w:right="-720"/>
                              <w:rPr>
                                <w:rFonts w:cs="Arial"/>
                                <w:sz w:val="16"/>
                                <w:szCs w:val="16"/>
                                <w:lang w:val="fr-CA"/>
                              </w:rPr>
                            </w:pPr>
                            <w:r>
                              <w:rPr>
                                <w:rFonts w:cs="Arial"/>
                                <w:sz w:val="16"/>
                                <w:szCs w:val="16"/>
                                <w:lang w:val="fr-CA"/>
                              </w:rPr>
                              <w:t>juin</w:t>
                            </w:r>
                            <w:r w:rsidRPr="007F4F61">
                              <w:rPr>
                                <w:rFonts w:cs="Arial"/>
                                <w:sz w:val="16"/>
                                <w:szCs w:val="16"/>
                                <w:lang w:val="fr-CA"/>
                              </w:rPr>
                              <w:t>-20</w:t>
                            </w:r>
                            <w:r>
                              <w:rPr>
                                <w:rFonts w:cs="Arial"/>
                                <w:sz w:val="16"/>
                                <w:szCs w:val="16"/>
                                <w:lang w:val="fr-CA"/>
                              </w:rPr>
                              <w:t>23</w:t>
                            </w:r>
                          </w:p>
                          <w:p w14:paraId="452F1896" w14:textId="41ECFED2" w:rsidR="007B314C" w:rsidRPr="007F4F61" w:rsidRDefault="007B314C" w:rsidP="0031780D">
                            <w:pPr>
                              <w:ind w:right="-720"/>
                              <w:rPr>
                                <w:rFonts w:cs="Arial"/>
                                <w:sz w:val="16"/>
                                <w:szCs w:val="16"/>
                                <w:lang w:val="fr-CA"/>
                              </w:rPr>
                            </w:pPr>
                            <w:r w:rsidRPr="007F4F61">
                              <w:rPr>
                                <w:rFonts w:cs="Arial"/>
                                <w:sz w:val="16"/>
                                <w:szCs w:val="16"/>
                                <w:lang w:val="fr-CA"/>
                              </w:rPr>
                              <w:t>Propriétaire du modèle : Services d</w:t>
                            </w:r>
                            <w:r>
                              <w:rPr>
                                <w:rFonts w:cs="Arial"/>
                                <w:sz w:val="16"/>
                                <w:szCs w:val="16"/>
                                <w:lang w:val="fr-CA"/>
                              </w:rPr>
                              <w:t>’</w:t>
                            </w:r>
                            <w:r w:rsidRPr="007F4F61">
                              <w:rPr>
                                <w:rFonts w:cs="Arial"/>
                                <w:sz w:val="16"/>
                                <w:szCs w:val="16"/>
                                <w:lang w:val="fr-CA"/>
                              </w:rPr>
                              <w:t>audit</w:t>
                            </w:r>
                          </w:p>
                          <w:p w14:paraId="3ACF1B78" w14:textId="77777777" w:rsidR="007B314C" w:rsidRPr="007F4F61" w:rsidRDefault="007B314C" w:rsidP="0031780D">
                            <w:pPr>
                              <w:ind w:right="-720"/>
                              <w:rPr>
                                <w:rFonts w:cs="Arial"/>
                                <w:sz w:val="16"/>
                                <w:szCs w:val="16"/>
                                <w:lang w:val="fr-CA"/>
                              </w:rPr>
                            </w:pPr>
                            <w:r w:rsidRPr="007F4F61">
                              <w:rPr>
                                <w:rFonts w:cs="Arial"/>
                                <w:sz w:val="16"/>
                                <w:szCs w:val="16"/>
                                <w:lang w:val="fr-CA"/>
                              </w:rPr>
                              <w:t>Mis à jour par : Création et publication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12A37" id="_x0000_t202" coordsize="21600,21600" o:spt="202" path="m,l,21600r21600,l21600,xe">
                <v:stroke joinstyle="miter"/>
                <v:path gradientshapeok="t" o:connecttype="rect"/>
              </v:shapetype>
              <v:shape id="Text Box 8" o:spid="_x0000_s1027" type="#_x0000_t202" style="position:absolute;margin-left:0;margin-top:-56.15pt;width:212.5pt;height:45.5pt;z-index:25197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" fillcolor="#f2f2f2" stroked="f">
                <v:textbox>
                  <w:txbxContent>
                    <w:p w14:paraId="47E816E8" w14:textId="5057EDE3" w:rsidR="007B314C" w:rsidRPr="007F4F61" w:rsidRDefault="007B314C" w:rsidP="0031780D">
                      <w:pPr>
                        <w:ind w:right="-720"/>
                        <w:rPr>
                          <w:rFonts w:cs="Arial"/>
                          <w:sz w:val="16"/>
                          <w:szCs w:val="16"/>
                          <w:lang w:val="fr-CA"/>
                        </w:rPr>
                      </w:pPr>
                      <w:r w:rsidRPr="007F4F61">
                        <w:rPr>
                          <w:rFonts w:cs="Arial"/>
                          <w:sz w:val="16"/>
                          <w:szCs w:val="16"/>
                          <w:lang w:val="fr-CA"/>
                        </w:rPr>
                        <w:t>Rapport au Comité de vérification —</w:t>
                      </w:r>
                      <w:r>
                        <w:rPr>
                          <w:rFonts w:cs="Arial"/>
                          <w:sz w:val="16"/>
                          <w:szCs w:val="16"/>
                          <w:lang w:val="fr-CA"/>
                        </w:rPr>
                        <w:t xml:space="preserve"> </w:t>
                      </w:r>
                      <w:r w:rsidRPr="007F4F61">
                        <w:rPr>
                          <w:rFonts w:cs="Arial"/>
                          <w:sz w:val="16"/>
                          <w:szCs w:val="16"/>
                          <w:lang w:val="fr-CA"/>
                        </w:rPr>
                        <w:t>Plan d</w:t>
                      </w:r>
                      <w:r>
                        <w:rPr>
                          <w:rFonts w:cs="Arial"/>
                          <w:sz w:val="16"/>
                          <w:szCs w:val="16"/>
                          <w:lang w:val="fr-CA"/>
                        </w:rPr>
                        <w:t>’</w:t>
                      </w:r>
                      <w:r w:rsidRPr="007F4F61">
                        <w:rPr>
                          <w:rFonts w:cs="Arial"/>
                          <w:sz w:val="16"/>
                          <w:szCs w:val="16"/>
                          <w:lang w:val="fr-CA"/>
                        </w:rPr>
                        <w:t>audit annuel</w:t>
                      </w:r>
                    </w:p>
                    <w:p w14:paraId="2DC3A21E" w14:textId="14B9239D" w:rsidR="007B314C" w:rsidRPr="007F4F61" w:rsidRDefault="007B314C" w:rsidP="0031780D">
                      <w:pPr>
                        <w:ind w:right="-720"/>
                        <w:rPr>
                          <w:rFonts w:cs="Arial"/>
                          <w:sz w:val="16"/>
                          <w:szCs w:val="16"/>
                          <w:lang w:val="fr-CA"/>
                        </w:rPr>
                      </w:pPr>
                      <w:r>
                        <w:rPr>
                          <w:rFonts w:cs="Arial"/>
                          <w:sz w:val="16"/>
                          <w:szCs w:val="16"/>
                          <w:lang w:val="fr-CA"/>
                        </w:rPr>
                        <w:t>juin</w:t>
                      </w:r>
                      <w:r w:rsidRPr="007F4F61">
                        <w:rPr>
                          <w:rFonts w:cs="Arial"/>
                          <w:sz w:val="16"/>
                          <w:szCs w:val="16"/>
                          <w:lang w:val="fr-CA"/>
                        </w:rPr>
                        <w:t>-20</w:t>
                      </w:r>
                      <w:r>
                        <w:rPr>
                          <w:rFonts w:cs="Arial"/>
                          <w:sz w:val="16"/>
                          <w:szCs w:val="16"/>
                          <w:lang w:val="fr-CA"/>
                        </w:rPr>
                        <w:t>23</w:t>
                      </w:r>
                    </w:p>
                    <w:p w14:paraId="452F1896" w14:textId="41ECFED2" w:rsidR="007B314C" w:rsidRPr="007F4F61" w:rsidRDefault="007B314C" w:rsidP="0031780D">
                      <w:pPr>
                        <w:ind w:right="-720"/>
                        <w:rPr>
                          <w:rFonts w:cs="Arial"/>
                          <w:sz w:val="16"/>
                          <w:szCs w:val="16"/>
                          <w:lang w:val="fr-CA"/>
                        </w:rPr>
                      </w:pPr>
                      <w:r w:rsidRPr="007F4F61">
                        <w:rPr>
                          <w:rFonts w:cs="Arial"/>
                          <w:sz w:val="16"/>
                          <w:szCs w:val="16"/>
                          <w:lang w:val="fr-CA"/>
                        </w:rPr>
                        <w:t>Propriétaire du modèle : Services d</w:t>
                      </w:r>
                      <w:r>
                        <w:rPr>
                          <w:rFonts w:cs="Arial"/>
                          <w:sz w:val="16"/>
                          <w:szCs w:val="16"/>
                          <w:lang w:val="fr-CA"/>
                        </w:rPr>
                        <w:t>’</w:t>
                      </w:r>
                      <w:r w:rsidRPr="007F4F61">
                        <w:rPr>
                          <w:rFonts w:cs="Arial"/>
                          <w:sz w:val="16"/>
                          <w:szCs w:val="16"/>
                          <w:lang w:val="fr-CA"/>
                        </w:rPr>
                        <w:t>audit</w:t>
                      </w:r>
                    </w:p>
                    <w:p w14:paraId="3ACF1B78" w14:textId="77777777" w:rsidR="007B314C" w:rsidRPr="007F4F61" w:rsidRDefault="007B314C" w:rsidP="0031780D">
                      <w:pPr>
                        <w:ind w:right="-720"/>
                        <w:rPr>
                          <w:rFonts w:cs="Arial"/>
                          <w:sz w:val="16"/>
                          <w:szCs w:val="16"/>
                          <w:lang w:val="fr-CA"/>
                        </w:rPr>
                      </w:pPr>
                      <w:r w:rsidRPr="007F4F61">
                        <w:rPr>
                          <w:rFonts w:cs="Arial"/>
                          <w:sz w:val="16"/>
                          <w:szCs w:val="16"/>
                          <w:lang w:val="fr-CA"/>
                        </w:rPr>
                        <w:t>Mis à jour par : Création et publication</w:t>
                      </w:r>
                    </w:p>
                  </w:txbxContent>
                </v:textbox>
                <w10:wrap anchorx="margin"/>
              </v:shape>
            </w:pict>
          </mc:Fallback>
        </mc:AlternateContent>
      </w:r>
      <w:r w:rsidR="00346814" w:rsidRPr="000174AB">
        <w:rPr>
          <w:noProof/>
          <w:lang w:eastAsia="en-CA"/>
        </w:rPr>
        <w:drawing>
          <wp:anchor distT="0" distB="0" distL="114300" distR="114300" simplePos="0" relativeHeight="251931648" behindDoc="1" locked="0" layoutInCell="1" allowOverlap="1" wp14:anchorId="264DC52D" wp14:editId="0D126442">
            <wp:simplePos x="0" y="0"/>
            <wp:positionH relativeFrom="page">
              <wp:align>center</wp:align>
            </wp:positionH>
            <wp:positionV relativeFrom="page">
              <wp:align>center</wp:align>
            </wp:positionV>
            <wp:extent cx="10058400" cy="7772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mmon\15000-15900\15200\15213 OAG-AA-Plan (RAC Plan - CAS)\2020 February_New Design_DO NOT PUBLISHED ON THE INTRANET\Graphics\Screens\Cover Fr.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58400" cy="777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D8244E" w14:textId="77777777" w:rsidR="002210DB" w:rsidRDefault="002210DB" w:rsidP="008B6B0B">
      <w:pPr>
        <w:rPr>
          <w:lang w:val="fr-CA"/>
        </w:rPr>
      </w:pPr>
    </w:p>
    <w:p w14:paraId="1AF5933D" w14:textId="77777777" w:rsidR="002210DB" w:rsidRDefault="002210DB" w:rsidP="008B6B0B">
      <w:pPr>
        <w:rPr>
          <w:lang w:val="fr-CA"/>
        </w:rPr>
      </w:pPr>
    </w:p>
    <w:p w14:paraId="5A1E48E6" w14:textId="77777777" w:rsidR="002210DB" w:rsidRDefault="002210DB" w:rsidP="008B6B0B">
      <w:pPr>
        <w:rPr>
          <w:lang w:val="fr-CA"/>
        </w:rPr>
      </w:pPr>
    </w:p>
    <w:p w14:paraId="56DF932B" w14:textId="77777777" w:rsidR="002210DB" w:rsidRDefault="002210DB" w:rsidP="008B6B0B">
      <w:pPr>
        <w:rPr>
          <w:lang w:val="fr-CA"/>
        </w:rPr>
      </w:pPr>
    </w:p>
    <w:p w14:paraId="5A1DBCE0" w14:textId="77777777" w:rsidR="002210DB" w:rsidRDefault="002210DB" w:rsidP="008B6B0B">
      <w:pPr>
        <w:rPr>
          <w:lang w:val="fr-CA"/>
        </w:rPr>
      </w:pPr>
    </w:p>
    <w:p w14:paraId="50C9C38D" w14:textId="30BED159" w:rsidR="008B6B0B" w:rsidRPr="000174AB" w:rsidRDefault="00972024" w:rsidP="0017021F">
      <w:pPr>
        <w:spacing w:after="480"/>
        <w:ind w:right="-1440"/>
        <w:jc w:val="right"/>
        <w:rPr>
          <w:rFonts w:ascii="Arial Narrow" w:hAnsi="Arial Narrow"/>
          <w:b/>
          <w:sz w:val="48"/>
          <w:szCs w:val="48"/>
          <w:lang w:val="fr-CA"/>
        </w:rPr>
      </w:pPr>
      <w:r>
        <w:rPr>
          <w:rFonts w:ascii="Arial Narrow" w:hAnsi="Arial Narrow"/>
          <w:b/>
          <w:sz w:val="48"/>
          <w:szCs w:val="48"/>
          <w:lang w:val="fr-CA"/>
        </w:rPr>
        <w:fldChar w:fldCharType="begin"/>
      </w:r>
      <w:r>
        <w:rPr>
          <w:rFonts w:ascii="Arial Narrow" w:hAnsi="Arial Narrow"/>
          <w:b/>
          <w:sz w:val="48"/>
          <w:szCs w:val="48"/>
          <w:lang w:val="fr-CA"/>
        </w:rPr>
        <w:instrText xml:space="preserve">  </w:instrText>
      </w:r>
      <w:r>
        <w:rPr>
          <w:rFonts w:ascii="Arial Narrow" w:hAnsi="Arial Narrow"/>
          <w:b/>
          <w:sz w:val="48"/>
          <w:szCs w:val="48"/>
          <w:lang w:val="fr-CA"/>
        </w:rPr>
        <w:fldChar w:fldCharType="end"/>
      </w:r>
      <w:r w:rsidR="008B6B0B" w:rsidRPr="000174AB">
        <w:rPr>
          <w:rFonts w:ascii="Arial Narrow" w:hAnsi="Arial Narrow"/>
          <w:b/>
          <w:sz w:val="48"/>
          <w:szCs w:val="48"/>
          <w:lang w:val="fr-CA"/>
        </w:rPr>
        <w:t>[</w:t>
      </w:r>
      <w:r w:rsidR="00227B36" w:rsidRPr="000174AB">
        <w:rPr>
          <w:rFonts w:ascii="Arial Narrow" w:hAnsi="Arial Narrow"/>
          <w:b/>
          <w:color w:val="0000FF"/>
          <w:sz w:val="48"/>
          <w:szCs w:val="48"/>
          <w:lang w:val="fr-CA"/>
        </w:rPr>
        <w:t>Nom de l</w:t>
      </w:r>
      <w:r w:rsidR="002210DB">
        <w:rPr>
          <w:rFonts w:ascii="Arial Narrow" w:hAnsi="Arial Narrow"/>
          <w:b/>
          <w:color w:val="0000FF"/>
          <w:sz w:val="48"/>
          <w:szCs w:val="48"/>
          <w:lang w:val="fr-CA"/>
        </w:rPr>
        <w:t>’</w:t>
      </w:r>
      <w:r w:rsidR="00227B36" w:rsidRPr="000174AB">
        <w:rPr>
          <w:rFonts w:ascii="Arial Narrow" w:hAnsi="Arial Narrow"/>
          <w:b/>
          <w:color w:val="0000FF"/>
          <w:sz w:val="48"/>
          <w:szCs w:val="48"/>
          <w:lang w:val="fr-CA"/>
        </w:rPr>
        <w:t>entité</w:t>
      </w:r>
      <w:r w:rsidR="008B6B0B" w:rsidRPr="000174AB">
        <w:rPr>
          <w:rFonts w:ascii="Arial Narrow" w:hAnsi="Arial Narrow"/>
          <w:b/>
          <w:sz w:val="48"/>
          <w:szCs w:val="48"/>
          <w:lang w:val="fr-CA"/>
        </w:rPr>
        <w:t>]</w:t>
      </w:r>
    </w:p>
    <w:p w14:paraId="675FD44F" w14:textId="3A7A80F8" w:rsidR="008B6B0B" w:rsidRPr="000174AB" w:rsidRDefault="00227B36" w:rsidP="0017021F">
      <w:pPr>
        <w:spacing w:after="480"/>
        <w:ind w:right="-1440"/>
        <w:jc w:val="right"/>
        <w:rPr>
          <w:rFonts w:ascii="Arial Narrow" w:hAnsi="Arial Narrow"/>
          <w:sz w:val="40"/>
          <w:szCs w:val="40"/>
          <w:lang w:val="fr-CA"/>
        </w:rPr>
      </w:pPr>
      <w:r w:rsidRPr="000174AB">
        <w:rPr>
          <w:rFonts w:ascii="Arial Narrow" w:hAnsi="Arial Narrow"/>
          <w:sz w:val="40"/>
          <w:szCs w:val="40"/>
          <w:lang w:val="fr-CA"/>
        </w:rPr>
        <w:t>Rapport au Comité d</w:t>
      </w:r>
      <w:r w:rsidR="00BB37BF" w:rsidRPr="000174AB">
        <w:rPr>
          <w:rFonts w:ascii="Arial Narrow" w:hAnsi="Arial Narrow"/>
          <w:sz w:val="40"/>
          <w:szCs w:val="40"/>
          <w:lang w:val="fr-CA"/>
        </w:rPr>
        <w:t>e vérification</w:t>
      </w:r>
    </w:p>
    <w:p w14:paraId="72C68ED8" w14:textId="3A3216FA" w:rsidR="008B6B0B" w:rsidRPr="000174AB" w:rsidRDefault="008B6B0B" w:rsidP="0017021F">
      <w:pPr>
        <w:spacing w:after="480"/>
        <w:ind w:right="-1440"/>
        <w:jc w:val="right"/>
        <w:rPr>
          <w:rFonts w:ascii="Arial Narrow" w:hAnsi="Arial Narrow"/>
          <w:sz w:val="44"/>
          <w:szCs w:val="44"/>
          <w:lang w:val="fr-CA"/>
        </w:rPr>
      </w:pPr>
      <w:r w:rsidRPr="000174AB">
        <w:rPr>
          <w:rFonts w:ascii="Arial Narrow" w:hAnsi="Arial Narrow"/>
          <w:sz w:val="44"/>
          <w:szCs w:val="44"/>
          <w:lang w:val="fr-CA"/>
        </w:rPr>
        <w:t>[</w:t>
      </w:r>
      <w:r w:rsidR="00227B36" w:rsidRPr="000174AB">
        <w:rPr>
          <w:rFonts w:ascii="Arial Narrow" w:hAnsi="Arial Narrow"/>
          <w:color w:val="0000FF"/>
          <w:sz w:val="44"/>
          <w:szCs w:val="44"/>
          <w:lang w:val="fr-CA"/>
        </w:rPr>
        <w:t>Comité ministériel d</w:t>
      </w:r>
      <w:r w:rsidR="00BB37BF" w:rsidRPr="000174AB">
        <w:rPr>
          <w:rFonts w:ascii="Arial Narrow" w:hAnsi="Arial Narrow"/>
          <w:color w:val="0000FF"/>
          <w:sz w:val="44"/>
          <w:szCs w:val="44"/>
          <w:lang w:val="fr-CA"/>
        </w:rPr>
        <w:t>e vérification</w:t>
      </w:r>
      <w:r w:rsidR="00B5415C" w:rsidRPr="000174AB">
        <w:rPr>
          <w:rFonts w:ascii="Arial Narrow" w:hAnsi="Arial Narrow"/>
          <w:color w:val="0000FF"/>
          <w:sz w:val="44"/>
          <w:szCs w:val="44"/>
          <w:lang w:val="fr-CA"/>
        </w:rPr>
        <w:t>*</w:t>
      </w:r>
      <w:r w:rsidRPr="000174AB">
        <w:rPr>
          <w:rFonts w:ascii="Arial Narrow" w:hAnsi="Arial Narrow"/>
          <w:sz w:val="44"/>
          <w:szCs w:val="44"/>
          <w:lang w:val="fr-CA"/>
        </w:rPr>
        <w:t>]</w:t>
      </w:r>
    </w:p>
    <w:p w14:paraId="6260BD9A" w14:textId="6B1B1B0F" w:rsidR="008B6B0B" w:rsidRPr="000174AB" w:rsidRDefault="00227B36" w:rsidP="0017021F">
      <w:pPr>
        <w:ind w:right="-1440"/>
        <w:jc w:val="right"/>
        <w:rPr>
          <w:rFonts w:ascii="Arial Narrow" w:hAnsi="Arial Narrow"/>
          <w:b/>
          <w:sz w:val="32"/>
          <w:szCs w:val="32"/>
          <w:lang w:val="fr-CA"/>
        </w:rPr>
      </w:pPr>
      <w:r w:rsidRPr="000174AB">
        <w:rPr>
          <w:rFonts w:ascii="Arial Narrow" w:hAnsi="Arial Narrow"/>
          <w:b/>
          <w:sz w:val="32"/>
          <w:szCs w:val="32"/>
          <w:lang w:val="fr-CA"/>
        </w:rPr>
        <w:t>Plan d</w:t>
      </w:r>
      <w:r w:rsidR="002210DB">
        <w:rPr>
          <w:rFonts w:ascii="Arial Narrow" w:hAnsi="Arial Narrow"/>
          <w:b/>
          <w:sz w:val="32"/>
          <w:szCs w:val="32"/>
          <w:lang w:val="fr-CA"/>
        </w:rPr>
        <w:t>’</w:t>
      </w:r>
      <w:r w:rsidRPr="000174AB">
        <w:rPr>
          <w:rFonts w:ascii="Arial Narrow" w:hAnsi="Arial Narrow"/>
          <w:b/>
          <w:sz w:val="32"/>
          <w:szCs w:val="32"/>
          <w:lang w:val="fr-CA"/>
        </w:rPr>
        <w:t>audit annuel</w:t>
      </w:r>
    </w:p>
    <w:p w14:paraId="3456B428" w14:textId="7315D047" w:rsidR="008B6B0B" w:rsidRPr="000174AB" w:rsidRDefault="00227B36" w:rsidP="0017021F">
      <w:pPr>
        <w:ind w:right="-1440"/>
        <w:jc w:val="right"/>
        <w:rPr>
          <w:rFonts w:ascii="Arial Narrow" w:hAnsi="Arial Narrow"/>
          <w:sz w:val="32"/>
          <w:szCs w:val="32"/>
          <w:lang w:val="fr-CA"/>
        </w:rPr>
      </w:pPr>
      <w:r w:rsidRPr="000174AB">
        <w:rPr>
          <w:rFonts w:ascii="Arial Narrow" w:hAnsi="Arial Narrow"/>
          <w:sz w:val="32"/>
          <w:szCs w:val="32"/>
          <w:lang w:val="fr-CA"/>
        </w:rPr>
        <w:t>Pour l</w:t>
      </w:r>
      <w:r w:rsidR="002210DB">
        <w:rPr>
          <w:rFonts w:ascii="Arial Narrow" w:hAnsi="Arial Narrow"/>
          <w:sz w:val="32"/>
          <w:szCs w:val="32"/>
          <w:lang w:val="fr-CA"/>
        </w:rPr>
        <w:t>’</w:t>
      </w:r>
      <w:r w:rsidRPr="000174AB">
        <w:rPr>
          <w:rFonts w:ascii="Arial Narrow" w:hAnsi="Arial Narrow"/>
          <w:sz w:val="32"/>
          <w:szCs w:val="32"/>
          <w:lang w:val="fr-CA"/>
        </w:rPr>
        <w:t>exercice clos le</w:t>
      </w:r>
      <w:r w:rsidR="008B6B0B" w:rsidRPr="000174AB">
        <w:rPr>
          <w:rFonts w:ascii="Arial Narrow" w:hAnsi="Arial Narrow"/>
          <w:sz w:val="32"/>
          <w:szCs w:val="32"/>
          <w:lang w:val="fr-CA"/>
        </w:rPr>
        <w:t xml:space="preserve"> [</w:t>
      </w:r>
      <w:r w:rsidRPr="000174AB">
        <w:rPr>
          <w:rFonts w:ascii="Arial Narrow" w:hAnsi="Arial Narrow"/>
          <w:color w:val="0000FF"/>
          <w:sz w:val="32"/>
          <w:szCs w:val="32"/>
          <w:lang w:val="fr-CA"/>
        </w:rPr>
        <w:t>d</w:t>
      </w:r>
      <w:r w:rsidR="008B6B0B" w:rsidRPr="000174AB">
        <w:rPr>
          <w:rFonts w:ascii="Arial Narrow" w:hAnsi="Arial Narrow"/>
          <w:color w:val="0000FF"/>
          <w:sz w:val="32"/>
          <w:szCs w:val="32"/>
          <w:lang w:val="fr-CA"/>
        </w:rPr>
        <w:t>ate</w:t>
      </w:r>
      <w:r w:rsidR="008B6B0B" w:rsidRPr="000174AB">
        <w:rPr>
          <w:rFonts w:ascii="Arial Narrow" w:hAnsi="Arial Narrow"/>
          <w:sz w:val="32"/>
          <w:szCs w:val="32"/>
          <w:lang w:val="fr-CA"/>
        </w:rPr>
        <w:t>]</w:t>
      </w:r>
    </w:p>
    <w:p w14:paraId="582C4853" w14:textId="77777777" w:rsidR="002210DB" w:rsidRDefault="008B6B0B" w:rsidP="0017021F">
      <w:pPr>
        <w:spacing w:before="480"/>
        <w:ind w:right="-1440"/>
        <w:jc w:val="right"/>
        <w:rPr>
          <w:rFonts w:ascii="Arial Narrow" w:hAnsi="Arial Narrow" w:cs="Arial"/>
          <w:sz w:val="32"/>
          <w:szCs w:val="32"/>
          <w:lang w:val="fr-CA"/>
        </w:rPr>
      </w:pPr>
      <w:r w:rsidRPr="000174AB">
        <w:rPr>
          <w:rFonts w:ascii="Arial Narrow" w:hAnsi="Arial Narrow"/>
          <w:sz w:val="32"/>
          <w:szCs w:val="32"/>
          <w:lang w:val="fr-CA"/>
        </w:rPr>
        <w:t>[</w:t>
      </w:r>
      <w:r w:rsidRPr="000174AB">
        <w:rPr>
          <w:rFonts w:ascii="Arial Narrow" w:hAnsi="Arial Narrow"/>
          <w:color w:val="0000FF"/>
          <w:sz w:val="32"/>
          <w:szCs w:val="32"/>
          <w:lang w:val="fr-CA"/>
        </w:rPr>
        <w:t>Date</w:t>
      </w:r>
      <w:r w:rsidRPr="000174AB">
        <w:rPr>
          <w:rFonts w:ascii="Arial Narrow" w:hAnsi="Arial Narrow"/>
          <w:sz w:val="32"/>
          <w:szCs w:val="32"/>
          <w:lang w:val="fr-CA"/>
        </w:rPr>
        <w:t>]</w:t>
      </w:r>
    </w:p>
    <w:p w14:paraId="3C636E15" w14:textId="41E3B890" w:rsidR="00CC4FAF" w:rsidRPr="000174AB" w:rsidRDefault="00BB37BF" w:rsidP="0017021F">
      <w:pPr>
        <w:ind w:left="990" w:right="-1440"/>
        <w:rPr>
          <w:lang w:val="fr-CA"/>
        </w:rPr>
        <w:sectPr w:rsidR="00CC4FAF" w:rsidRPr="000174AB" w:rsidSect="00616EF7">
          <w:headerReference w:type="first" r:id="rId9"/>
          <w:type w:val="oddPage"/>
          <w:pgSz w:w="15840" w:h="12240" w:orient="landscape" w:code="1"/>
          <w:pgMar w:top="1440" w:right="2880" w:bottom="1440" w:left="1440" w:header="720" w:footer="720" w:gutter="0"/>
          <w:cols w:space="720"/>
          <w:titlePg/>
          <w:docGrid w:linePitch="299"/>
        </w:sectPr>
      </w:pPr>
      <w:r w:rsidRPr="000174AB">
        <w:rPr>
          <w:noProof/>
          <w:lang w:eastAsia="en-CA"/>
        </w:rPr>
        <mc:AlternateContent>
          <mc:Choice Requires="wps">
            <w:drawing>
              <wp:anchor distT="0" distB="0" distL="114300" distR="114300" simplePos="0" relativeHeight="251938816" behindDoc="0" locked="0" layoutInCell="1" allowOverlap="1" wp14:anchorId="221DBB96" wp14:editId="3A24BC25">
                <wp:simplePos x="0" y="0"/>
                <wp:positionH relativeFrom="margin">
                  <wp:posOffset>-452120</wp:posOffset>
                </wp:positionH>
                <wp:positionV relativeFrom="paragraph">
                  <wp:posOffset>-365125</wp:posOffset>
                </wp:positionV>
                <wp:extent cx="5848350" cy="1133475"/>
                <wp:effectExtent l="0" t="0" r="19050" b="28575"/>
                <wp:wrapNone/>
                <wp:docPr id="5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133475"/>
                        </a:xfrm>
                        <a:prstGeom prst="rect">
                          <a:avLst/>
                        </a:prstGeom>
                        <a:solidFill>
                          <a:srgbClr val="FFFFFF"/>
                        </a:solidFill>
                        <a:ln w="9525">
                          <a:solidFill>
                            <a:srgbClr val="000000"/>
                          </a:solidFill>
                          <a:miter lim="800000"/>
                          <a:headEnd/>
                          <a:tailEnd/>
                        </a:ln>
                      </wps:spPr>
                      <wps:txbx>
                        <w:txbxContent>
                          <w:p w14:paraId="42D40ED5" w14:textId="48059D49" w:rsidR="007B314C" w:rsidRPr="00B5415C" w:rsidRDefault="007B314C" w:rsidP="00BB37BF">
                            <w:pPr>
                              <w:pStyle w:val="Para"/>
                              <w:rPr>
                                <w:lang w:val="fr-CA"/>
                              </w:rPr>
                            </w:pPr>
                            <w:r w:rsidRPr="00BB37BF">
                              <w:rPr>
                                <w:lang w:val="fr-CA"/>
                              </w:rPr>
                              <w:t xml:space="preserve">* </w:t>
                            </w:r>
                            <w:r w:rsidRPr="00B5415C">
                              <w:rPr>
                                <w:lang w:val="fr-CA"/>
                              </w:rPr>
                              <w:t>Si le nom français des responsables de la gouvernance (destinataires du présent rapport) est différent de « Comité [</w:t>
                            </w:r>
                            <w:r w:rsidRPr="00B5415C">
                              <w:rPr>
                                <w:rStyle w:val="Blue"/>
                                <w:lang w:val="fr-CA"/>
                              </w:rPr>
                              <w:t>ministériel</w:t>
                            </w:r>
                            <w:r w:rsidRPr="00B5415C">
                              <w:rPr>
                                <w:lang w:val="fr-CA"/>
                              </w:rPr>
                              <w:t>] de vérification » (p. ex. Comité d</w:t>
                            </w:r>
                            <w:r>
                              <w:rPr>
                                <w:lang w:val="fr-CA"/>
                              </w:rPr>
                              <w:t>’</w:t>
                            </w:r>
                            <w:r w:rsidRPr="00B5415C">
                              <w:rPr>
                                <w:lang w:val="fr-CA"/>
                              </w:rPr>
                              <w:t>audit), remplacer toutes les occurrences de « Comité [</w:t>
                            </w:r>
                            <w:r w:rsidRPr="00B5415C">
                              <w:rPr>
                                <w:rStyle w:val="Blue"/>
                                <w:lang w:val="fr-CA"/>
                              </w:rPr>
                              <w:t>ministériel</w:t>
                            </w:r>
                            <w:r>
                              <w:rPr>
                                <w:lang w:val="fr-CA"/>
                              </w:rPr>
                              <w:t>] de vérification » dans</w:t>
                            </w:r>
                            <w:r w:rsidRPr="00B5415C">
                              <w:rPr>
                                <w:lang w:val="fr-CA"/>
                              </w:rPr>
                              <w:t xml:space="preserve"> ce rapport par le nom exact du comité.</w:t>
                            </w:r>
                          </w:p>
                          <w:p w14:paraId="5C49D838" w14:textId="77777777" w:rsidR="007B314C" w:rsidRPr="00BB37BF" w:rsidRDefault="007B314C" w:rsidP="00BB37BF">
                            <w:pPr>
                              <w:pStyle w:val="Para"/>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DBB96" id="Text Box 10" o:spid="_x0000_s1028" type="#_x0000_t202" style="position:absolute;left:0;text-align:left;margin-left:-35.6pt;margin-top:-28.75pt;width:460.5pt;height:89.2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">
                <v:textbox>
                  <w:txbxContent>
                    <w:p w14:paraId="42D40ED5" w14:textId="48059D49" w:rsidR="007B314C" w:rsidRPr="00B5415C" w:rsidRDefault="007B314C" w:rsidP="00BB37BF">
                      <w:pPr>
                        <w:pStyle w:val="Para"/>
                        <w:rPr>
                          <w:lang w:val="fr-CA"/>
                        </w:rPr>
                      </w:pPr>
                      <w:r w:rsidRPr="00BB37BF">
                        <w:rPr>
                          <w:lang w:val="fr-CA"/>
                        </w:rPr>
                        <w:t xml:space="preserve">* </w:t>
                      </w:r>
                      <w:r w:rsidRPr="00B5415C">
                        <w:rPr>
                          <w:lang w:val="fr-CA"/>
                        </w:rPr>
                        <w:t>Si le nom français des responsables de la gouvernance (destinataires du présent rapport) est différent de « Comité [</w:t>
                      </w:r>
                      <w:r w:rsidRPr="00B5415C">
                        <w:rPr>
                          <w:rStyle w:val="Blue"/>
                          <w:lang w:val="fr-CA"/>
                        </w:rPr>
                        <w:t>ministériel</w:t>
                      </w:r>
                      <w:r w:rsidRPr="00B5415C">
                        <w:rPr>
                          <w:lang w:val="fr-CA"/>
                        </w:rPr>
                        <w:t>] de vérification » (p. ex. Comité d</w:t>
                      </w:r>
                      <w:r>
                        <w:rPr>
                          <w:lang w:val="fr-CA"/>
                        </w:rPr>
                        <w:t>’</w:t>
                      </w:r>
                      <w:r w:rsidRPr="00B5415C">
                        <w:rPr>
                          <w:lang w:val="fr-CA"/>
                        </w:rPr>
                        <w:t>audit), remplacer toutes les occurrences de « Comité [</w:t>
                      </w:r>
                      <w:r w:rsidRPr="00B5415C">
                        <w:rPr>
                          <w:rStyle w:val="Blue"/>
                          <w:lang w:val="fr-CA"/>
                        </w:rPr>
                        <w:t>ministériel</w:t>
                      </w:r>
                      <w:r>
                        <w:rPr>
                          <w:lang w:val="fr-CA"/>
                        </w:rPr>
                        <w:t>] de vérification » dans</w:t>
                      </w:r>
                      <w:r w:rsidRPr="00B5415C">
                        <w:rPr>
                          <w:lang w:val="fr-CA"/>
                        </w:rPr>
                        <w:t xml:space="preserve"> ce rapport par le nom exact du comité.</w:t>
                      </w:r>
                    </w:p>
                    <w:p w14:paraId="5C49D838" w14:textId="77777777" w:rsidR="007B314C" w:rsidRPr="00BB37BF" w:rsidRDefault="007B314C" w:rsidP="00BB37BF">
                      <w:pPr>
                        <w:pStyle w:val="Para"/>
                        <w:rPr>
                          <w:lang w:val="fr-CA"/>
                        </w:rPr>
                      </w:pPr>
                    </w:p>
                  </w:txbxContent>
                </v:textbox>
                <w10:wrap anchorx="margin"/>
              </v:shape>
            </w:pict>
          </mc:Fallback>
        </mc:AlternateContent>
      </w:r>
    </w:p>
    <w:p w14:paraId="78E7553D" w14:textId="73A870EC" w:rsidR="00364EC5" w:rsidRPr="000174AB" w:rsidRDefault="00D669DB" w:rsidP="00972EC9">
      <w:pPr>
        <w:pStyle w:val="L3-LetterPara"/>
        <w:spacing w:before="1300"/>
        <w:rPr>
          <w:lang w:val="fr-CA"/>
        </w:rPr>
      </w:pPr>
      <w:r w:rsidRPr="000174AB">
        <w:rPr>
          <w:noProof/>
          <w:lang w:eastAsia="en-CA"/>
        </w:rPr>
        <w:lastRenderedPageBreak/>
        <mc:AlternateContent>
          <mc:Choice Requires="wps">
            <w:drawing>
              <wp:anchor distT="0" distB="0" distL="114300" distR="114300" simplePos="0" relativeHeight="251760640" behindDoc="0" locked="0" layoutInCell="1" allowOverlap="1" wp14:anchorId="5081EBD9" wp14:editId="2E52BA6C">
                <wp:simplePos x="0" y="0"/>
                <wp:positionH relativeFrom="page">
                  <wp:align>right</wp:align>
                </wp:positionH>
                <wp:positionV relativeFrom="page">
                  <wp:align>top</wp:align>
                </wp:positionV>
                <wp:extent cx="2807208" cy="292608"/>
                <wp:effectExtent l="0" t="0" r="0" b="0"/>
                <wp:wrapSquare wrapText="bothSides"/>
                <wp:docPr id="145" name="Rectangle 145"/>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9E7531" w14:textId="33877125" w:rsidR="007B314C" w:rsidRPr="003B19B3" w:rsidRDefault="007B314C" w:rsidP="00D669DB">
                            <w:pPr>
                              <w:jc w:val="center"/>
                              <w:rPr>
                                <w:rFonts w:asciiTheme="majorHAnsi" w:eastAsiaTheme="majorEastAsia" w:hAnsiTheme="majorHAnsi" w:cstheme="majorBidi"/>
                                <w:color w:val="FFFFFF" w:themeColor="background1"/>
                                <w:sz w:val="24"/>
                                <w:szCs w:val="24"/>
                              </w:rPr>
                            </w:pPr>
                            <w:r w:rsidRPr="00227B36">
                              <w:rPr>
                                <w:rFonts w:ascii="Myriad Pro" w:hAnsi="Myriad Pro"/>
                                <w:b/>
                                <w:color w:val="FFFFFF" w:themeColor="background1"/>
                                <w:sz w:val="24"/>
                                <w:szCs w:val="24"/>
                                <w:lang w:val="fr-CA"/>
                              </w:rPr>
                              <w:t>Obligatoire pour toutes les 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1EBD9" id="Rectangle 145" o:spid="_x0000_s1029" style="position:absolute;margin-left:169.85pt;margin-top:0;width:221.05pt;height:23.05pt;z-index:2517606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" fillcolor="#c10016" stroked="f" strokeweight="1pt">
                <v:textbox>
                  <w:txbxContent>
                    <w:p w14:paraId="049E7531" w14:textId="33877125" w:rsidR="007B314C" w:rsidRPr="003B19B3" w:rsidRDefault="007B314C" w:rsidP="00D669DB">
                      <w:pPr>
                        <w:jc w:val="center"/>
                        <w:rPr>
                          <w:rFonts w:asciiTheme="majorHAnsi" w:eastAsiaTheme="majorEastAsia" w:hAnsiTheme="majorHAnsi" w:cstheme="majorBidi"/>
                          <w:color w:val="FFFFFF" w:themeColor="background1"/>
                          <w:sz w:val="24"/>
                          <w:szCs w:val="24"/>
                        </w:rPr>
                      </w:pPr>
                      <w:r w:rsidRPr="00227B36">
                        <w:rPr>
                          <w:rFonts w:ascii="Myriad Pro" w:hAnsi="Myriad Pro"/>
                          <w:b/>
                          <w:color w:val="FFFFFF" w:themeColor="background1"/>
                          <w:sz w:val="24"/>
                          <w:szCs w:val="24"/>
                          <w:lang w:val="fr-CA"/>
                        </w:rPr>
                        <w:t>Obligatoire pour toutes les missions</w:t>
                      </w:r>
                    </w:p>
                  </w:txbxContent>
                </v:textbox>
                <w10:wrap type="square" anchorx="page" anchory="page"/>
              </v:rect>
            </w:pict>
          </mc:Fallback>
        </mc:AlternateContent>
      </w:r>
      <w:bookmarkStart w:id="0" w:name="lt_pId101"/>
      <w:r w:rsidR="00364EC5" w:rsidRPr="000174AB">
        <w:rPr>
          <w:lang w:val="fr-CA"/>
        </w:rPr>
        <w:t>En cette période d</w:t>
      </w:r>
      <w:r w:rsidR="002210DB">
        <w:rPr>
          <w:lang w:val="fr-CA"/>
        </w:rPr>
        <w:t>’</w:t>
      </w:r>
      <w:r w:rsidR="00364EC5" w:rsidRPr="000174AB">
        <w:rPr>
          <w:lang w:val="fr-CA"/>
        </w:rPr>
        <w:t>incertitude et de changements constants, nous demeurons engagés à offrir un niveau de service et une qualité d</w:t>
      </w:r>
      <w:r w:rsidR="002210DB">
        <w:rPr>
          <w:lang w:val="fr-CA"/>
        </w:rPr>
        <w:t>’</w:t>
      </w:r>
      <w:r w:rsidR="00364EC5" w:rsidRPr="000174AB">
        <w:rPr>
          <w:lang w:val="fr-CA"/>
        </w:rPr>
        <w:t>audit hors pair à [</w:t>
      </w:r>
      <w:r w:rsidR="00364EC5" w:rsidRPr="000174AB">
        <w:rPr>
          <w:color w:val="0000FF"/>
          <w:lang w:val="fr-CA"/>
        </w:rPr>
        <w:t>Nom de l</w:t>
      </w:r>
      <w:r w:rsidR="002210DB">
        <w:rPr>
          <w:color w:val="0000FF"/>
          <w:lang w:val="fr-CA"/>
        </w:rPr>
        <w:t>’</w:t>
      </w:r>
      <w:r w:rsidR="00364EC5" w:rsidRPr="000174AB">
        <w:rPr>
          <w:color w:val="0000FF"/>
          <w:lang w:val="fr-CA"/>
        </w:rPr>
        <w:t>entité</w:t>
      </w:r>
      <w:r w:rsidR="00364EC5" w:rsidRPr="000174AB">
        <w:rPr>
          <w:lang w:val="fr-CA"/>
        </w:rPr>
        <w:t>].</w:t>
      </w:r>
      <w:bookmarkEnd w:id="0"/>
    </w:p>
    <w:p w14:paraId="5DBDFFE4" w14:textId="645DD7E6" w:rsidR="00364EC5" w:rsidRPr="000174AB" w:rsidRDefault="00364EC5" w:rsidP="00364EC5">
      <w:pPr>
        <w:pStyle w:val="L3-LetterPara"/>
        <w:rPr>
          <w:lang w:val="fr-CA"/>
        </w:rPr>
      </w:pPr>
      <w:bookmarkStart w:id="1" w:name="lt_pId102"/>
      <w:r w:rsidRPr="000174AB">
        <w:rPr>
          <w:lang w:val="fr-CA"/>
        </w:rPr>
        <w:t>Nous avons préparé ce rapport en nous fondant sur nos réunions avec la direction et en tenant compte du cadre d</w:t>
      </w:r>
      <w:r w:rsidR="002210DB">
        <w:rPr>
          <w:lang w:val="fr-CA"/>
        </w:rPr>
        <w:t>’</w:t>
      </w:r>
      <w:r w:rsidRPr="000174AB">
        <w:rPr>
          <w:lang w:val="fr-CA"/>
        </w:rPr>
        <w:t>exploitation et de</w:t>
      </w:r>
      <w:r w:rsidR="00C91854">
        <w:rPr>
          <w:lang w:val="fr-CA"/>
        </w:rPr>
        <w:t> </w:t>
      </w:r>
      <w:r w:rsidRPr="000174AB">
        <w:rPr>
          <w:lang w:val="fr-CA"/>
        </w:rPr>
        <w:t>nos procédures d</w:t>
      </w:r>
      <w:r w:rsidR="002210DB">
        <w:rPr>
          <w:lang w:val="fr-CA"/>
        </w:rPr>
        <w:t>’</w:t>
      </w:r>
      <w:r w:rsidRPr="000174AB">
        <w:rPr>
          <w:lang w:val="fr-CA"/>
        </w:rPr>
        <w:t>évaluation des risques. Notre stratégie d</w:t>
      </w:r>
      <w:r w:rsidR="002210DB">
        <w:rPr>
          <w:lang w:val="fr-CA"/>
        </w:rPr>
        <w:t>’</w:t>
      </w:r>
      <w:r w:rsidRPr="000174AB">
        <w:rPr>
          <w:lang w:val="fr-CA"/>
        </w:rPr>
        <w:t>audit restera adaptée à l</w:t>
      </w:r>
      <w:r w:rsidR="002210DB">
        <w:rPr>
          <w:lang w:val="fr-CA"/>
        </w:rPr>
        <w:t>’</w:t>
      </w:r>
      <w:r w:rsidRPr="000174AB">
        <w:rPr>
          <w:lang w:val="fr-CA"/>
        </w:rPr>
        <w:t>environnement de [</w:t>
      </w:r>
      <w:r w:rsidRPr="000174AB">
        <w:rPr>
          <w:color w:val="0000FF"/>
          <w:lang w:val="fr-CA"/>
        </w:rPr>
        <w:t>Nom de l</w:t>
      </w:r>
      <w:r w:rsidR="002210DB">
        <w:rPr>
          <w:color w:val="0000FF"/>
          <w:lang w:val="fr-CA"/>
        </w:rPr>
        <w:t>’</w:t>
      </w:r>
      <w:r w:rsidRPr="000174AB">
        <w:rPr>
          <w:color w:val="0000FF"/>
          <w:lang w:val="fr-CA"/>
        </w:rPr>
        <w:t>entité</w:t>
      </w:r>
      <w:r w:rsidRPr="000174AB">
        <w:rPr>
          <w:lang w:val="fr-CA"/>
        </w:rPr>
        <w:t>], et tout changement important apporté au présent plan d</w:t>
      </w:r>
      <w:r w:rsidR="002210DB">
        <w:rPr>
          <w:lang w:val="fr-CA"/>
        </w:rPr>
        <w:t>’</w:t>
      </w:r>
      <w:r w:rsidRPr="000174AB">
        <w:rPr>
          <w:lang w:val="fr-CA"/>
        </w:rPr>
        <w:t>audit sera communiqué au [</w:t>
      </w:r>
      <w:r w:rsidRPr="000174AB">
        <w:rPr>
          <w:color w:val="0000FF"/>
          <w:lang w:val="fr-CA"/>
        </w:rPr>
        <w:t>Comité de vérification</w:t>
      </w:r>
      <w:r w:rsidRPr="000174AB">
        <w:rPr>
          <w:lang w:val="fr-CA"/>
        </w:rPr>
        <w:t>] et discuté avec lui dans le cadre</w:t>
      </w:r>
      <w:r w:rsidR="00972EC9">
        <w:rPr>
          <w:lang w:val="fr-CA"/>
        </w:rPr>
        <w:t> </w:t>
      </w:r>
      <w:r w:rsidRPr="000174AB">
        <w:rPr>
          <w:lang w:val="fr-CA"/>
        </w:rPr>
        <w:t>d</w:t>
      </w:r>
      <w:r w:rsidR="002210DB">
        <w:rPr>
          <w:lang w:val="fr-CA"/>
        </w:rPr>
        <w:t>’</w:t>
      </w:r>
      <w:r w:rsidRPr="000174AB">
        <w:rPr>
          <w:lang w:val="fr-CA"/>
        </w:rPr>
        <w:t>une réunion.</w:t>
      </w:r>
    </w:p>
    <w:p w14:paraId="21C5FCEB" w14:textId="04E0C8DE" w:rsidR="002210DB" w:rsidRDefault="00364EC5" w:rsidP="00364EC5">
      <w:pPr>
        <w:pStyle w:val="L3-LetterPara"/>
        <w:rPr>
          <w:lang w:val="fr-CA"/>
        </w:rPr>
      </w:pPr>
      <w:r w:rsidRPr="000174AB">
        <w:rPr>
          <w:lang w:val="fr-CA"/>
        </w:rPr>
        <w:t>Les entretiens à propos de notre plan d</w:t>
      </w:r>
      <w:r w:rsidR="002210DB">
        <w:rPr>
          <w:lang w:val="fr-CA"/>
        </w:rPr>
        <w:t>’</w:t>
      </w:r>
      <w:r w:rsidRPr="000174AB">
        <w:rPr>
          <w:lang w:val="fr-CA"/>
        </w:rPr>
        <w:t>audit permettent à notre équipe d</w:t>
      </w:r>
      <w:r w:rsidR="002210DB">
        <w:rPr>
          <w:lang w:val="fr-CA"/>
        </w:rPr>
        <w:t>’</w:t>
      </w:r>
      <w:r w:rsidRPr="000174AB">
        <w:rPr>
          <w:lang w:val="fr-CA"/>
        </w:rPr>
        <w:t>audit de comprendre vos points de vue afin qu</w:t>
      </w:r>
      <w:r w:rsidR="002210DB">
        <w:rPr>
          <w:lang w:val="fr-CA"/>
        </w:rPr>
        <w:t>’</w:t>
      </w:r>
      <w:r w:rsidRPr="000174AB">
        <w:rPr>
          <w:lang w:val="fr-CA"/>
        </w:rPr>
        <w:t>ensemble, nous puissions convenir des attentes et des besoins mutuels. Les informations comprises dans ce rapport vous permettent également de comprendre les jugements que nous avons portés lors de la planification et de la délimitation de l</w:t>
      </w:r>
      <w:r w:rsidR="002210DB">
        <w:rPr>
          <w:lang w:val="fr-CA"/>
        </w:rPr>
        <w:t>’</w:t>
      </w:r>
      <w:r w:rsidRPr="000174AB">
        <w:rPr>
          <w:lang w:val="fr-CA"/>
        </w:rPr>
        <w:t>étendue de nos</w:t>
      </w:r>
      <w:r w:rsidR="00C91854">
        <w:rPr>
          <w:lang w:val="fr-CA"/>
        </w:rPr>
        <w:t> </w:t>
      </w:r>
      <w:r w:rsidRPr="000174AB">
        <w:rPr>
          <w:lang w:val="fr-CA"/>
        </w:rPr>
        <w:t>procédures d</w:t>
      </w:r>
      <w:r w:rsidR="002210DB">
        <w:rPr>
          <w:lang w:val="fr-CA"/>
        </w:rPr>
        <w:t>’</w:t>
      </w:r>
      <w:r w:rsidRPr="000174AB">
        <w:rPr>
          <w:lang w:val="fr-CA"/>
        </w:rPr>
        <w:t xml:space="preserve">audit. Nous continuerons de tenir des discussions ouvertes avec vous afin de vous fournir un audit de qualité supérieure et un avis indépendant. </w:t>
      </w:r>
      <w:r w:rsidRPr="000174AB">
        <w:rPr>
          <w:color w:val="000000"/>
          <w:lang w:val="fr-CA"/>
        </w:rPr>
        <w:t>Nous serions heureux de recevoir vos commentaires au sujet de cet audit.</w:t>
      </w:r>
      <w:bookmarkEnd w:id="1"/>
    </w:p>
    <w:p w14:paraId="08BA604D" w14:textId="7C5B6B41" w:rsidR="007B33B6" w:rsidRPr="000174AB" w:rsidRDefault="00364EC5" w:rsidP="004B790F">
      <w:pPr>
        <w:pStyle w:val="L5-LetterClosing"/>
        <w:keepNext/>
        <w:keepLines/>
        <w:spacing w:after="160"/>
      </w:pPr>
      <w:r w:rsidRPr="000174AB">
        <w:t>Nous nous réjouissons à l</w:t>
      </w:r>
      <w:r w:rsidR="002210DB">
        <w:t>’</w:t>
      </w:r>
      <w:r w:rsidRPr="000174AB">
        <w:t>idée de vous présenter notre plan d</w:t>
      </w:r>
      <w:r w:rsidR="002210DB">
        <w:t>’</w:t>
      </w:r>
      <w:r w:rsidRPr="000174AB">
        <w:t>audit, de répondre à vos questions et de discuter avec vous de</w:t>
      </w:r>
      <w:r w:rsidR="002210DB">
        <w:t xml:space="preserve"> </w:t>
      </w:r>
      <w:r w:rsidRPr="000174AB">
        <w:t>toute</w:t>
      </w:r>
      <w:r w:rsidR="002210DB">
        <w:t xml:space="preserve"> </w:t>
      </w:r>
      <w:r w:rsidRPr="000174AB">
        <w:t>autre question d</w:t>
      </w:r>
      <w:r w:rsidR="002210DB">
        <w:t>’</w:t>
      </w:r>
      <w:r w:rsidRPr="000174AB">
        <w:t>intérêt lors de la réunion du Comité [</w:t>
      </w:r>
      <w:r w:rsidRPr="000174AB">
        <w:rPr>
          <w:color w:val="0000FF"/>
        </w:rPr>
        <w:t>ministériel</w:t>
      </w:r>
      <w:r w:rsidRPr="000174AB">
        <w:t>] de vérification le [</w:t>
      </w:r>
      <w:r w:rsidRPr="000174AB">
        <w:rPr>
          <w:color w:val="0000FF"/>
        </w:rPr>
        <w:t>date</w:t>
      </w:r>
      <w:r w:rsidRPr="000174AB">
        <w:t>].</w:t>
      </w:r>
    </w:p>
    <w:p w14:paraId="58756B53" w14:textId="711CF56C" w:rsidR="002210DB" w:rsidRDefault="00364EC5" w:rsidP="00364EC5">
      <w:pPr>
        <w:rPr>
          <w:lang w:val="fr-CA"/>
        </w:rPr>
      </w:pPr>
      <w:r w:rsidRPr="000174AB">
        <w:rPr>
          <w:lang w:val="fr-CA"/>
        </w:rPr>
        <w:t>Je vous prie d</w:t>
      </w:r>
      <w:r w:rsidR="002210DB">
        <w:rPr>
          <w:lang w:val="fr-CA"/>
        </w:rPr>
        <w:t>’</w:t>
      </w:r>
      <w:r w:rsidRPr="000174AB">
        <w:rPr>
          <w:lang w:val="fr-CA"/>
        </w:rPr>
        <w:t>agréer l</w:t>
      </w:r>
      <w:r w:rsidR="002210DB">
        <w:rPr>
          <w:lang w:val="fr-CA"/>
        </w:rPr>
        <w:t>’</w:t>
      </w:r>
      <w:r w:rsidRPr="000174AB">
        <w:rPr>
          <w:lang w:val="fr-CA"/>
        </w:rPr>
        <w:t>expression de mes sentiments distingués.</w:t>
      </w:r>
    </w:p>
    <w:p w14:paraId="6474DBB6" w14:textId="77777777" w:rsidR="00C20A85" w:rsidRDefault="00C20A85" w:rsidP="00C20A85">
      <w:pPr>
        <w:pStyle w:val="L6-LetterSignature"/>
        <w:keepNext/>
        <w:keepLines/>
        <w:spacing w:before="600" w:after="600"/>
      </w:pPr>
    </w:p>
    <w:p w14:paraId="1D132EC4" w14:textId="0C6A48BB" w:rsidR="007B33B6" w:rsidRPr="000174AB" w:rsidRDefault="00227B36" w:rsidP="009D6177">
      <w:pPr>
        <w:pStyle w:val="L6-LetterSignature"/>
        <w:keepNext/>
        <w:keepLines/>
        <w:spacing w:after="320"/>
      </w:pPr>
      <w:r w:rsidRPr="000174AB">
        <w:t>[</w:t>
      </w:r>
      <w:r w:rsidRPr="000174AB">
        <w:rPr>
          <w:color w:val="0000FF"/>
        </w:rPr>
        <w:t>Nom du/de la responsable de mission</w:t>
      </w:r>
      <w:r w:rsidRPr="000174AB">
        <w:t>]</w:t>
      </w:r>
      <w:r w:rsidR="00C20A85">
        <w:br/>
      </w:r>
      <w:r w:rsidRPr="000174AB">
        <w:t>[</w:t>
      </w:r>
      <w:r w:rsidRPr="000174AB">
        <w:rPr>
          <w:color w:val="0000FF"/>
        </w:rPr>
        <w:t>Titre, p. ex. Directeur principal ou Directrice principale</w:t>
      </w:r>
      <w:r w:rsidRPr="000174AB">
        <w:t>]</w:t>
      </w:r>
    </w:p>
    <w:p w14:paraId="6FC836EA" w14:textId="5ABA14B8" w:rsidR="00B5076A" w:rsidRPr="000174AB" w:rsidRDefault="007B33B6" w:rsidP="00C07246">
      <w:pPr>
        <w:pStyle w:val="L3-LetterPara"/>
        <w:rPr>
          <w:lang w:val="fr-CA"/>
        </w:rPr>
        <w:sectPr w:rsidR="00B5076A" w:rsidRPr="000174AB" w:rsidSect="00AE1855">
          <w:headerReference w:type="even" r:id="rId10"/>
          <w:headerReference w:type="default" r:id="rId11"/>
          <w:footerReference w:type="default" r:id="rId12"/>
          <w:headerReference w:type="first" r:id="rId13"/>
          <w:footerReference w:type="first" r:id="rId14"/>
          <w:pgSz w:w="15840" w:h="12240" w:orient="landscape" w:code="1"/>
          <w:pgMar w:top="1440" w:right="1440" w:bottom="1440" w:left="1440" w:header="720" w:footer="720" w:gutter="0"/>
          <w:pgNumType w:fmt="lowerRoman" w:start="5"/>
          <w:cols w:space="720"/>
          <w:titlePg/>
          <w:docGrid w:linePitch="299"/>
        </w:sectPr>
      </w:pPr>
      <w:r w:rsidRPr="000174AB">
        <w:rPr>
          <w:lang w:val="fr-CA"/>
        </w:rPr>
        <w:t>[</w:t>
      </w:r>
      <w:r w:rsidR="00227B36" w:rsidRPr="000174AB">
        <w:rPr>
          <w:color w:val="0000FF"/>
          <w:lang w:val="fr-CA"/>
        </w:rPr>
        <w:t>Ville, date (jour</w:t>
      </w:r>
      <w:r w:rsidR="002210DB">
        <w:rPr>
          <w:color w:val="0000FF"/>
          <w:lang w:val="fr-CA"/>
        </w:rPr>
        <w:t xml:space="preserve"> </w:t>
      </w:r>
      <w:r w:rsidR="00227B36" w:rsidRPr="000174AB">
        <w:rPr>
          <w:color w:val="0000FF"/>
          <w:lang w:val="fr-CA"/>
        </w:rPr>
        <w:t>mois</w:t>
      </w:r>
      <w:r w:rsidR="002210DB">
        <w:rPr>
          <w:color w:val="0000FF"/>
          <w:lang w:val="fr-CA"/>
        </w:rPr>
        <w:t xml:space="preserve"> </w:t>
      </w:r>
      <w:r w:rsidR="00227B36" w:rsidRPr="000174AB">
        <w:rPr>
          <w:color w:val="0000FF"/>
          <w:lang w:val="fr-CA"/>
        </w:rPr>
        <w:t>année)</w:t>
      </w:r>
      <w:r w:rsidR="00645855" w:rsidRPr="000174AB">
        <w:rPr>
          <w:lang w:val="fr-CA"/>
        </w:rPr>
        <w:t>]</w:t>
      </w:r>
    </w:p>
    <w:p w14:paraId="0C6453E2" w14:textId="4ACFB711" w:rsidR="00C45935" w:rsidRPr="000174AB" w:rsidRDefault="003F2459" w:rsidP="00B9594B">
      <w:pPr>
        <w:pStyle w:val="Para"/>
        <w:tabs>
          <w:tab w:val="left" w:pos="5760"/>
        </w:tabs>
        <w:spacing w:before="0" w:after="80" w:line="240" w:lineRule="auto"/>
        <w:ind w:left="5760" w:hanging="5760"/>
        <w:rPr>
          <w:spacing w:val="20"/>
          <w:lang w:val="fr-CA"/>
        </w:rPr>
      </w:pPr>
      <w:r w:rsidRPr="000174AB">
        <w:rPr>
          <w:noProof/>
          <w:lang w:eastAsia="en-CA"/>
        </w:rPr>
        <w:lastRenderedPageBreak/>
        <mc:AlternateContent>
          <mc:Choice Requires="wps">
            <w:drawing>
              <wp:anchor distT="0" distB="0" distL="114300" distR="114300" simplePos="0" relativeHeight="251949056" behindDoc="0" locked="0" layoutInCell="1" allowOverlap="1" wp14:anchorId="7FA796D0" wp14:editId="36C6990D">
                <wp:simplePos x="0" y="0"/>
                <wp:positionH relativeFrom="page">
                  <wp:align>right</wp:align>
                </wp:positionH>
                <wp:positionV relativeFrom="page">
                  <wp:align>top</wp:align>
                </wp:positionV>
                <wp:extent cx="2807208" cy="292608"/>
                <wp:effectExtent l="0" t="0" r="0" b="0"/>
                <wp:wrapSquare wrapText="bothSides"/>
                <wp:docPr id="42" name="Rectangle 42"/>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EDBAE" w14:textId="34FAF0C6" w:rsidR="007B314C" w:rsidRPr="003B19B3" w:rsidRDefault="007B314C" w:rsidP="00C45935">
                            <w:pPr>
                              <w:jc w:val="center"/>
                              <w:rPr>
                                <w:rFonts w:asciiTheme="majorHAnsi" w:eastAsiaTheme="majorEastAsia" w:hAnsiTheme="majorHAnsi" w:cstheme="majorBidi"/>
                                <w:color w:val="FFFFFF" w:themeColor="background1"/>
                                <w:sz w:val="24"/>
                                <w:szCs w:val="24"/>
                              </w:rPr>
                            </w:pPr>
                            <w:r w:rsidRPr="00227B36">
                              <w:rPr>
                                <w:rFonts w:ascii="Myriad Pro" w:hAnsi="Myriad Pro"/>
                                <w:b/>
                                <w:color w:val="FFFFFF" w:themeColor="background1"/>
                                <w:sz w:val="24"/>
                                <w:szCs w:val="24"/>
                                <w:lang w:val="fr-CA"/>
                              </w:rPr>
                              <w:t>Obligatoire pour toutes les 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796D0" id="Rectangle 42" o:spid="_x0000_s1030" style="position:absolute;left:0;text-align:left;margin-left:169.85pt;margin-top:0;width:221.05pt;height:23.05pt;z-index:25194905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" fillcolor="#c10016" stroked="f" strokeweight="1pt">
                <v:textbox>
                  <w:txbxContent>
                    <w:p w14:paraId="4FBEDBAE" w14:textId="34FAF0C6" w:rsidR="007B314C" w:rsidRPr="003B19B3" w:rsidRDefault="007B314C" w:rsidP="00C45935">
                      <w:pPr>
                        <w:jc w:val="center"/>
                        <w:rPr>
                          <w:rFonts w:asciiTheme="majorHAnsi" w:eastAsiaTheme="majorEastAsia" w:hAnsiTheme="majorHAnsi" w:cstheme="majorBidi"/>
                          <w:color w:val="FFFFFF" w:themeColor="background1"/>
                          <w:sz w:val="24"/>
                          <w:szCs w:val="24"/>
                        </w:rPr>
                      </w:pPr>
                      <w:r w:rsidRPr="00227B36">
                        <w:rPr>
                          <w:rFonts w:ascii="Myriad Pro" w:hAnsi="Myriad Pro"/>
                          <w:b/>
                          <w:color w:val="FFFFFF" w:themeColor="background1"/>
                          <w:sz w:val="24"/>
                          <w:szCs w:val="24"/>
                          <w:lang w:val="fr-CA"/>
                        </w:rPr>
                        <w:t>Obligatoire pour toutes les missions</w:t>
                      </w:r>
                    </w:p>
                  </w:txbxContent>
                </v:textbox>
                <w10:wrap type="square" anchorx="page" anchory="page"/>
              </v:rect>
            </w:pict>
          </mc:Fallback>
        </mc:AlternateContent>
      </w:r>
      <w:r w:rsidR="00C45935" w:rsidRPr="000174AB">
        <w:rPr>
          <w:noProof/>
          <w:lang w:eastAsia="en-CA"/>
        </w:rPr>
        <mc:AlternateContent>
          <mc:Choice Requires="wps">
            <w:drawing>
              <wp:anchor distT="0" distB="0" distL="114300" distR="114300" simplePos="0" relativeHeight="251950080" behindDoc="0" locked="0" layoutInCell="1" allowOverlap="1" wp14:anchorId="267FDD1D" wp14:editId="7BEA5D10">
                <wp:simplePos x="0" y="0"/>
                <wp:positionH relativeFrom="column">
                  <wp:posOffset>7625301</wp:posOffset>
                </wp:positionH>
                <wp:positionV relativeFrom="paragraph">
                  <wp:posOffset>262393</wp:posOffset>
                </wp:positionV>
                <wp:extent cx="512169" cy="174929"/>
                <wp:effectExtent l="0" t="0" r="0" b="0"/>
                <wp:wrapNone/>
                <wp:docPr id="41" name="Rectangle 41"/>
                <wp:cNvGraphicFramePr/>
                <a:graphic xmlns:a="http://schemas.openxmlformats.org/drawingml/2006/main">
                  <a:graphicData uri="http://schemas.microsoft.com/office/word/2010/wordprocessingShape">
                    <wps:wsp>
                      <wps:cNvSpPr/>
                      <wps:spPr>
                        <a:xfrm>
                          <a:off x="0" y="0"/>
                          <a:ext cx="512169" cy="1749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042CC1" id="Rectangle 41" o:spid="_x0000_s1026" style="position:absolute;margin-left:600.4pt;margin-top:20.65pt;width:40.35pt;height:13.7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" filled="f" stroked="f" strokeweight="1pt"/>
            </w:pict>
          </mc:Fallback>
        </mc:AlternateContent>
      </w:r>
      <w:r w:rsidR="00C45935" w:rsidRPr="000174AB">
        <w:rPr>
          <w:spacing w:val="20"/>
          <w:lang w:val="fr-CA"/>
        </w:rPr>
        <w:tab/>
        <w:t>[</w:t>
      </w:r>
      <w:r w:rsidR="00B5415C" w:rsidRPr="000174AB">
        <w:rPr>
          <w:sz w:val="19"/>
          <w:szCs w:val="20"/>
          <w:lang w:val="fr-CA"/>
        </w:rPr>
        <w:t>Insérer ici le tableau de visualisation des données «</w:t>
      </w:r>
      <w:r w:rsidR="002210DB">
        <w:rPr>
          <w:sz w:val="19"/>
          <w:szCs w:val="20"/>
          <w:lang w:val="fr-CA"/>
        </w:rPr>
        <w:t xml:space="preserve"> </w:t>
      </w:r>
      <w:r w:rsidR="00B5415C" w:rsidRPr="000174AB">
        <w:rPr>
          <w:b/>
          <w:sz w:val="19"/>
          <w:szCs w:val="20"/>
          <w:lang w:val="fr-CA"/>
        </w:rPr>
        <w:t>Caractère significatif</w:t>
      </w:r>
      <w:r w:rsidR="008E2E63">
        <w:rPr>
          <w:b/>
          <w:sz w:val="19"/>
          <w:szCs w:val="20"/>
          <w:lang w:val="fr-CA"/>
        </w:rPr>
        <w:t> </w:t>
      </w:r>
      <w:r w:rsidR="00B5415C" w:rsidRPr="000174AB">
        <w:rPr>
          <w:sz w:val="19"/>
          <w:szCs w:val="20"/>
          <w:lang w:val="fr-CA"/>
        </w:rPr>
        <w:t>». Note</w:t>
      </w:r>
      <w:r w:rsidR="008E2E63">
        <w:rPr>
          <w:sz w:val="19"/>
          <w:szCs w:val="20"/>
          <w:lang w:val="fr-CA"/>
        </w:rPr>
        <w:t> </w:t>
      </w:r>
      <w:r w:rsidR="002210DB">
        <w:rPr>
          <w:sz w:val="19"/>
          <w:szCs w:val="20"/>
          <w:lang w:val="fr-CA"/>
        </w:rPr>
        <w:t>:</w:t>
      </w:r>
      <w:r w:rsidR="008E2E63">
        <w:rPr>
          <w:sz w:val="19"/>
          <w:szCs w:val="20"/>
          <w:lang w:val="fr-CA"/>
        </w:rPr>
        <w:t> </w:t>
      </w:r>
      <w:r w:rsidR="00B5415C" w:rsidRPr="000174AB">
        <w:rPr>
          <w:sz w:val="19"/>
          <w:szCs w:val="20"/>
          <w:lang w:val="fr-CA"/>
        </w:rPr>
        <w:t xml:space="preserve">Utiliser le modèle </w:t>
      </w:r>
      <w:r w:rsidR="00B5415C" w:rsidRPr="000174AB">
        <w:rPr>
          <w:b/>
          <w:sz w:val="19"/>
          <w:szCs w:val="20"/>
          <w:lang w:val="fr-CA"/>
        </w:rPr>
        <w:t>Outil de visualisation des données</w:t>
      </w:r>
      <w:r w:rsidR="002210DB">
        <w:rPr>
          <w:b/>
          <w:sz w:val="19"/>
          <w:szCs w:val="20"/>
          <w:lang w:val="fr-CA"/>
        </w:rPr>
        <w:t xml:space="preserve"> — </w:t>
      </w:r>
      <w:r w:rsidR="00B5415C" w:rsidRPr="000174AB">
        <w:rPr>
          <w:b/>
          <w:sz w:val="19"/>
          <w:szCs w:val="20"/>
          <w:lang w:val="fr-CA"/>
        </w:rPr>
        <w:t>RCV</w:t>
      </w:r>
      <w:r w:rsidR="002210DB">
        <w:rPr>
          <w:b/>
          <w:sz w:val="19"/>
          <w:szCs w:val="20"/>
          <w:lang w:val="fr-CA"/>
        </w:rPr>
        <w:t xml:space="preserve"> – </w:t>
      </w:r>
      <w:r w:rsidR="00B5415C" w:rsidRPr="000174AB">
        <w:rPr>
          <w:b/>
          <w:sz w:val="19"/>
          <w:szCs w:val="20"/>
          <w:lang w:val="fr-CA"/>
        </w:rPr>
        <w:t>Plan d</w:t>
      </w:r>
      <w:r w:rsidR="002210DB">
        <w:rPr>
          <w:b/>
          <w:sz w:val="19"/>
          <w:szCs w:val="20"/>
          <w:lang w:val="fr-CA"/>
        </w:rPr>
        <w:t>’</w:t>
      </w:r>
      <w:r w:rsidR="00B5415C" w:rsidRPr="000174AB">
        <w:rPr>
          <w:b/>
          <w:sz w:val="19"/>
          <w:szCs w:val="20"/>
          <w:lang w:val="fr-CA"/>
        </w:rPr>
        <w:t>audit</w:t>
      </w:r>
      <w:r w:rsidR="008E2E63">
        <w:rPr>
          <w:b/>
          <w:sz w:val="19"/>
          <w:szCs w:val="20"/>
          <w:lang w:val="fr-CA"/>
        </w:rPr>
        <w:t> </w:t>
      </w:r>
      <w:r w:rsidR="00B5415C" w:rsidRPr="000174AB">
        <w:rPr>
          <w:b/>
          <w:sz w:val="19"/>
          <w:szCs w:val="20"/>
          <w:lang w:val="fr-CA"/>
        </w:rPr>
        <w:t>et RCV</w:t>
      </w:r>
      <w:r w:rsidR="002210DB">
        <w:rPr>
          <w:b/>
          <w:sz w:val="19"/>
          <w:szCs w:val="20"/>
          <w:lang w:val="fr-CA"/>
        </w:rPr>
        <w:t xml:space="preserve"> – </w:t>
      </w:r>
      <w:r w:rsidR="00B5415C" w:rsidRPr="000174AB">
        <w:rPr>
          <w:b/>
          <w:sz w:val="19"/>
          <w:szCs w:val="20"/>
          <w:lang w:val="fr-CA"/>
        </w:rPr>
        <w:t>Résultats</w:t>
      </w:r>
      <w:r w:rsidR="00B5415C" w:rsidRPr="000174AB">
        <w:rPr>
          <w:sz w:val="19"/>
          <w:szCs w:val="20"/>
          <w:lang w:val="fr-CA"/>
        </w:rPr>
        <w:t xml:space="preserve">, qui se trouve sur </w:t>
      </w:r>
      <w:proofErr w:type="spellStart"/>
      <w:r w:rsidR="00B5415C" w:rsidRPr="000174AB">
        <w:rPr>
          <w:sz w:val="19"/>
          <w:szCs w:val="20"/>
          <w:lang w:val="fr-CA"/>
        </w:rPr>
        <w:t>l</w:t>
      </w:r>
      <w:r w:rsidR="002210DB">
        <w:rPr>
          <w:sz w:val="19"/>
          <w:szCs w:val="20"/>
          <w:lang w:val="fr-CA"/>
        </w:rPr>
        <w:t>’</w:t>
      </w:r>
      <w:r w:rsidR="00B5415C" w:rsidRPr="000174AB">
        <w:rPr>
          <w:sz w:val="19"/>
          <w:szCs w:val="20"/>
          <w:lang w:val="fr-CA"/>
        </w:rPr>
        <w:t>INTRAnet</w:t>
      </w:r>
      <w:proofErr w:type="spellEnd"/>
      <w:r w:rsidR="00B5415C" w:rsidRPr="000174AB">
        <w:rPr>
          <w:sz w:val="19"/>
          <w:szCs w:val="20"/>
          <w:lang w:val="fr-CA"/>
        </w:rPr>
        <w:t xml:space="preserve"> et suivre les consignes données dans ce modèle pour</w:t>
      </w:r>
      <w:r w:rsidR="002210DB">
        <w:rPr>
          <w:sz w:val="19"/>
          <w:szCs w:val="20"/>
          <w:lang w:val="fr-CA"/>
        </w:rPr>
        <w:t xml:space="preserve"> </w:t>
      </w:r>
      <w:r w:rsidR="00B5415C" w:rsidRPr="000174AB">
        <w:rPr>
          <w:sz w:val="19"/>
          <w:szCs w:val="20"/>
          <w:lang w:val="fr-CA"/>
        </w:rPr>
        <w:t>créer le graphique.</w:t>
      </w:r>
      <w:r w:rsidR="00C45935" w:rsidRPr="000174AB">
        <w:rPr>
          <w:spacing w:val="20"/>
          <w:lang w:val="fr-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5130"/>
        <w:gridCol w:w="7060"/>
      </w:tblGrid>
      <w:tr w:rsidR="00C45935" w:rsidRPr="000174AB" w14:paraId="70B8ABB2" w14:textId="77777777" w:rsidTr="00B9594B">
        <w:tc>
          <w:tcPr>
            <w:tcW w:w="5760" w:type="dxa"/>
            <w:gridSpan w:val="2"/>
          </w:tcPr>
          <w:p w14:paraId="7FF2B833" w14:textId="76F77802" w:rsidR="00C45935" w:rsidRPr="000174AB" w:rsidRDefault="00C45935" w:rsidP="0071380E">
            <w:pPr>
              <w:pStyle w:val="Para"/>
              <w:spacing w:before="60" w:after="60"/>
              <w:rPr>
                <w:b/>
                <w:sz w:val="24"/>
                <w:szCs w:val="24"/>
                <w:lang w:val="fr-CA"/>
              </w:rPr>
            </w:pPr>
            <w:r w:rsidRPr="000174AB">
              <w:rPr>
                <w:b/>
                <w:sz w:val="24"/>
                <w:szCs w:val="24"/>
                <w:lang w:val="fr-CA"/>
              </w:rPr>
              <w:t>Contenu</w:t>
            </w:r>
          </w:p>
        </w:tc>
        <w:tc>
          <w:tcPr>
            <w:tcW w:w="6086" w:type="dxa"/>
          </w:tcPr>
          <w:p w14:paraId="1D917816" w14:textId="10D88600" w:rsidR="00C45935" w:rsidRPr="000174AB" w:rsidRDefault="00C45935" w:rsidP="0071380E">
            <w:pPr>
              <w:pStyle w:val="Para"/>
              <w:spacing w:before="60" w:after="60"/>
              <w:rPr>
                <w:b/>
                <w:sz w:val="24"/>
                <w:szCs w:val="24"/>
                <w:lang w:val="fr-CA"/>
              </w:rPr>
            </w:pPr>
            <w:r w:rsidRPr="000174AB">
              <w:rPr>
                <w:b/>
                <w:sz w:val="24"/>
                <w:szCs w:val="24"/>
                <w:lang w:val="fr-CA"/>
              </w:rPr>
              <w:t>Caractère significatif</w:t>
            </w:r>
          </w:p>
        </w:tc>
      </w:tr>
      <w:tr w:rsidR="00C45935" w:rsidRPr="000174AB" w14:paraId="328287C4" w14:textId="77777777" w:rsidTr="00B9594B">
        <w:tblPrEx>
          <w:tblCellMar>
            <w:left w:w="108" w:type="dxa"/>
            <w:right w:w="108" w:type="dxa"/>
          </w:tblCellMar>
        </w:tblPrEx>
        <w:trPr>
          <w:trHeight w:val="3861"/>
        </w:trPr>
        <w:tc>
          <w:tcPr>
            <w:tcW w:w="5760" w:type="dxa"/>
            <w:gridSpan w:val="2"/>
            <w:vAlign w:val="center"/>
          </w:tcPr>
          <w:p w14:paraId="779FC558" w14:textId="1D9ADF7E" w:rsidR="00C45935" w:rsidRPr="000174AB" w:rsidRDefault="00C45935" w:rsidP="00207885">
            <w:pPr>
              <w:pStyle w:val="Para"/>
              <w:tabs>
                <w:tab w:val="left" w:pos="7470"/>
              </w:tabs>
              <w:rPr>
                <w:noProof/>
                <w:lang w:val="fr-CA" w:eastAsia="en-CA"/>
              </w:rPr>
            </w:pPr>
            <w:r w:rsidRPr="000174AB">
              <w:rPr>
                <w:noProof/>
                <w:lang w:eastAsia="en-CA"/>
              </w:rPr>
              <mc:AlternateContent>
                <mc:Choice Requires="wpg">
                  <w:drawing>
                    <wp:anchor distT="0" distB="0" distL="114300" distR="114300" simplePos="0" relativeHeight="251956224" behindDoc="0" locked="0" layoutInCell="1" allowOverlap="1" wp14:anchorId="597C95B3" wp14:editId="69012ABE">
                      <wp:simplePos x="0" y="0"/>
                      <wp:positionH relativeFrom="column">
                        <wp:posOffset>50800</wp:posOffset>
                      </wp:positionH>
                      <wp:positionV relativeFrom="paragraph">
                        <wp:posOffset>-356235</wp:posOffset>
                      </wp:positionV>
                      <wp:extent cx="3104515" cy="1624965"/>
                      <wp:effectExtent l="19050" t="19050" r="38735" b="13335"/>
                      <wp:wrapNone/>
                      <wp:docPr id="75" name="Group 75"/>
                      <wp:cNvGraphicFramePr/>
                      <a:graphic xmlns:a="http://schemas.openxmlformats.org/drawingml/2006/main">
                        <a:graphicData uri="http://schemas.microsoft.com/office/word/2010/wordprocessingGroup">
                          <wpg:wgp>
                            <wpg:cNvGrpSpPr/>
                            <wpg:grpSpPr>
                              <a:xfrm>
                                <a:off x="0" y="0"/>
                                <a:ext cx="3104515" cy="1624965"/>
                                <a:chOff x="0" y="0"/>
                                <a:chExt cx="3104515" cy="1625273"/>
                              </a:xfrm>
                            </wpg:grpSpPr>
                            <wps:wsp>
                              <wps:cNvPr id="45" name="Pentagon 45"/>
                              <wps:cNvSpPr/>
                              <wps:spPr>
                                <a:xfrm>
                                  <a:off x="0" y="0"/>
                                  <a:ext cx="3104515" cy="469494"/>
                                </a:xfrm>
                                <a:prstGeom prst="homePlate">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E9B225" w14:textId="4E938786" w:rsidR="007B314C" w:rsidRPr="00227B36" w:rsidRDefault="00671760" w:rsidP="00C45935">
                                    <w:pPr>
                                      <w:rPr>
                                        <w:b/>
                                        <w:color w:val="0000FF"/>
                                        <w:lang w:val="fr-CA"/>
                                      </w:rPr>
                                    </w:pPr>
                                    <w:hyperlink w:anchor="_Changements_par_rapport" w:history="1">
                                      <w:r w:rsidR="007B314C" w:rsidRPr="00DD0A53">
                                        <w:rPr>
                                          <w:rStyle w:val="Hyperlink"/>
                                          <w:b/>
                                          <w:lang w:val="fr-CA"/>
                                        </w:rPr>
                                        <w:t>Changements par rapport à l</w:t>
                                      </w:r>
                                      <w:r w:rsidR="007B314C">
                                        <w:rPr>
                                          <w:rStyle w:val="Hyperlink"/>
                                          <w:b/>
                                          <w:lang w:val="fr-CA"/>
                                        </w:rPr>
                                        <w:t>’</w:t>
                                      </w:r>
                                      <w:r w:rsidR="007B314C" w:rsidRPr="00DD0A53">
                                        <w:rPr>
                                          <w:rStyle w:val="Hyperlink"/>
                                          <w:b/>
                                          <w:lang w:val="fr-CA"/>
                                        </w:rPr>
                                        <w:t>exercice précédent</w:t>
                                      </w:r>
                                    </w:hyperlink>
                                  </w:p>
                                  <w:p w14:paraId="67FE76F4" w14:textId="4598E082" w:rsidR="007B314C" w:rsidRPr="00C45935" w:rsidRDefault="007B314C" w:rsidP="00C45935">
                                    <w:pPr>
                                      <w:rPr>
                                        <w:b/>
                                        <w:color w:val="0000FF"/>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Pentagon 46"/>
                              <wps:cNvSpPr/>
                              <wps:spPr>
                                <a:xfrm>
                                  <a:off x="0" y="519380"/>
                                  <a:ext cx="2953052" cy="337797"/>
                                </a:xfrm>
                                <a:prstGeom prst="homePlate">
                                  <a:avLst/>
                                </a:prstGeom>
                                <a:noFill/>
                                <a:ln w="38100">
                                  <a:solidFill>
                                    <a:srgbClr val="018B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65931" w14:textId="31CB13E2" w:rsidR="007B314C" w:rsidRPr="00A244A7" w:rsidRDefault="00C27072" w:rsidP="00C45935">
                                    <w:pPr>
                                      <w:rPr>
                                        <w:b/>
                                        <w:color w:val="0000FF"/>
                                      </w:rPr>
                                    </w:pPr>
                                    <w:hyperlink w:anchor="Stratégie_d_audit" w:history="1">
                                      <w:proofErr w:type="spellStart"/>
                                      <w:r w:rsidR="007B314C" w:rsidRPr="00213DC0">
                                        <w:rPr>
                                          <w:rStyle w:val="Hyperlink"/>
                                          <w:b/>
                                        </w:rPr>
                                        <w:t>Stratégie</w:t>
                                      </w:r>
                                      <w:proofErr w:type="spellEnd"/>
                                      <w:r w:rsidR="007B314C" w:rsidRPr="00213DC0">
                                        <w:rPr>
                                          <w:rStyle w:val="Hyperlink"/>
                                          <w:b/>
                                        </w:rPr>
                                        <w:t xml:space="preserve"> d</w:t>
                                      </w:r>
                                      <w:r w:rsidR="007B314C">
                                        <w:rPr>
                                          <w:rStyle w:val="Hyperlink"/>
                                          <w:b/>
                                        </w:rPr>
                                        <w:t>’</w:t>
                                      </w:r>
                                      <w:r w:rsidR="007B314C" w:rsidRPr="00213DC0">
                                        <w:rPr>
                                          <w:rStyle w:val="Hyperlink"/>
                                          <w:b/>
                                        </w:rPr>
                                        <w:t>audit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Pentagon 50"/>
                              <wps:cNvSpPr/>
                              <wps:spPr>
                                <a:xfrm>
                                  <a:off x="0" y="899770"/>
                                  <a:ext cx="2776542" cy="335257"/>
                                </a:xfrm>
                                <a:prstGeom prst="homePlate">
                                  <a:avLst/>
                                </a:prstGeom>
                                <a:noFill/>
                                <a:ln w="38100">
                                  <a:solidFill>
                                    <a:srgbClr val="64A4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86B84" w14:textId="2B1E81E9" w:rsidR="007B314C" w:rsidRPr="00A244A7" w:rsidRDefault="00C27072" w:rsidP="00C45935">
                                    <w:pPr>
                                      <w:rPr>
                                        <w:b/>
                                        <w:color w:val="0000FF"/>
                                      </w:rPr>
                                    </w:pPr>
                                    <w:hyperlink w:anchor="Collaboration" w:history="1">
                                      <w:r w:rsidR="007B314C" w:rsidRPr="005D60AD">
                                        <w:rPr>
                                          <w:rStyle w:val="Hyperlink"/>
                                          <w:b/>
                                        </w:rPr>
                                        <w:t>Collaboration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Pentagon 51"/>
                              <wps:cNvSpPr/>
                              <wps:spPr>
                                <a:xfrm>
                                  <a:off x="0" y="1287476"/>
                                  <a:ext cx="2530825" cy="337797"/>
                                </a:xfrm>
                                <a:prstGeom prst="homePlate">
                                  <a:avLst/>
                                </a:prstGeom>
                                <a:noFill/>
                                <a:ln w="38100">
                                  <a:solidFill>
                                    <a:srgbClr val="5E5F6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79B38" w14:textId="72FD7E7A" w:rsidR="007B314C" w:rsidRPr="00A244A7" w:rsidRDefault="00C27072" w:rsidP="00C45935">
                                    <w:pPr>
                                      <w:rPr>
                                        <w:b/>
                                        <w:color w:val="0000FF"/>
                                      </w:rPr>
                                    </w:pPr>
                                    <w:hyperlink w:anchor="_Réalisation_d’un_audit" w:history="1">
                                      <w:proofErr w:type="spellStart"/>
                                      <w:r w:rsidR="007B314C" w:rsidRPr="00DD0A53">
                                        <w:rPr>
                                          <w:rStyle w:val="Hyperlink"/>
                                          <w:b/>
                                        </w:rPr>
                                        <w:t>Réaliser</w:t>
                                      </w:r>
                                      <w:proofErr w:type="spellEnd"/>
                                      <w:r w:rsidR="007B314C" w:rsidRPr="00DD0A53">
                                        <w:rPr>
                                          <w:rStyle w:val="Hyperlink"/>
                                          <w:b/>
                                        </w:rPr>
                                        <w:t xml:space="preserve"> un audit de </w:t>
                                      </w:r>
                                      <w:proofErr w:type="spellStart"/>
                                      <w:r w:rsidR="007B314C" w:rsidRPr="00DD0A53">
                                        <w:rPr>
                                          <w:rStyle w:val="Hyperlink"/>
                                          <w:b/>
                                        </w:rPr>
                                        <w:t>qualité</w:t>
                                      </w:r>
                                      <w:proofErr w:type="spellEnd"/>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7C95B3" id="Group 75" o:spid="_x0000_s1031" style="position:absolute;margin-left:4pt;margin-top:-28.05pt;width:244.45pt;height:127.95pt;z-index:251956224;mso-width-relative:margin;mso-height-relative:margin" coordsize="31045,1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5" o:spid="_x0000_s1032" type="#_x0000_t15" style="position:absolute;width:31045;height:4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" adj="19967" filled="f" strokecolor="#002060" strokeweight="3pt">
                        <v:textbox>
                          <w:txbxContent>
                            <w:p w14:paraId="14E9B225" w14:textId="4E938786" w:rsidR="007B314C" w:rsidRPr="00227B36" w:rsidRDefault="00671760" w:rsidP="00C45935">
                              <w:pPr>
                                <w:rPr>
                                  <w:b/>
                                  <w:color w:val="0000FF"/>
                                  <w:lang w:val="fr-CA"/>
                                </w:rPr>
                              </w:pPr>
                              <w:r>
                                <w:fldChar w:fldCharType="begin"/>
                              </w:r>
                              <w:r w:rsidRPr="00671760">
                                <w:rPr>
                                  <w:lang w:val="fr-CA"/>
                                </w:rPr>
                                <w:instrText>HYPERLINK \l "_Changements_par_rapport"</w:instrText>
                              </w:r>
                              <w:r>
                                <w:fldChar w:fldCharType="separate"/>
                              </w:r>
                              <w:r w:rsidR="007B314C" w:rsidRPr="00DD0A53">
                                <w:rPr>
                                  <w:rStyle w:val="Hyperlink"/>
                                  <w:b/>
                                  <w:lang w:val="fr-CA"/>
                                </w:rPr>
                                <w:t>Changements par rapport à l</w:t>
                              </w:r>
                              <w:r w:rsidR="007B314C">
                                <w:rPr>
                                  <w:rStyle w:val="Hyperlink"/>
                                  <w:b/>
                                  <w:lang w:val="fr-CA"/>
                                </w:rPr>
                                <w:t>’</w:t>
                              </w:r>
                              <w:r w:rsidR="007B314C" w:rsidRPr="00DD0A53">
                                <w:rPr>
                                  <w:rStyle w:val="Hyperlink"/>
                                  <w:b/>
                                  <w:lang w:val="fr-CA"/>
                                </w:rPr>
                                <w:t>exercice précédent</w:t>
                              </w:r>
                              <w:r>
                                <w:rPr>
                                  <w:rStyle w:val="Hyperlink"/>
                                  <w:b/>
                                  <w:lang w:val="fr-CA"/>
                                </w:rPr>
                                <w:fldChar w:fldCharType="end"/>
                              </w:r>
                            </w:p>
                            <w:p w14:paraId="67FE76F4" w14:textId="4598E082" w:rsidR="007B314C" w:rsidRPr="00C45935" w:rsidRDefault="007B314C" w:rsidP="00C45935">
                              <w:pPr>
                                <w:rPr>
                                  <w:b/>
                                  <w:color w:val="0000FF"/>
                                  <w:lang w:val="fr-CA"/>
                                </w:rPr>
                              </w:pPr>
                            </w:p>
                          </w:txbxContent>
                        </v:textbox>
                      </v:shape>
                      <v:shape id="Pentagon 46" o:spid="_x0000_s1033" type="#_x0000_t15" style="position:absolute;top:5193;width:29530;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" adj="20365" filled="f" strokecolor="#018b8f" strokeweight="3pt">
                        <v:textbox>
                          <w:txbxContent>
                            <w:p w14:paraId="28265931" w14:textId="31CB13E2" w:rsidR="007B314C" w:rsidRPr="00A244A7" w:rsidRDefault="00671760" w:rsidP="00C45935">
                              <w:pPr>
                                <w:rPr>
                                  <w:b/>
                                  <w:color w:val="0000FF"/>
                                </w:rPr>
                              </w:pPr>
                              <w:hyperlink w:anchor="Stratégie_d_audit" w:history="1">
                                <w:proofErr w:type="spellStart"/>
                                <w:r w:rsidR="007B314C" w:rsidRPr="00213DC0">
                                  <w:rPr>
                                    <w:rStyle w:val="Hyperlink"/>
                                    <w:b/>
                                  </w:rPr>
                                  <w:t>Stratégie</w:t>
                                </w:r>
                                <w:proofErr w:type="spellEnd"/>
                                <w:r w:rsidR="007B314C" w:rsidRPr="00213DC0">
                                  <w:rPr>
                                    <w:rStyle w:val="Hyperlink"/>
                                    <w:b/>
                                  </w:rPr>
                                  <w:t xml:space="preserve"> d</w:t>
                                </w:r>
                                <w:r w:rsidR="007B314C">
                                  <w:rPr>
                                    <w:rStyle w:val="Hyperlink"/>
                                    <w:b/>
                                  </w:rPr>
                                  <w:t>’</w:t>
                                </w:r>
                                <w:r w:rsidR="007B314C" w:rsidRPr="00213DC0">
                                  <w:rPr>
                                    <w:rStyle w:val="Hyperlink"/>
                                    <w:b/>
                                  </w:rPr>
                                  <w:t>audit</w:t>
                                </w:r>
                              </w:hyperlink>
                            </w:p>
                          </w:txbxContent>
                        </v:textbox>
                      </v:shape>
                      <v:shape id="Pentagon 50" o:spid="_x0000_s1034" type="#_x0000_t15" style="position:absolute;top:8997;width:27765;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" adj="20296" filled="f" strokecolor="#64a4a8" strokeweight="3pt">
                        <v:textbox>
                          <w:txbxContent>
                            <w:p w14:paraId="62386B84" w14:textId="2B1E81E9" w:rsidR="007B314C" w:rsidRPr="00A244A7" w:rsidRDefault="00671760" w:rsidP="00C45935">
                              <w:pPr>
                                <w:rPr>
                                  <w:b/>
                                  <w:color w:val="0000FF"/>
                                </w:rPr>
                              </w:pPr>
                              <w:hyperlink w:anchor="Collaboration" w:history="1">
                                <w:r w:rsidR="007B314C" w:rsidRPr="005D60AD">
                                  <w:rPr>
                                    <w:rStyle w:val="Hyperlink"/>
                                    <w:b/>
                                  </w:rPr>
                                  <w:t>Collaboration</w:t>
                                </w:r>
                              </w:hyperlink>
                            </w:p>
                          </w:txbxContent>
                        </v:textbox>
                      </v:shape>
                      <v:shape id="Pentagon 51" o:spid="_x0000_s1035" type="#_x0000_t15" style="position:absolute;top:12874;width:25308;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" adj="20158" filled="f" strokecolor="#5e5f61" strokeweight="3pt">
                        <v:textbox>
                          <w:txbxContent>
                            <w:p w14:paraId="68679B38" w14:textId="72FD7E7A" w:rsidR="007B314C" w:rsidRPr="00A244A7" w:rsidRDefault="00671760" w:rsidP="00C45935">
                              <w:pPr>
                                <w:rPr>
                                  <w:b/>
                                  <w:color w:val="0000FF"/>
                                </w:rPr>
                              </w:pPr>
                              <w:hyperlink w:anchor="_Réalisation_d’un_audit" w:history="1">
                                <w:proofErr w:type="spellStart"/>
                                <w:r w:rsidR="007B314C" w:rsidRPr="00DD0A53">
                                  <w:rPr>
                                    <w:rStyle w:val="Hyperlink"/>
                                    <w:b/>
                                  </w:rPr>
                                  <w:t>Réaliser</w:t>
                                </w:r>
                                <w:proofErr w:type="spellEnd"/>
                                <w:r w:rsidR="007B314C" w:rsidRPr="00DD0A53">
                                  <w:rPr>
                                    <w:rStyle w:val="Hyperlink"/>
                                    <w:b/>
                                  </w:rPr>
                                  <w:t xml:space="preserve"> un audit de </w:t>
                                </w:r>
                                <w:proofErr w:type="spellStart"/>
                                <w:r w:rsidR="007B314C" w:rsidRPr="00DD0A53">
                                  <w:rPr>
                                    <w:rStyle w:val="Hyperlink"/>
                                    <w:b/>
                                  </w:rPr>
                                  <w:t>qualité</w:t>
                                </w:r>
                                <w:proofErr w:type="spellEnd"/>
                              </w:hyperlink>
                            </w:p>
                          </w:txbxContent>
                        </v:textbox>
                      </v:shape>
                    </v:group>
                  </w:pict>
                </mc:Fallback>
              </mc:AlternateContent>
            </w:r>
          </w:p>
        </w:tc>
        <w:tc>
          <w:tcPr>
            <w:tcW w:w="6086" w:type="dxa"/>
            <w:vAlign w:val="bottom"/>
          </w:tcPr>
          <w:p w14:paraId="4762C092" w14:textId="5D9966A5" w:rsidR="00C45935" w:rsidRPr="000174AB" w:rsidRDefault="00D147F2" w:rsidP="00207885">
            <w:pPr>
              <w:pStyle w:val="Para"/>
              <w:tabs>
                <w:tab w:val="left" w:pos="7470"/>
              </w:tabs>
              <w:rPr>
                <w:spacing w:val="20"/>
                <w:lang w:val="fr-CA"/>
              </w:rPr>
            </w:pPr>
            <w:r w:rsidRPr="000174AB">
              <w:rPr>
                <w:rFonts w:cs="Times New Roman"/>
                <w:noProof/>
                <w:lang w:eastAsia="en-CA"/>
              </w:rPr>
              <mc:AlternateContent>
                <mc:Choice Requires="wps">
                  <w:drawing>
                    <wp:anchor distT="0" distB="0" distL="114300" distR="114300" simplePos="0" relativeHeight="252011520" behindDoc="0" locked="0" layoutInCell="1" allowOverlap="1" wp14:anchorId="66643007" wp14:editId="6CD1A5A5">
                      <wp:simplePos x="0" y="0"/>
                      <wp:positionH relativeFrom="column">
                        <wp:posOffset>2019935</wp:posOffset>
                      </wp:positionH>
                      <wp:positionV relativeFrom="paragraph">
                        <wp:posOffset>-1055370</wp:posOffset>
                      </wp:positionV>
                      <wp:extent cx="1351280" cy="592455"/>
                      <wp:effectExtent l="0" t="0" r="1270" b="0"/>
                      <wp:wrapNone/>
                      <wp:docPr id="7" name="Text Box 1"/>
                      <wp:cNvGraphicFramePr/>
                      <a:graphic xmlns:a="http://schemas.openxmlformats.org/drawingml/2006/main">
                        <a:graphicData uri="http://schemas.microsoft.com/office/word/2010/wordprocessingShape">
                          <wps:wsp>
                            <wps:cNvSpPr txBox="1"/>
                            <wps:spPr>
                              <a:xfrm>
                                <a:off x="0" y="0"/>
                                <a:ext cx="1351280" cy="592734"/>
                              </a:xfrm>
                              <a:prstGeom prst="rect">
                                <a:avLst/>
                              </a:prstGeom>
                              <a:solidFill>
                                <a:schemeClr val="bg1"/>
                              </a:solidFill>
                            </wps:spPr>
                            <wps:txbx>
                              <w:txbxContent>
                                <w:p w14:paraId="17EEC7F1" w14:textId="77777777" w:rsidR="007B314C" w:rsidRPr="00D147F2" w:rsidRDefault="007B314C" w:rsidP="00D147F2">
                                  <w:pPr>
                                    <w:pStyle w:val="NormalWeb"/>
                                    <w:spacing w:before="0" w:beforeAutospacing="0" w:after="0" w:afterAutospacing="0"/>
                                    <w:rPr>
                                      <w:lang w:val="fr-CA"/>
                                    </w:rPr>
                                  </w:pPr>
                                  <w:r w:rsidRPr="00D147F2">
                                    <w:rPr>
                                      <w:rFonts w:ascii="Arial" w:hAnsi="Arial"/>
                                      <w:sz w:val="22"/>
                                      <w:szCs w:val="22"/>
                                      <w:lang w:val="fr-CA"/>
                                    </w:rPr>
                                    <w:t xml:space="preserve">Le seuil de report des erreurs sera de </w:t>
                                  </w:r>
                                  <w:r w:rsidRPr="00D147F2">
                                    <w:rPr>
                                      <w:rFonts w:ascii="Arial" w:hAnsi="Arial"/>
                                      <w:color w:val="0070C0"/>
                                      <w:sz w:val="22"/>
                                      <w:szCs w:val="22"/>
                                      <w:lang w:val="fr-CA"/>
                                    </w:rPr>
                                    <w:t>XXXX $</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66643007" id="Text Box 1" o:spid="_x0000_s1036" type="#_x0000_t202" style="position:absolute;margin-left:159.05pt;margin-top:-83.1pt;width:106.4pt;height:46.6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" fillcolor="white [3212]" stroked="f">
                      <v:textbox>
                        <w:txbxContent>
                          <w:p w14:paraId="17EEC7F1" w14:textId="77777777" w:rsidR="007B314C" w:rsidRPr="00D147F2" w:rsidRDefault="007B314C" w:rsidP="00D147F2">
                            <w:pPr>
                              <w:pStyle w:val="NormalWeb"/>
                              <w:spacing w:before="0" w:beforeAutospacing="0" w:after="0" w:afterAutospacing="0"/>
                              <w:rPr>
                                <w:lang w:val="fr-CA"/>
                              </w:rPr>
                            </w:pPr>
                            <w:r w:rsidRPr="00D147F2">
                              <w:rPr>
                                <w:rFonts w:ascii="Arial" w:hAnsi="Arial"/>
                                <w:sz w:val="22"/>
                                <w:szCs w:val="22"/>
                                <w:lang w:val="fr-CA"/>
                              </w:rPr>
                              <w:t xml:space="preserve">Le seuil de report des erreurs sera de </w:t>
                            </w:r>
                            <w:r w:rsidRPr="00D147F2">
                              <w:rPr>
                                <w:rFonts w:ascii="Arial" w:hAnsi="Arial"/>
                                <w:color w:val="0070C0"/>
                                <w:sz w:val="22"/>
                                <w:szCs w:val="22"/>
                                <w:lang w:val="fr-CA"/>
                              </w:rPr>
                              <w:t>XXXX $</w:t>
                            </w:r>
                          </w:p>
                        </w:txbxContent>
                      </v:textbox>
                    </v:shape>
                  </w:pict>
                </mc:Fallback>
              </mc:AlternateContent>
            </w:r>
            <w:r w:rsidR="005E47C1" w:rsidRPr="000174AB">
              <w:rPr>
                <w:noProof/>
                <w:lang w:eastAsia="en-CA"/>
              </w:rPr>
              <w:drawing>
                <wp:inline distT="0" distB="0" distL="0" distR="0" wp14:anchorId="00C4FC7F" wp14:editId="5A803524">
                  <wp:extent cx="3588385" cy="2239633"/>
                  <wp:effectExtent l="0" t="0" r="12065" b="889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C45935" w:rsidRPr="000174AB" w14:paraId="4D724CDF" w14:textId="77777777" w:rsidTr="00B9594B">
        <w:trPr>
          <w:trHeight w:val="387"/>
        </w:trPr>
        <w:tc>
          <w:tcPr>
            <w:tcW w:w="5760" w:type="dxa"/>
            <w:gridSpan w:val="2"/>
          </w:tcPr>
          <w:p w14:paraId="549F452A" w14:textId="33A87D14" w:rsidR="00C45935" w:rsidRPr="000174AB" w:rsidRDefault="00B5415C" w:rsidP="0071380E">
            <w:pPr>
              <w:pStyle w:val="Para"/>
              <w:tabs>
                <w:tab w:val="left" w:pos="7470"/>
              </w:tabs>
              <w:spacing w:before="0" w:after="80" w:line="240" w:lineRule="auto"/>
              <w:rPr>
                <w:b/>
                <w:lang w:val="fr-CA"/>
              </w:rPr>
            </w:pPr>
            <w:r w:rsidRPr="000174AB">
              <w:rPr>
                <w:b/>
                <w:sz w:val="24"/>
                <w:szCs w:val="24"/>
                <w:lang w:val="fr-CA"/>
              </w:rPr>
              <w:t>Risques d</w:t>
            </w:r>
            <w:r w:rsidR="002210DB">
              <w:rPr>
                <w:b/>
                <w:sz w:val="24"/>
                <w:szCs w:val="24"/>
                <w:lang w:val="fr-CA"/>
              </w:rPr>
              <w:t>’</w:t>
            </w:r>
            <w:r w:rsidRPr="000174AB">
              <w:rPr>
                <w:b/>
                <w:sz w:val="24"/>
                <w:szCs w:val="24"/>
                <w:lang w:val="fr-CA"/>
              </w:rPr>
              <w:t>audit importants et autres risques</w:t>
            </w:r>
          </w:p>
        </w:tc>
        <w:tc>
          <w:tcPr>
            <w:tcW w:w="6086" w:type="dxa"/>
          </w:tcPr>
          <w:p w14:paraId="7D2D49BA" w14:textId="22371F21" w:rsidR="00C45935" w:rsidRPr="000174AB" w:rsidRDefault="00B5415C" w:rsidP="0071380E">
            <w:pPr>
              <w:pStyle w:val="Para"/>
              <w:tabs>
                <w:tab w:val="left" w:pos="7470"/>
              </w:tabs>
              <w:spacing w:before="0" w:after="80" w:line="240" w:lineRule="auto"/>
              <w:rPr>
                <w:b/>
                <w:noProof/>
                <w:sz w:val="24"/>
                <w:szCs w:val="24"/>
                <w:lang w:val="fr-CA" w:eastAsia="en-CA"/>
              </w:rPr>
            </w:pPr>
            <w:r w:rsidRPr="000174AB">
              <w:rPr>
                <w:b/>
                <w:sz w:val="24"/>
                <w:szCs w:val="24"/>
                <w:lang w:val="fr-CA"/>
              </w:rPr>
              <w:t>Annexes</w:t>
            </w:r>
          </w:p>
        </w:tc>
      </w:tr>
      <w:tr w:rsidR="009E706F" w:rsidRPr="00972EC9" w14:paraId="2A97DFA3" w14:textId="77777777" w:rsidTr="00B9594B">
        <w:trPr>
          <w:trHeight w:val="486"/>
        </w:trPr>
        <w:tc>
          <w:tcPr>
            <w:tcW w:w="630" w:type="dxa"/>
            <w:tcBorders>
              <w:bottom w:val="single" w:sz="4" w:space="0" w:color="FFFFFF" w:themeColor="background1"/>
            </w:tcBorders>
            <w:shd w:val="clear" w:color="auto" w:fill="64A4A8"/>
            <w:vAlign w:val="center"/>
          </w:tcPr>
          <w:p w14:paraId="34FBDADC" w14:textId="77777777" w:rsidR="009E706F" w:rsidRPr="000174AB" w:rsidRDefault="009E706F" w:rsidP="00207885">
            <w:pPr>
              <w:pStyle w:val="Para"/>
              <w:tabs>
                <w:tab w:val="left" w:pos="7470"/>
              </w:tabs>
              <w:spacing w:before="0" w:after="0"/>
              <w:jc w:val="center"/>
              <w:rPr>
                <w:b/>
                <w:sz w:val="24"/>
                <w:szCs w:val="24"/>
                <w:lang w:val="fr-CA"/>
              </w:rPr>
            </w:pPr>
            <w:r w:rsidRPr="000174AB">
              <w:rPr>
                <w:lang w:val="fr-CA"/>
              </w:rPr>
              <w:t>1</w:t>
            </w:r>
          </w:p>
        </w:tc>
        <w:tc>
          <w:tcPr>
            <w:tcW w:w="5130" w:type="dxa"/>
            <w:vAlign w:val="center"/>
          </w:tcPr>
          <w:p w14:paraId="3D07E737" w14:textId="7C5D485D" w:rsidR="009E706F" w:rsidRPr="000174AB" w:rsidRDefault="009E706F" w:rsidP="00207885">
            <w:pPr>
              <w:pStyle w:val="Para"/>
              <w:tabs>
                <w:tab w:val="left" w:pos="7470"/>
              </w:tabs>
              <w:spacing w:before="0" w:after="0"/>
              <w:rPr>
                <w:b/>
                <w:lang w:val="fr-CA"/>
              </w:rPr>
            </w:pPr>
            <w:r w:rsidRPr="000174AB">
              <w:rPr>
                <w:lang w:val="fr-CA"/>
              </w:rPr>
              <w:t>Risque d</w:t>
            </w:r>
            <w:r w:rsidR="002210DB">
              <w:rPr>
                <w:lang w:val="fr-CA"/>
              </w:rPr>
              <w:t>’</w:t>
            </w:r>
            <w:r w:rsidRPr="000174AB">
              <w:rPr>
                <w:lang w:val="fr-CA"/>
              </w:rPr>
              <w:t>audit important</w:t>
            </w:r>
          </w:p>
        </w:tc>
        <w:tc>
          <w:tcPr>
            <w:tcW w:w="6086" w:type="dxa"/>
            <w:vMerge w:val="restart"/>
          </w:tcPr>
          <w:tbl>
            <w:tblPr>
              <w:tblStyle w:val="TableGrid"/>
              <w:tblW w:w="6800" w:type="dxa"/>
              <w:tblBorders>
                <w:top w:val="single" w:sz="4" w:space="0" w:color="002060"/>
                <w:left w:val="single" w:sz="4" w:space="0" w:color="002060"/>
                <w:bottom w:val="single" w:sz="4" w:space="0" w:color="002060"/>
                <w:right w:val="single" w:sz="4" w:space="0" w:color="002060"/>
                <w:insideH w:val="none" w:sz="0" w:space="0" w:color="auto"/>
                <w:insideV w:val="none" w:sz="0" w:space="0" w:color="auto"/>
              </w:tblBorders>
              <w:tblLook w:val="04A0" w:firstRow="1" w:lastRow="0" w:firstColumn="1" w:lastColumn="0" w:noHBand="0" w:noVBand="1"/>
            </w:tblPr>
            <w:tblGrid>
              <w:gridCol w:w="6800"/>
            </w:tblGrid>
            <w:tr w:rsidR="00442094" w:rsidRPr="00972EC9" w14:paraId="6E3CB16B" w14:textId="77777777" w:rsidTr="00B9594B">
              <w:trPr>
                <w:trHeight w:val="725"/>
              </w:trPr>
              <w:tc>
                <w:tcPr>
                  <w:tcW w:w="6800" w:type="dxa"/>
                  <w:tcBorders>
                    <w:top w:val="single" w:sz="12" w:space="0" w:color="334F74"/>
                    <w:left w:val="single" w:sz="12" w:space="0" w:color="334F74"/>
                    <w:right w:val="single" w:sz="12" w:space="0" w:color="334F74"/>
                  </w:tcBorders>
                  <w:shd w:val="clear" w:color="auto" w:fill="auto"/>
                  <w:vAlign w:val="center"/>
                </w:tcPr>
                <w:p w14:paraId="5FC6F1F2" w14:textId="66F86568" w:rsidR="00442094" w:rsidRPr="0036454D" w:rsidRDefault="00C27072" w:rsidP="00442094">
                  <w:pPr>
                    <w:ind w:left="295"/>
                    <w:rPr>
                      <w:rFonts w:cs="Arial"/>
                      <w:b/>
                      <w:lang w:val="fr-CA"/>
                    </w:rPr>
                  </w:pPr>
                  <w:hyperlink w:anchor="Appendix_A" w:history="1">
                    <w:r w:rsidR="00442094" w:rsidRPr="0036454D">
                      <w:rPr>
                        <w:rStyle w:val="Hyperlink"/>
                        <w:rFonts w:cs="Arial"/>
                        <w:b/>
                        <w:lang w:val="fr-CA"/>
                      </w:rPr>
                      <w:t>Annexe A</w:t>
                    </w:r>
                    <w:r w:rsidR="002210DB">
                      <w:rPr>
                        <w:rStyle w:val="Hyperlink"/>
                        <w:rFonts w:cs="Arial"/>
                        <w:b/>
                        <w:lang w:val="fr-CA"/>
                      </w:rPr>
                      <w:t xml:space="preserve"> — </w:t>
                    </w:r>
                    <w:r w:rsidR="00442094" w:rsidRPr="0036454D">
                      <w:rPr>
                        <w:rStyle w:val="Hyperlink"/>
                        <w:rFonts w:cs="Arial"/>
                        <w:b/>
                        <w:lang w:val="fr-CA"/>
                      </w:rPr>
                      <w:t>Lettre de mission</w:t>
                    </w:r>
                  </w:hyperlink>
                </w:p>
              </w:tc>
            </w:tr>
            <w:tr w:rsidR="00442094" w:rsidRPr="00972EC9" w14:paraId="2F00EBC1" w14:textId="77777777" w:rsidTr="00B9594B">
              <w:trPr>
                <w:trHeight w:val="725"/>
              </w:trPr>
              <w:tc>
                <w:tcPr>
                  <w:tcW w:w="6800" w:type="dxa"/>
                  <w:tcBorders>
                    <w:left w:val="single" w:sz="12" w:space="0" w:color="334F74"/>
                    <w:right w:val="single" w:sz="12" w:space="0" w:color="334F74"/>
                  </w:tcBorders>
                  <w:shd w:val="clear" w:color="auto" w:fill="auto"/>
                  <w:vAlign w:val="center"/>
                </w:tcPr>
                <w:p w14:paraId="296F5447" w14:textId="2C85318F" w:rsidR="00442094" w:rsidRPr="0036454D" w:rsidRDefault="00C27072" w:rsidP="00442094">
                  <w:pPr>
                    <w:ind w:left="295"/>
                    <w:rPr>
                      <w:rFonts w:cs="Arial"/>
                      <w:b/>
                      <w:lang w:val="fr-CA"/>
                    </w:rPr>
                  </w:pPr>
                  <w:hyperlink w:anchor="Appendix_B" w:history="1">
                    <w:r w:rsidR="00442094">
                      <w:rPr>
                        <w:rStyle w:val="Hyperlink"/>
                        <w:rFonts w:cs="Arial"/>
                        <w:b/>
                        <w:lang w:val="fr-CA"/>
                      </w:rPr>
                      <w:t>Annexe B</w:t>
                    </w:r>
                    <w:r w:rsidR="002210DB">
                      <w:rPr>
                        <w:rStyle w:val="Hyperlink"/>
                        <w:rFonts w:cs="Arial"/>
                        <w:b/>
                        <w:lang w:val="fr-CA"/>
                      </w:rPr>
                      <w:t xml:space="preserve"> — </w:t>
                    </w:r>
                    <w:r w:rsidR="00442094" w:rsidRPr="00DD0A53">
                      <w:rPr>
                        <w:rStyle w:val="Hyperlink"/>
                        <w:rFonts w:cs="Arial"/>
                        <w:b/>
                        <w:lang w:val="fr-CA"/>
                      </w:rPr>
                      <w:t>Rapport type de l</w:t>
                    </w:r>
                    <w:r w:rsidR="002210DB">
                      <w:rPr>
                        <w:rStyle w:val="Hyperlink"/>
                        <w:rFonts w:cs="Arial"/>
                        <w:b/>
                        <w:lang w:val="fr-CA"/>
                      </w:rPr>
                      <w:t>’</w:t>
                    </w:r>
                    <w:r w:rsidR="00442094" w:rsidRPr="00DD0A53">
                      <w:rPr>
                        <w:rStyle w:val="Hyperlink"/>
                        <w:rFonts w:cs="Arial"/>
                        <w:b/>
                        <w:lang w:val="fr-CA"/>
                      </w:rPr>
                      <w:t>auditeur indépendant</w:t>
                    </w:r>
                  </w:hyperlink>
                </w:p>
              </w:tc>
            </w:tr>
            <w:tr w:rsidR="00442094" w:rsidRPr="00972EC9" w14:paraId="1560A700" w14:textId="77777777" w:rsidTr="00B9594B">
              <w:trPr>
                <w:trHeight w:val="725"/>
              </w:trPr>
              <w:tc>
                <w:tcPr>
                  <w:tcW w:w="6800" w:type="dxa"/>
                  <w:tcBorders>
                    <w:left w:val="single" w:sz="12" w:space="0" w:color="334F74"/>
                    <w:right w:val="single" w:sz="12" w:space="0" w:color="334F74"/>
                  </w:tcBorders>
                  <w:shd w:val="clear" w:color="auto" w:fill="auto"/>
                  <w:vAlign w:val="center"/>
                </w:tcPr>
                <w:p w14:paraId="51611B49" w14:textId="2FF0F437" w:rsidR="00442094" w:rsidRPr="0036454D" w:rsidRDefault="00C27072" w:rsidP="008E2E63">
                  <w:pPr>
                    <w:ind w:left="295"/>
                    <w:rPr>
                      <w:rFonts w:cs="Arial"/>
                      <w:b/>
                      <w:lang w:val="fr-CA"/>
                    </w:rPr>
                  </w:pPr>
                  <w:hyperlink w:anchor="Appendix_C" w:history="1">
                    <w:r w:rsidR="00442094">
                      <w:rPr>
                        <w:rStyle w:val="Hyperlink"/>
                        <w:rFonts w:cs="Arial"/>
                        <w:b/>
                        <w:lang w:val="fr-CA"/>
                      </w:rPr>
                      <w:t>Annexe C</w:t>
                    </w:r>
                    <w:r w:rsidR="002210DB">
                      <w:rPr>
                        <w:rStyle w:val="Hyperlink"/>
                        <w:rFonts w:cs="Arial"/>
                        <w:b/>
                        <w:lang w:val="fr-CA"/>
                      </w:rPr>
                      <w:t xml:space="preserve"> — </w:t>
                    </w:r>
                    <w:r w:rsidR="00442094" w:rsidRPr="00DD0A53">
                      <w:rPr>
                        <w:rStyle w:val="Hyperlink"/>
                        <w:rFonts w:cs="Arial"/>
                        <w:b/>
                        <w:lang w:val="fr-CA"/>
                      </w:rPr>
                      <w:t>Faits nouveaux concernant les normes de</w:t>
                    </w:r>
                    <w:r w:rsidR="008E2E63">
                      <w:rPr>
                        <w:rStyle w:val="Hyperlink"/>
                        <w:rFonts w:cs="Arial"/>
                        <w:b/>
                        <w:lang w:val="fr-CA"/>
                      </w:rPr>
                      <w:t> </w:t>
                    </w:r>
                    <w:r w:rsidR="00442094" w:rsidRPr="00DD0A53">
                      <w:rPr>
                        <w:rStyle w:val="Hyperlink"/>
                        <w:rFonts w:cs="Arial"/>
                        <w:b/>
                        <w:lang w:val="fr-CA"/>
                      </w:rPr>
                      <w:t>comptabilité et d</w:t>
                    </w:r>
                    <w:r w:rsidR="002210DB">
                      <w:rPr>
                        <w:rStyle w:val="Hyperlink"/>
                        <w:rFonts w:cs="Arial"/>
                        <w:b/>
                        <w:lang w:val="fr-CA"/>
                      </w:rPr>
                      <w:t>’</w:t>
                    </w:r>
                    <w:r w:rsidR="00442094" w:rsidRPr="00DD0A53">
                      <w:rPr>
                        <w:rStyle w:val="Hyperlink"/>
                        <w:rFonts w:cs="Arial"/>
                        <w:b/>
                        <w:lang w:val="fr-CA"/>
                      </w:rPr>
                      <w:t>audit</w:t>
                    </w:r>
                  </w:hyperlink>
                </w:p>
              </w:tc>
            </w:tr>
            <w:tr w:rsidR="00442094" w:rsidRPr="00972EC9" w14:paraId="0D992A36" w14:textId="77777777" w:rsidTr="00B9594B">
              <w:trPr>
                <w:trHeight w:val="725"/>
              </w:trPr>
              <w:tc>
                <w:tcPr>
                  <w:tcW w:w="6800" w:type="dxa"/>
                  <w:tcBorders>
                    <w:left w:val="single" w:sz="12" w:space="0" w:color="334F74"/>
                    <w:right w:val="single" w:sz="12" w:space="0" w:color="334F74"/>
                  </w:tcBorders>
                  <w:shd w:val="clear" w:color="auto" w:fill="auto"/>
                  <w:vAlign w:val="center"/>
                </w:tcPr>
                <w:p w14:paraId="37F3588F" w14:textId="23A6710F" w:rsidR="00442094" w:rsidRPr="0036454D" w:rsidRDefault="00C27072" w:rsidP="00442094">
                  <w:pPr>
                    <w:ind w:left="295"/>
                    <w:rPr>
                      <w:rFonts w:cs="Arial"/>
                      <w:b/>
                      <w:lang w:val="fr-CA"/>
                    </w:rPr>
                  </w:pPr>
                  <w:hyperlink w:anchor="_Annexe_D_—" w:history="1">
                    <w:r w:rsidR="00442094">
                      <w:rPr>
                        <w:rStyle w:val="Hyperlink"/>
                        <w:rFonts w:cs="Arial"/>
                        <w:b/>
                        <w:lang w:val="fr-CA"/>
                      </w:rPr>
                      <w:t>Annexe D</w:t>
                    </w:r>
                    <w:r w:rsidR="002210DB">
                      <w:rPr>
                        <w:rStyle w:val="Hyperlink"/>
                        <w:rFonts w:cs="Arial"/>
                        <w:b/>
                        <w:lang w:val="fr-CA"/>
                      </w:rPr>
                      <w:t xml:space="preserve"> — </w:t>
                    </w:r>
                    <w:r w:rsidR="00442094">
                      <w:rPr>
                        <w:rStyle w:val="Hyperlink"/>
                        <w:rFonts w:cs="Arial"/>
                        <w:b/>
                        <w:lang w:val="fr-CA"/>
                      </w:rPr>
                      <w:t>Modernisation de l</w:t>
                    </w:r>
                    <w:r w:rsidR="002210DB">
                      <w:rPr>
                        <w:rStyle w:val="Hyperlink"/>
                        <w:rFonts w:cs="Arial"/>
                        <w:b/>
                        <w:lang w:val="fr-CA"/>
                      </w:rPr>
                      <w:t>’</w:t>
                    </w:r>
                    <w:r w:rsidR="00442094">
                      <w:rPr>
                        <w:rStyle w:val="Hyperlink"/>
                        <w:rFonts w:cs="Arial"/>
                        <w:b/>
                        <w:lang w:val="fr-CA"/>
                      </w:rPr>
                      <w:t>audit</w:t>
                    </w:r>
                  </w:hyperlink>
                </w:p>
              </w:tc>
            </w:tr>
            <w:tr w:rsidR="00442094" w:rsidRPr="00972EC9" w14:paraId="21BEA3F7" w14:textId="77777777" w:rsidTr="00B9594B">
              <w:trPr>
                <w:trHeight w:val="725"/>
              </w:trPr>
              <w:tc>
                <w:tcPr>
                  <w:tcW w:w="6800" w:type="dxa"/>
                  <w:tcBorders>
                    <w:left w:val="single" w:sz="12" w:space="0" w:color="334F74"/>
                    <w:bottom w:val="single" w:sz="12" w:space="0" w:color="334F74"/>
                    <w:right w:val="single" w:sz="12" w:space="0" w:color="334F74"/>
                  </w:tcBorders>
                  <w:shd w:val="clear" w:color="auto" w:fill="auto"/>
                  <w:vAlign w:val="center"/>
                </w:tcPr>
                <w:p w14:paraId="47F51F4D" w14:textId="7DAC685F" w:rsidR="00442094" w:rsidRPr="0036454D" w:rsidRDefault="00C27072" w:rsidP="00442094">
                  <w:pPr>
                    <w:ind w:left="295"/>
                    <w:rPr>
                      <w:rStyle w:val="Hyperlink"/>
                      <w:rFonts w:cs="Arial"/>
                      <w:b/>
                      <w:lang w:val="fr-CA"/>
                    </w:rPr>
                  </w:pPr>
                  <w:hyperlink w:anchor="Appendix_E" w:history="1">
                    <w:r w:rsidR="00442094" w:rsidRPr="0036454D">
                      <w:rPr>
                        <w:rStyle w:val="Hyperlink"/>
                        <w:rFonts w:cs="Arial"/>
                        <w:b/>
                        <w:lang w:val="fr-CA"/>
                      </w:rPr>
                      <w:t>Annexe E</w:t>
                    </w:r>
                    <w:r w:rsidR="002210DB">
                      <w:rPr>
                        <w:rStyle w:val="Hyperlink"/>
                        <w:rFonts w:cs="Arial"/>
                        <w:b/>
                        <w:lang w:val="fr-CA"/>
                      </w:rPr>
                      <w:t xml:space="preserve"> — </w:t>
                    </w:r>
                    <w:r w:rsidR="00442094" w:rsidRPr="0036454D">
                      <w:rPr>
                        <w:rStyle w:val="Hyperlink"/>
                        <w:rFonts w:cs="Arial"/>
                        <w:b/>
                        <w:lang w:val="fr-CA"/>
                      </w:rPr>
                      <w:t>Notre système de gestion de la</w:t>
                    </w:r>
                    <w:r w:rsidR="002210DB">
                      <w:rPr>
                        <w:rStyle w:val="Hyperlink"/>
                        <w:rFonts w:cs="Arial"/>
                        <w:b/>
                        <w:lang w:val="fr-CA"/>
                      </w:rPr>
                      <w:t xml:space="preserve"> </w:t>
                    </w:r>
                    <w:r w:rsidR="00442094" w:rsidRPr="0036454D">
                      <w:rPr>
                        <w:rStyle w:val="Hyperlink"/>
                        <w:rFonts w:cs="Arial"/>
                        <w:b/>
                        <w:lang w:val="fr-CA"/>
                      </w:rPr>
                      <w:t>qualité</w:t>
                    </w:r>
                  </w:hyperlink>
                </w:p>
              </w:tc>
            </w:tr>
          </w:tbl>
          <w:p w14:paraId="733DF2C8" w14:textId="4E09A4D1" w:rsidR="009E706F" w:rsidRPr="000174AB" w:rsidRDefault="009E706F" w:rsidP="00207885">
            <w:pPr>
              <w:pStyle w:val="Para"/>
              <w:tabs>
                <w:tab w:val="left" w:pos="7470"/>
              </w:tabs>
              <w:spacing w:before="0" w:after="0"/>
              <w:rPr>
                <w:b/>
                <w:lang w:val="fr-CA"/>
              </w:rPr>
            </w:pPr>
          </w:p>
        </w:tc>
      </w:tr>
      <w:tr w:rsidR="009E706F" w:rsidRPr="000174AB" w14:paraId="4F16DB84" w14:textId="77777777" w:rsidTr="00B9594B">
        <w:trPr>
          <w:trHeight w:val="486"/>
        </w:trPr>
        <w:tc>
          <w:tcPr>
            <w:tcW w:w="630" w:type="dxa"/>
            <w:tcBorders>
              <w:bottom w:val="single" w:sz="4" w:space="0" w:color="FFFFFF" w:themeColor="background1"/>
            </w:tcBorders>
            <w:shd w:val="clear" w:color="auto" w:fill="64A4A8"/>
            <w:vAlign w:val="center"/>
          </w:tcPr>
          <w:p w14:paraId="1F6B4928" w14:textId="77777777" w:rsidR="009E706F" w:rsidRPr="000174AB" w:rsidRDefault="009E706F" w:rsidP="00207885">
            <w:pPr>
              <w:pStyle w:val="Para"/>
              <w:tabs>
                <w:tab w:val="left" w:pos="7470"/>
              </w:tabs>
              <w:spacing w:before="0" w:after="0"/>
              <w:jc w:val="center"/>
              <w:rPr>
                <w:b/>
                <w:sz w:val="24"/>
                <w:szCs w:val="24"/>
                <w:lang w:val="fr-CA"/>
              </w:rPr>
            </w:pPr>
            <w:r w:rsidRPr="000174AB">
              <w:rPr>
                <w:lang w:val="fr-CA"/>
              </w:rPr>
              <w:t>2</w:t>
            </w:r>
          </w:p>
        </w:tc>
        <w:tc>
          <w:tcPr>
            <w:tcW w:w="5130" w:type="dxa"/>
            <w:vAlign w:val="center"/>
          </w:tcPr>
          <w:p w14:paraId="71E24E4F" w14:textId="58778F4F" w:rsidR="009E706F" w:rsidRPr="000174AB" w:rsidRDefault="009E706F" w:rsidP="00207885">
            <w:pPr>
              <w:pStyle w:val="Para"/>
              <w:tabs>
                <w:tab w:val="left" w:pos="7470"/>
              </w:tabs>
              <w:spacing w:before="0" w:after="0"/>
              <w:rPr>
                <w:b/>
                <w:lang w:val="fr-CA"/>
              </w:rPr>
            </w:pPr>
            <w:r w:rsidRPr="000174AB">
              <w:rPr>
                <w:lang w:val="fr-CA"/>
              </w:rPr>
              <w:t>Risque d</w:t>
            </w:r>
            <w:r w:rsidR="002210DB">
              <w:rPr>
                <w:lang w:val="fr-CA"/>
              </w:rPr>
              <w:t>’</w:t>
            </w:r>
            <w:r w:rsidRPr="000174AB">
              <w:rPr>
                <w:lang w:val="fr-CA"/>
              </w:rPr>
              <w:t>audit important</w:t>
            </w:r>
          </w:p>
        </w:tc>
        <w:tc>
          <w:tcPr>
            <w:tcW w:w="6086" w:type="dxa"/>
            <w:vMerge/>
          </w:tcPr>
          <w:p w14:paraId="11E3112E" w14:textId="77777777" w:rsidR="009E706F" w:rsidRPr="000174AB" w:rsidRDefault="009E706F" w:rsidP="00207885">
            <w:pPr>
              <w:pStyle w:val="Para"/>
              <w:tabs>
                <w:tab w:val="left" w:pos="7470"/>
              </w:tabs>
              <w:spacing w:before="0" w:after="0"/>
              <w:rPr>
                <w:b/>
                <w:lang w:val="fr-CA"/>
              </w:rPr>
            </w:pPr>
          </w:p>
        </w:tc>
      </w:tr>
      <w:tr w:rsidR="009E706F" w:rsidRPr="000174AB" w14:paraId="507C4ED8" w14:textId="77777777" w:rsidTr="00B9594B">
        <w:trPr>
          <w:trHeight w:val="486"/>
        </w:trPr>
        <w:tc>
          <w:tcPr>
            <w:tcW w:w="630" w:type="dxa"/>
            <w:tcBorders>
              <w:bottom w:val="single" w:sz="4" w:space="0" w:color="FFFFFF" w:themeColor="background1"/>
            </w:tcBorders>
            <w:shd w:val="clear" w:color="auto" w:fill="64A4A8"/>
            <w:vAlign w:val="center"/>
          </w:tcPr>
          <w:p w14:paraId="3AF02D92" w14:textId="77777777" w:rsidR="009E706F" w:rsidRPr="000174AB" w:rsidRDefault="009E706F" w:rsidP="00207885">
            <w:pPr>
              <w:pStyle w:val="Para"/>
              <w:tabs>
                <w:tab w:val="left" w:pos="7470"/>
              </w:tabs>
              <w:spacing w:before="0" w:after="0"/>
              <w:jc w:val="center"/>
              <w:rPr>
                <w:b/>
                <w:sz w:val="24"/>
                <w:szCs w:val="24"/>
                <w:lang w:val="fr-CA"/>
              </w:rPr>
            </w:pPr>
            <w:r w:rsidRPr="000174AB">
              <w:rPr>
                <w:lang w:val="fr-CA"/>
              </w:rPr>
              <w:t>3</w:t>
            </w:r>
          </w:p>
        </w:tc>
        <w:tc>
          <w:tcPr>
            <w:tcW w:w="5130" w:type="dxa"/>
            <w:vAlign w:val="center"/>
          </w:tcPr>
          <w:p w14:paraId="2B1112FB" w14:textId="0D35028F" w:rsidR="009E706F" w:rsidRPr="000174AB" w:rsidRDefault="009E706F" w:rsidP="00207885">
            <w:pPr>
              <w:pStyle w:val="Para"/>
              <w:tabs>
                <w:tab w:val="left" w:pos="7470"/>
              </w:tabs>
              <w:spacing w:before="0" w:after="0"/>
              <w:rPr>
                <w:b/>
                <w:lang w:val="fr-CA"/>
              </w:rPr>
            </w:pPr>
            <w:r w:rsidRPr="000174AB">
              <w:rPr>
                <w:lang w:val="fr-CA"/>
              </w:rPr>
              <w:t>Risque d</w:t>
            </w:r>
            <w:r w:rsidR="002210DB">
              <w:rPr>
                <w:lang w:val="fr-CA"/>
              </w:rPr>
              <w:t>’</w:t>
            </w:r>
            <w:r w:rsidRPr="000174AB">
              <w:rPr>
                <w:lang w:val="fr-CA"/>
              </w:rPr>
              <w:t>audit important</w:t>
            </w:r>
          </w:p>
        </w:tc>
        <w:tc>
          <w:tcPr>
            <w:tcW w:w="6086" w:type="dxa"/>
            <w:vMerge/>
          </w:tcPr>
          <w:p w14:paraId="4911F1F6" w14:textId="77777777" w:rsidR="009E706F" w:rsidRPr="000174AB" w:rsidRDefault="009E706F" w:rsidP="00207885">
            <w:pPr>
              <w:pStyle w:val="Para"/>
              <w:tabs>
                <w:tab w:val="left" w:pos="7470"/>
              </w:tabs>
              <w:spacing w:before="0" w:after="0"/>
              <w:rPr>
                <w:b/>
                <w:lang w:val="fr-CA"/>
              </w:rPr>
            </w:pPr>
          </w:p>
        </w:tc>
      </w:tr>
      <w:tr w:rsidR="009E706F" w:rsidRPr="000174AB" w14:paraId="1B90C75E" w14:textId="77777777" w:rsidTr="00B9594B">
        <w:trPr>
          <w:trHeight w:val="486"/>
        </w:trPr>
        <w:tc>
          <w:tcPr>
            <w:tcW w:w="630" w:type="dxa"/>
            <w:tcBorders>
              <w:bottom w:val="single" w:sz="4" w:space="0" w:color="FFFFFF" w:themeColor="background1"/>
            </w:tcBorders>
            <w:shd w:val="clear" w:color="auto" w:fill="64A4A8"/>
            <w:vAlign w:val="center"/>
          </w:tcPr>
          <w:p w14:paraId="4BE9A490" w14:textId="77777777" w:rsidR="009E706F" w:rsidRPr="000174AB" w:rsidRDefault="009E706F" w:rsidP="00207885">
            <w:pPr>
              <w:pStyle w:val="Para"/>
              <w:tabs>
                <w:tab w:val="left" w:pos="7470"/>
              </w:tabs>
              <w:spacing w:before="0" w:after="0"/>
              <w:jc w:val="center"/>
              <w:rPr>
                <w:b/>
                <w:sz w:val="24"/>
                <w:szCs w:val="24"/>
                <w:lang w:val="fr-CA"/>
              </w:rPr>
            </w:pPr>
            <w:r w:rsidRPr="000174AB">
              <w:rPr>
                <w:lang w:val="fr-CA"/>
              </w:rPr>
              <w:t>4</w:t>
            </w:r>
          </w:p>
        </w:tc>
        <w:tc>
          <w:tcPr>
            <w:tcW w:w="5130" w:type="dxa"/>
            <w:vAlign w:val="center"/>
          </w:tcPr>
          <w:p w14:paraId="5D5AF7F6" w14:textId="5C210014" w:rsidR="009E706F" w:rsidRPr="000174AB" w:rsidRDefault="009E706F" w:rsidP="00207885">
            <w:pPr>
              <w:pStyle w:val="Para"/>
              <w:tabs>
                <w:tab w:val="left" w:pos="7470"/>
              </w:tabs>
              <w:spacing w:before="0" w:after="0"/>
              <w:rPr>
                <w:b/>
                <w:lang w:val="fr-CA"/>
              </w:rPr>
            </w:pPr>
            <w:r w:rsidRPr="000174AB">
              <w:rPr>
                <w:lang w:val="fr-CA"/>
              </w:rPr>
              <w:t>Autre risque</w:t>
            </w:r>
          </w:p>
        </w:tc>
        <w:tc>
          <w:tcPr>
            <w:tcW w:w="6086" w:type="dxa"/>
            <w:vMerge/>
          </w:tcPr>
          <w:p w14:paraId="05E7756F" w14:textId="77777777" w:rsidR="009E706F" w:rsidRPr="000174AB" w:rsidRDefault="009E706F" w:rsidP="00207885">
            <w:pPr>
              <w:pStyle w:val="Para"/>
              <w:tabs>
                <w:tab w:val="left" w:pos="7470"/>
              </w:tabs>
              <w:spacing w:before="0" w:after="0"/>
              <w:rPr>
                <w:b/>
                <w:lang w:val="fr-CA"/>
              </w:rPr>
            </w:pPr>
          </w:p>
        </w:tc>
      </w:tr>
      <w:tr w:rsidR="009E706F" w:rsidRPr="000174AB" w14:paraId="0AB2D934" w14:textId="77777777" w:rsidTr="00B9594B">
        <w:trPr>
          <w:trHeight w:val="405"/>
        </w:trPr>
        <w:tc>
          <w:tcPr>
            <w:tcW w:w="630" w:type="dxa"/>
            <w:tcBorders>
              <w:bottom w:val="single" w:sz="4" w:space="0" w:color="FFFFFF" w:themeColor="background1"/>
            </w:tcBorders>
            <w:shd w:val="clear" w:color="auto" w:fill="64A4A8"/>
            <w:vAlign w:val="center"/>
          </w:tcPr>
          <w:p w14:paraId="1C3D22CA" w14:textId="77777777" w:rsidR="009E706F" w:rsidRPr="000174AB" w:rsidRDefault="009E706F" w:rsidP="00207885">
            <w:pPr>
              <w:pStyle w:val="Para"/>
              <w:tabs>
                <w:tab w:val="left" w:pos="7470"/>
              </w:tabs>
              <w:spacing w:before="0" w:after="0"/>
              <w:jc w:val="center"/>
              <w:rPr>
                <w:b/>
                <w:sz w:val="24"/>
                <w:szCs w:val="24"/>
                <w:lang w:val="fr-CA"/>
              </w:rPr>
            </w:pPr>
            <w:r w:rsidRPr="000174AB">
              <w:rPr>
                <w:lang w:val="fr-CA"/>
              </w:rPr>
              <w:t>5</w:t>
            </w:r>
          </w:p>
        </w:tc>
        <w:tc>
          <w:tcPr>
            <w:tcW w:w="5130" w:type="dxa"/>
            <w:vAlign w:val="center"/>
          </w:tcPr>
          <w:p w14:paraId="706C575A" w14:textId="4032A641" w:rsidR="009E706F" w:rsidRPr="000174AB" w:rsidRDefault="009E706F" w:rsidP="00207885">
            <w:pPr>
              <w:pStyle w:val="Para"/>
              <w:tabs>
                <w:tab w:val="left" w:pos="7470"/>
              </w:tabs>
              <w:spacing w:before="0" w:after="0"/>
              <w:rPr>
                <w:b/>
                <w:lang w:val="fr-CA"/>
              </w:rPr>
            </w:pPr>
            <w:r w:rsidRPr="000174AB">
              <w:rPr>
                <w:lang w:val="fr-CA"/>
              </w:rPr>
              <w:t>Autre risque</w:t>
            </w:r>
          </w:p>
        </w:tc>
        <w:tc>
          <w:tcPr>
            <w:tcW w:w="6086" w:type="dxa"/>
            <w:vMerge/>
          </w:tcPr>
          <w:p w14:paraId="07600BD7" w14:textId="77777777" w:rsidR="009E706F" w:rsidRPr="000174AB" w:rsidRDefault="009E706F" w:rsidP="00207885">
            <w:pPr>
              <w:pStyle w:val="Para"/>
              <w:tabs>
                <w:tab w:val="left" w:pos="7470"/>
              </w:tabs>
              <w:spacing w:before="0" w:after="0"/>
              <w:rPr>
                <w:b/>
                <w:lang w:val="fr-CA"/>
              </w:rPr>
            </w:pPr>
          </w:p>
        </w:tc>
      </w:tr>
      <w:tr w:rsidR="009E706F" w:rsidRPr="000174AB" w14:paraId="2F6EAD9D" w14:textId="77777777" w:rsidTr="00B9594B">
        <w:trPr>
          <w:trHeight w:val="990"/>
        </w:trPr>
        <w:tc>
          <w:tcPr>
            <w:tcW w:w="5760" w:type="dxa"/>
            <w:gridSpan w:val="2"/>
          </w:tcPr>
          <w:p w14:paraId="6539A7A5" w14:textId="77777777" w:rsidR="009E706F" w:rsidRPr="000174AB" w:rsidRDefault="009E706F" w:rsidP="00207885">
            <w:pPr>
              <w:pStyle w:val="Para"/>
              <w:tabs>
                <w:tab w:val="left" w:pos="7470"/>
              </w:tabs>
              <w:spacing w:before="0" w:after="0"/>
              <w:rPr>
                <w:b/>
                <w:lang w:val="fr-CA"/>
              </w:rPr>
            </w:pPr>
          </w:p>
        </w:tc>
        <w:tc>
          <w:tcPr>
            <w:tcW w:w="6086" w:type="dxa"/>
            <w:vMerge/>
          </w:tcPr>
          <w:p w14:paraId="6FE1405A" w14:textId="77777777" w:rsidR="009E706F" w:rsidRPr="000174AB" w:rsidRDefault="009E706F" w:rsidP="00207885">
            <w:pPr>
              <w:pStyle w:val="Para"/>
              <w:tabs>
                <w:tab w:val="left" w:pos="7470"/>
              </w:tabs>
              <w:spacing w:before="0" w:after="0"/>
              <w:rPr>
                <w:b/>
                <w:lang w:val="fr-CA"/>
              </w:rPr>
            </w:pPr>
          </w:p>
        </w:tc>
      </w:tr>
    </w:tbl>
    <w:p w14:paraId="52DDEAA7" w14:textId="77777777" w:rsidR="00C45935" w:rsidRPr="000174AB" w:rsidRDefault="00C45935" w:rsidP="00C45935">
      <w:pPr>
        <w:pStyle w:val="TOC2"/>
        <w:tabs>
          <w:tab w:val="clear" w:pos="734"/>
          <w:tab w:val="clear" w:pos="8928"/>
        </w:tabs>
        <w:ind w:left="0"/>
        <w:rPr>
          <w:lang w:val="fr-CA"/>
        </w:rPr>
        <w:sectPr w:rsidR="00C45935" w:rsidRPr="000174AB" w:rsidSect="00C45935">
          <w:footerReference w:type="default" r:id="rId16"/>
          <w:headerReference w:type="first" r:id="rId17"/>
          <w:pgSz w:w="15840" w:h="12240" w:orient="landscape" w:code="1"/>
          <w:pgMar w:top="1440" w:right="1440" w:bottom="1152" w:left="1440" w:header="720" w:footer="720" w:gutter="0"/>
          <w:pgNumType w:start="3"/>
          <w:cols w:space="720"/>
          <w:docGrid w:linePitch="299"/>
        </w:sectPr>
      </w:pPr>
    </w:p>
    <w:p w14:paraId="28EC0289" w14:textId="314BF098" w:rsidR="007B314C" w:rsidRDefault="007B314C">
      <w:pPr>
        <w:rPr>
          <w:b/>
          <w:sz w:val="48"/>
          <w:szCs w:val="48"/>
          <w:lang w:val="fr-CA"/>
        </w:rPr>
      </w:pPr>
      <w:bookmarkStart w:id="2" w:name="_Toc498792959"/>
      <w:bookmarkStart w:id="3" w:name="_Toc21412139"/>
      <w:bookmarkStart w:id="4" w:name="_Toc150153921"/>
      <w:bookmarkStart w:id="5" w:name="_Toc358622052"/>
      <w:r w:rsidRPr="000174AB">
        <w:rPr>
          <w:noProof/>
          <w:sz w:val="18"/>
          <w:szCs w:val="18"/>
          <w:lang w:eastAsia="en-CA"/>
        </w:rPr>
        <w:lastRenderedPageBreak/>
        <w:drawing>
          <wp:anchor distT="0" distB="0" distL="114300" distR="114300" simplePos="0" relativeHeight="252059648" behindDoc="1" locked="1" layoutInCell="1" allowOverlap="1" wp14:anchorId="28D25FED" wp14:editId="6789ECBD">
            <wp:simplePos x="0" y="0"/>
            <wp:positionH relativeFrom="page">
              <wp:align>center</wp:align>
            </wp:positionH>
            <wp:positionV relativeFrom="page">
              <wp:align>center</wp:align>
            </wp:positionV>
            <wp:extent cx="10113264" cy="7818120"/>
            <wp:effectExtent l="0" t="0" r="254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common\15000-15900\15200\15213 OAG-AA-Plan (RAC Plan - CAS)\2020 February_New Design_DO NOT PUBLISHED ON THE INTRANET\v2\Graphics\Screens\Previous Year.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0113264"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314C">
        <w:rPr>
          <w:noProof/>
          <w:lang w:eastAsia="en-CA"/>
        </w:rPr>
        <mc:AlternateContent>
          <mc:Choice Requires="wps">
            <w:drawing>
              <wp:anchor distT="0" distB="0" distL="114300" distR="114300" simplePos="0" relativeHeight="252057600" behindDoc="0" locked="0" layoutInCell="1" allowOverlap="1" wp14:anchorId="5D1D7B16" wp14:editId="1012F1BA">
                <wp:simplePos x="0" y="0"/>
                <wp:positionH relativeFrom="page">
                  <wp:align>right</wp:align>
                </wp:positionH>
                <wp:positionV relativeFrom="page">
                  <wp:align>top</wp:align>
                </wp:positionV>
                <wp:extent cx="2806700" cy="292100"/>
                <wp:effectExtent l="0" t="0" r="0" b="0"/>
                <wp:wrapSquare wrapText="bothSides"/>
                <wp:docPr id="67" name="Rectangle 67"/>
                <wp:cNvGraphicFramePr/>
                <a:graphic xmlns:a="http://schemas.openxmlformats.org/drawingml/2006/main">
                  <a:graphicData uri="http://schemas.microsoft.com/office/word/2010/wordprocessingShape">
                    <wps:wsp>
                      <wps:cNvSpPr/>
                      <wps:spPr>
                        <a:xfrm>
                          <a:off x="0" y="0"/>
                          <a:ext cx="2806700" cy="292100"/>
                        </a:xfrm>
                        <a:prstGeom prst="rect">
                          <a:avLst/>
                        </a:prstGeom>
                        <a:solidFill>
                          <a:srgbClr val="C10016"/>
                        </a:solidFill>
                        <a:ln w="12700" cap="flat" cmpd="sng" algn="ctr">
                          <a:noFill/>
                          <a:prstDash val="solid"/>
                          <a:miter lim="800000"/>
                        </a:ln>
                        <a:effectLst/>
                      </wps:spPr>
                      <wps:txbx>
                        <w:txbxContent>
                          <w:p w14:paraId="4258E4F6" w14:textId="77777777" w:rsidR="007B314C" w:rsidRPr="003B19B3" w:rsidRDefault="007B314C" w:rsidP="007B314C">
                            <w:pPr>
                              <w:rPr>
                                <w:rFonts w:asciiTheme="majorHAnsi" w:eastAsiaTheme="majorEastAsia" w:hAnsiTheme="majorHAnsi" w:cstheme="majorBidi"/>
                                <w:color w:val="FFFFFF" w:themeColor="background1"/>
                                <w:sz w:val="24"/>
                                <w:szCs w:val="24"/>
                              </w:rPr>
                            </w:pPr>
                            <w:r w:rsidRPr="00227B36">
                              <w:rPr>
                                <w:rFonts w:ascii="Myriad Pro" w:hAnsi="Myriad Pro"/>
                                <w:b/>
                                <w:color w:val="FFFFFF" w:themeColor="background1"/>
                                <w:sz w:val="24"/>
                                <w:szCs w:val="24"/>
                                <w:lang w:val="fr-CA"/>
                              </w:rPr>
                              <w:t>Obligatoire pour toutes les 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D7B16" id="Rectangle 67" o:spid="_x0000_s1037" style="position:absolute;margin-left:169.8pt;margin-top:0;width:221pt;height:23pt;z-index:252057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" fillcolor="#c10016" stroked="f" strokeweight="1pt">
                <v:textbox>
                  <w:txbxContent>
                    <w:p w14:paraId="4258E4F6" w14:textId="77777777" w:rsidR="007B314C" w:rsidRPr="003B19B3" w:rsidRDefault="007B314C" w:rsidP="007B314C">
                      <w:pPr>
                        <w:rPr>
                          <w:rFonts w:asciiTheme="majorHAnsi" w:eastAsiaTheme="majorEastAsia" w:hAnsiTheme="majorHAnsi" w:cstheme="majorBidi"/>
                          <w:color w:val="FFFFFF" w:themeColor="background1"/>
                          <w:sz w:val="24"/>
                          <w:szCs w:val="24"/>
                        </w:rPr>
                      </w:pPr>
                      <w:r w:rsidRPr="00227B36">
                        <w:rPr>
                          <w:rFonts w:ascii="Myriad Pro" w:hAnsi="Myriad Pro"/>
                          <w:b/>
                          <w:color w:val="FFFFFF" w:themeColor="background1"/>
                          <w:sz w:val="24"/>
                          <w:szCs w:val="24"/>
                          <w:lang w:val="fr-CA"/>
                        </w:rPr>
                        <w:t>Obligatoire pour toutes les missions</w:t>
                      </w:r>
                    </w:p>
                  </w:txbxContent>
                </v:textbox>
                <w10:wrap type="square" anchorx="page" anchory="page"/>
              </v:rect>
            </w:pict>
          </mc:Fallback>
        </mc:AlternateContent>
      </w:r>
      <w:r w:rsidRPr="000174AB">
        <w:rPr>
          <w:noProof/>
          <w:sz w:val="18"/>
          <w:szCs w:val="18"/>
          <w:lang w:eastAsia="en-CA"/>
        </w:rPr>
        <mc:AlternateContent>
          <mc:Choice Requires="wps">
            <w:drawing>
              <wp:anchor distT="0" distB="0" distL="114300" distR="114300" simplePos="0" relativeHeight="252053504" behindDoc="1" locked="0" layoutInCell="1" allowOverlap="1" wp14:anchorId="5F167830" wp14:editId="7C0DAE10">
                <wp:simplePos x="0" y="0"/>
                <wp:positionH relativeFrom="margin">
                  <wp:posOffset>0</wp:posOffset>
                </wp:positionH>
                <wp:positionV relativeFrom="paragraph">
                  <wp:posOffset>0</wp:posOffset>
                </wp:positionV>
                <wp:extent cx="4818380" cy="2798445"/>
                <wp:effectExtent l="0" t="0" r="0" b="1905"/>
                <wp:wrapSquare wrapText="bothSides"/>
                <wp:docPr id="3" name="Text Box 3"/>
                <wp:cNvGraphicFramePr/>
                <a:graphic xmlns:a="http://schemas.openxmlformats.org/drawingml/2006/main">
                  <a:graphicData uri="http://schemas.microsoft.com/office/word/2010/wordprocessingShape">
                    <wps:wsp>
                      <wps:cNvSpPr txBox="1"/>
                      <wps:spPr>
                        <a:xfrm>
                          <a:off x="0" y="0"/>
                          <a:ext cx="4818380" cy="279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4BFF6" w14:textId="77777777" w:rsidR="007B314C" w:rsidRPr="002A2E43" w:rsidRDefault="007B314C" w:rsidP="007B314C">
                            <w:pPr>
                              <w:pStyle w:val="SectionTitle"/>
                            </w:pPr>
                            <w:bookmarkStart w:id="6" w:name="_Changements_par_rapport"/>
                            <w:bookmarkEnd w:id="6"/>
                            <w:r w:rsidRPr="00227B36">
                              <w:t>C</w:t>
                            </w:r>
                            <w:r w:rsidRPr="002A2E43">
                              <w:t>hangements par rapport à l</w:t>
                            </w:r>
                            <w:r>
                              <w:t>’</w:t>
                            </w:r>
                            <w:r w:rsidRPr="002A2E43">
                              <w:t>exercice précédent</w:t>
                            </w:r>
                          </w:p>
                          <w:p w14:paraId="06B516FD" w14:textId="77777777" w:rsidR="007B314C" w:rsidRPr="00227B36" w:rsidRDefault="007B314C" w:rsidP="007B314C">
                            <w:pPr>
                              <w:pStyle w:val="Sectionpara"/>
                              <w:rPr>
                                <w:lang w:val="fr-CA"/>
                              </w:rPr>
                            </w:pPr>
                            <w:r w:rsidRPr="00227B36">
                              <w:rPr>
                                <w:lang w:val="fr-CA"/>
                              </w:rPr>
                              <w:t>Notre évaluation des risques, notre stratégie et notre approche d</w:t>
                            </w:r>
                            <w:r>
                              <w:rPr>
                                <w:lang w:val="fr-CA"/>
                              </w:rPr>
                              <w:t>’</w:t>
                            </w:r>
                            <w:r w:rsidRPr="00227B36">
                              <w:rPr>
                                <w:lang w:val="fr-CA"/>
                              </w:rPr>
                              <w:t>audit reposent sur une connaissance approfondie de votre organisation, notamment de tout changement ou fait nouveau en matière de comptabilité et d</w:t>
                            </w:r>
                            <w:r>
                              <w:rPr>
                                <w:lang w:val="fr-CA"/>
                              </w:rPr>
                              <w:t>’</w:t>
                            </w:r>
                            <w:r w:rsidRPr="00227B36">
                              <w:rPr>
                                <w:lang w:val="fr-CA"/>
                              </w:rPr>
                              <w:t>audit. Nous avons tenu compte de l</w:t>
                            </w:r>
                            <w:r>
                              <w:rPr>
                                <w:lang w:val="fr-CA"/>
                              </w:rPr>
                              <w:t>’</w:t>
                            </w:r>
                            <w:r w:rsidRPr="00227B36">
                              <w:rPr>
                                <w:lang w:val="fr-CA"/>
                              </w:rPr>
                              <w:t xml:space="preserve">incidence de ces faits nouveaux et </w:t>
                            </w:r>
                            <w:r>
                              <w:rPr>
                                <w:lang w:val="fr-CA"/>
                              </w:rPr>
                              <w:t>de ces changements dans</w:t>
                            </w:r>
                            <w:r w:rsidRPr="00227B36">
                              <w:rPr>
                                <w:lang w:val="fr-CA"/>
                              </w:rPr>
                              <w:t xml:space="preserve"> notre plan d</w:t>
                            </w:r>
                            <w:r>
                              <w:rPr>
                                <w:lang w:val="fr-CA"/>
                              </w:rPr>
                              <w:t>’</w:t>
                            </w:r>
                            <w:r w:rsidRPr="00227B36">
                              <w:rPr>
                                <w:lang w:val="fr-CA"/>
                              </w:rPr>
                              <w:t>audit afin de pouvoir réaliser un audit de</w:t>
                            </w:r>
                            <w:r>
                              <w:rPr>
                                <w:lang w:val="fr-CA"/>
                              </w:rPr>
                              <w:t> </w:t>
                            </w:r>
                            <w:r w:rsidRPr="00227B36">
                              <w:rPr>
                                <w:lang w:val="fr-CA"/>
                              </w:rPr>
                              <w:t>qualité.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167830" id="Text Box 3" o:spid="_x0000_s1038" type="#_x0000_t202" style="position:absolute;margin-left:0;margin-top:0;width:379.4pt;height:220.35pt;z-index:-251262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" filled="f" stroked="f" strokeweight=".5pt">
                <v:textbox>
                  <w:txbxContent>
                    <w:p w14:paraId="5434BFF6" w14:textId="77777777" w:rsidR="007B314C" w:rsidRPr="002A2E43" w:rsidRDefault="007B314C" w:rsidP="007B314C">
                      <w:pPr>
                        <w:pStyle w:val="SectionTitle"/>
                      </w:pPr>
                      <w:bookmarkStart w:id="7" w:name="_Changements_par_rapport"/>
                      <w:bookmarkEnd w:id="7"/>
                      <w:r w:rsidRPr="00227B36">
                        <w:t>C</w:t>
                      </w:r>
                      <w:r w:rsidRPr="002A2E43">
                        <w:t>hangements par rapport à l</w:t>
                      </w:r>
                      <w:r>
                        <w:t>’</w:t>
                      </w:r>
                      <w:r w:rsidRPr="002A2E43">
                        <w:t>exercice précédent</w:t>
                      </w:r>
                    </w:p>
                    <w:p w14:paraId="06B516FD" w14:textId="77777777" w:rsidR="007B314C" w:rsidRPr="00227B36" w:rsidRDefault="007B314C" w:rsidP="007B314C">
                      <w:pPr>
                        <w:pStyle w:val="Sectionpara"/>
                        <w:rPr>
                          <w:lang w:val="fr-CA"/>
                        </w:rPr>
                      </w:pPr>
                      <w:r w:rsidRPr="00227B36">
                        <w:rPr>
                          <w:lang w:val="fr-CA"/>
                        </w:rPr>
                        <w:t>Notre évaluation des risques, notre stratégie et notre approche d</w:t>
                      </w:r>
                      <w:r>
                        <w:rPr>
                          <w:lang w:val="fr-CA"/>
                        </w:rPr>
                        <w:t>’</w:t>
                      </w:r>
                      <w:r w:rsidRPr="00227B36">
                        <w:rPr>
                          <w:lang w:val="fr-CA"/>
                        </w:rPr>
                        <w:t>audit reposent sur une connaissance approfondie de votre organisation, notamment de tout changement ou fait nouveau en matière de comptabilité et d</w:t>
                      </w:r>
                      <w:r>
                        <w:rPr>
                          <w:lang w:val="fr-CA"/>
                        </w:rPr>
                        <w:t>’</w:t>
                      </w:r>
                      <w:r w:rsidRPr="00227B36">
                        <w:rPr>
                          <w:lang w:val="fr-CA"/>
                        </w:rPr>
                        <w:t>audit. Nous avons tenu compte de l</w:t>
                      </w:r>
                      <w:r>
                        <w:rPr>
                          <w:lang w:val="fr-CA"/>
                        </w:rPr>
                        <w:t>’</w:t>
                      </w:r>
                      <w:r w:rsidRPr="00227B36">
                        <w:rPr>
                          <w:lang w:val="fr-CA"/>
                        </w:rPr>
                        <w:t xml:space="preserve">incidence de ces faits nouveaux et </w:t>
                      </w:r>
                      <w:r>
                        <w:rPr>
                          <w:lang w:val="fr-CA"/>
                        </w:rPr>
                        <w:t>de ces changements dans</w:t>
                      </w:r>
                      <w:r w:rsidRPr="00227B36">
                        <w:rPr>
                          <w:lang w:val="fr-CA"/>
                        </w:rPr>
                        <w:t xml:space="preserve"> notre plan d</w:t>
                      </w:r>
                      <w:r>
                        <w:rPr>
                          <w:lang w:val="fr-CA"/>
                        </w:rPr>
                        <w:t>’</w:t>
                      </w:r>
                      <w:r w:rsidRPr="00227B36">
                        <w:rPr>
                          <w:lang w:val="fr-CA"/>
                        </w:rPr>
                        <w:t>audit afin de pouvoir réaliser un audit de</w:t>
                      </w:r>
                      <w:r>
                        <w:rPr>
                          <w:lang w:val="fr-CA"/>
                        </w:rPr>
                        <w:t> </w:t>
                      </w:r>
                      <w:r w:rsidRPr="00227B36">
                        <w:rPr>
                          <w:lang w:val="fr-CA"/>
                        </w:rPr>
                        <w:t>qualité.</w:t>
                      </w:r>
                    </w:p>
                  </w:txbxContent>
                </v:textbox>
                <w10:wrap type="square" anchorx="margin"/>
              </v:shape>
            </w:pict>
          </mc:Fallback>
        </mc:AlternateContent>
      </w:r>
      <w:r>
        <w:rPr>
          <w:b/>
          <w:sz w:val="48"/>
          <w:szCs w:val="48"/>
          <w:lang w:val="fr-CA"/>
        </w:rPr>
        <w:br w:type="page"/>
      </w:r>
      <w:r w:rsidRPr="000174AB">
        <w:rPr>
          <w:noProof/>
          <w:sz w:val="18"/>
          <w:szCs w:val="18"/>
          <w:lang w:eastAsia="en-CA"/>
        </w:rPr>
        <w:drawing>
          <wp:anchor distT="0" distB="0" distL="114300" distR="114300" simplePos="0" relativeHeight="252055552" behindDoc="1" locked="1" layoutInCell="1" allowOverlap="1" wp14:anchorId="0EA26F2A" wp14:editId="7B7EFF24">
            <wp:simplePos x="0" y="0"/>
            <wp:positionH relativeFrom="page">
              <wp:align>center</wp:align>
            </wp:positionH>
            <wp:positionV relativeFrom="page">
              <wp:align>center</wp:align>
            </wp:positionV>
            <wp:extent cx="10113264" cy="7816353"/>
            <wp:effectExtent l="0" t="0" r="254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common\15000-15900\15200\15213 OAG-AA-Plan (RAC Plan - CAS)\2020 February_New Design_DO NOT PUBLISHED ON THE INTRANET\v2\Graphics\Screens\Previous Year.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0113264" cy="78163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3E4AA" w14:textId="51846D66" w:rsidR="000C2ECC" w:rsidRPr="000174AB" w:rsidRDefault="00E110CD" w:rsidP="007B314C">
      <w:pPr>
        <w:pStyle w:val="Heading1"/>
        <w:rPr>
          <w:lang w:val="fr-CA"/>
        </w:rPr>
      </w:pPr>
      <w:r w:rsidRPr="000174AB">
        <w:rPr>
          <w:noProof/>
          <w:lang w:eastAsia="en-CA"/>
        </w:rPr>
        <w:lastRenderedPageBreak/>
        <mc:AlternateContent>
          <mc:Choice Requires="wps">
            <w:drawing>
              <wp:anchor distT="0" distB="0" distL="114300" distR="114300" simplePos="0" relativeHeight="251765760" behindDoc="0" locked="0" layoutInCell="1" allowOverlap="1" wp14:anchorId="21DE1176" wp14:editId="4778F32A">
                <wp:simplePos x="0" y="0"/>
                <wp:positionH relativeFrom="column">
                  <wp:posOffset>6404610</wp:posOffset>
                </wp:positionH>
                <wp:positionV relativeFrom="paragraph">
                  <wp:posOffset>-610870</wp:posOffset>
                </wp:positionV>
                <wp:extent cx="2822713" cy="687628"/>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822713" cy="6876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3BED8" w14:textId="14E268C5" w:rsidR="007B314C" w:rsidRPr="00227B36" w:rsidRDefault="007B314C">
                            <w:pPr>
                              <w:rPr>
                                <w:sz w:val="19"/>
                                <w:szCs w:val="19"/>
                                <w:lang w:val="fr-CA"/>
                              </w:rPr>
                            </w:pPr>
                            <w:r>
                              <w:rPr>
                                <w:sz w:val="19"/>
                                <w:szCs w:val="19"/>
                                <w:lang w:val="fr-CA"/>
                              </w:rPr>
                              <w:t>[</w:t>
                            </w:r>
                            <w:r w:rsidRPr="00DD192A">
                              <w:rPr>
                                <w:sz w:val="19"/>
                                <w:szCs w:val="19"/>
                                <w:lang w:val="fr-CA"/>
                              </w:rPr>
                              <w:t>L</w:t>
                            </w:r>
                            <w:r>
                              <w:rPr>
                                <w:sz w:val="19"/>
                                <w:szCs w:val="19"/>
                                <w:lang w:val="fr-CA"/>
                              </w:rPr>
                              <w:t>’</w:t>
                            </w:r>
                            <w:r w:rsidRPr="00DD192A">
                              <w:rPr>
                                <w:sz w:val="19"/>
                                <w:szCs w:val="19"/>
                                <w:lang w:val="fr-CA"/>
                              </w:rPr>
                              <w:t>équipe d</w:t>
                            </w:r>
                            <w:r>
                              <w:rPr>
                                <w:sz w:val="19"/>
                                <w:szCs w:val="19"/>
                                <w:lang w:val="fr-CA"/>
                              </w:rPr>
                              <w:t>’</w:t>
                            </w:r>
                            <w:r w:rsidRPr="00DD192A">
                              <w:rPr>
                                <w:sz w:val="19"/>
                                <w:szCs w:val="19"/>
                                <w:lang w:val="fr-CA"/>
                              </w:rPr>
                              <w:t>audit doit adapter cette section en fonction des changements qu</w:t>
                            </w:r>
                            <w:r>
                              <w:rPr>
                                <w:sz w:val="19"/>
                                <w:szCs w:val="19"/>
                                <w:lang w:val="fr-CA"/>
                              </w:rPr>
                              <w:t>’</w:t>
                            </w:r>
                            <w:r w:rsidRPr="00DD192A">
                              <w:rPr>
                                <w:sz w:val="19"/>
                                <w:szCs w:val="19"/>
                                <w:lang w:val="fr-CA"/>
                              </w:rPr>
                              <w:t>elle a décidé d</w:t>
                            </w:r>
                            <w:r>
                              <w:rPr>
                                <w:sz w:val="19"/>
                                <w:szCs w:val="19"/>
                                <w:lang w:val="fr-CA"/>
                              </w:rPr>
                              <w:t xml:space="preserve">’apporter </w:t>
                            </w:r>
                            <w:r w:rsidRPr="00DD192A">
                              <w:rPr>
                                <w:sz w:val="19"/>
                                <w:szCs w:val="19"/>
                                <w:lang w:val="fr-CA"/>
                              </w:rPr>
                              <w:t>à l</w:t>
                            </w:r>
                            <w:r>
                              <w:rPr>
                                <w:sz w:val="19"/>
                                <w:szCs w:val="19"/>
                                <w:lang w:val="fr-CA"/>
                              </w:rPr>
                              <w:t>’</w:t>
                            </w:r>
                            <w:r w:rsidRPr="00DD192A">
                              <w:rPr>
                                <w:sz w:val="19"/>
                                <w:szCs w:val="19"/>
                                <w:lang w:val="fr-CA"/>
                              </w:rPr>
                              <w:t>étape de la planification de l</w:t>
                            </w:r>
                            <w:r>
                              <w:rPr>
                                <w:sz w:val="19"/>
                                <w:szCs w:val="19"/>
                                <w:lang w:val="fr-CA"/>
                              </w:rPr>
                              <w:t>’</w:t>
                            </w:r>
                            <w:r w:rsidRPr="00DD192A">
                              <w:rPr>
                                <w:sz w:val="19"/>
                                <w:szCs w:val="19"/>
                                <w:lang w:val="fr-CA"/>
                              </w:rPr>
                              <w:t>audit</w:t>
                            </w:r>
                            <w:r w:rsidRPr="00227B36">
                              <w:rPr>
                                <w:sz w:val="19"/>
                                <w:szCs w:val="19"/>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E1176" id="Text Box 148" o:spid="_x0000_s1039" type="#_x0000_t202" style="position:absolute;margin-left:504.3pt;margin-top:-48.1pt;width:222.25pt;height:54.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" fillcolor="white [3201]" stroked="f" strokeweight=".5pt">
                <v:textbox>
                  <w:txbxContent>
                    <w:p w14:paraId="3543BED8" w14:textId="14E268C5" w:rsidR="007B314C" w:rsidRPr="00227B36" w:rsidRDefault="007B314C">
                      <w:pPr>
                        <w:rPr>
                          <w:sz w:val="19"/>
                          <w:szCs w:val="19"/>
                          <w:lang w:val="fr-CA"/>
                        </w:rPr>
                      </w:pPr>
                      <w:r>
                        <w:rPr>
                          <w:sz w:val="19"/>
                          <w:szCs w:val="19"/>
                          <w:lang w:val="fr-CA"/>
                        </w:rPr>
                        <w:t>[</w:t>
                      </w:r>
                      <w:r w:rsidRPr="00DD192A">
                        <w:rPr>
                          <w:sz w:val="19"/>
                          <w:szCs w:val="19"/>
                          <w:lang w:val="fr-CA"/>
                        </w:rPr>
                        <w:t>L</w:t>
                      </w:r>
                      <w:r>
                        <w:rPr>
                          <w:sz w:val="19"/>
                          <w:szCs w:val="19"/>
                          <w:lang w:val="fr-CA"/>
                        </w:rPr>
                        <w:t>’</w:t>
                      </w:r>
                      <w:r w:rsidRPr="00DD192A">
                        <w:rPr>
                          <w:sz w:val="19"/>
                          <w:szCs w:val="19"/>
                          <w:lang w:val="fr-CA"/>
                        </w:rPr>
                        <w:t>équipe d</w:t>
                      </w:r>
                      <w:r>
                        <w:rPr>
                          <w:sz w:val="19"/>
                          <w:szCs w:val="19"/>
                          <w:lang w:val="fr-CA"/>
                        </w:rPr>
                        <w:t>’</w:t>
                      </w:r>
                      <w:r w:rsidRPr="00DD192A">
                        <w:rPr>
                          <w:sz w:val="19"/>
                          <w:szCs w:val="19"/>
                          <w:lang w:val="fr-CA"/>
                        </w:rPr>
                        <w:t>audit doit adapter cette section en fonction des changements qu</w:t>
                      </w:r>
                      <w:r>
                        <w:rPr>
                          <w:sz w:val="19"/>
                          <w:szCs w:val="19"/>
                          <w:lang w:val="fr-CA"/>
                        </w:rPr>
                        <w:t>’</w:t>
                      </w:r>
                      <w:r w:rsidRPr="00DD192A">
                        <w:rPr>
                          <w:sz w:val="19"/>
                          <w:szCs w:val="19"/>
                          <w:lang w:val="fr-CA"/>
                        </w:rPr>
                        <w:t>elle a décidé d</w:t>
                      </w:r>
                      <w:r>
                        <w:rPr>
                          <w:sz w:val="19"/>
                          <w:szCs w:val="19"/>
                          <w:lang w:val="fr-CA"/>
                        </w:rPr>
                        <w:t xml:space="preserve">’apporter </w:t>
                      </w:r>
                      <w:r w:rsidRPr="00DD192A">
                        <w:rPr>
                          <w:sz w:val="19"/>
                          <w:szCs w:val="19"/>
                          <w:lang w:val="fr-CA"/>
                        </w:rPr>
                        <w:t>à l</w:t>
                      </w:r>
                      <w:r>
                        <w:rPr>
                          <w:sz w:val="19"/>
                          <w:szCs w:val="19"/>
                          <w:lang w:val="fr-CA"/>
                        </w:rPr>
                        <w:t>’</w:t>
                      </w:r>
                      <w:r w:rsidRPr="00DD192A">
                        <w:rPr>
                          <w:sz w:val="19"/>
                          <w:szCs w:val="19"/>
                          <w:lang w:val="fr-CA"/>
                        </w:rPr>
                        <w:t>étape de la planification de l</w:t>
                      </w:r>
                      <w:r>
                        <w:rPr>
                          <w:sz w:val="19"/>
                          <w:szCs w:val="19"/>
                          <w:lang w:val="fr-CA"/>
                        </w:rPr>
                        <w:t>’</w:t>
                      </w:r>
                      <w:r w:rsidRPr="00DD192A">
                        <w:rPr>
                          <w:sz w:val="19"/>
                          <w:szCs w:val="19"/>
                          <w:lang w:val="fr-CA"/>
                        </w:rPr>
                        <w:t>audit</w:t>
                      </w:r>
                      <w:r w:rsidRPr="00227B36">
                        <w:rPr>
                          <w:sz w:val="19"/>
                          <w:szCs w:val="19"/>
                          <w:lang w:val="fr-CA"/>
                        </w:rPr>
                        <w:t>.]</w:t>
                      </w:r>
                    </w:p>
                  </w:txbxContent>
                </v:textbox>
              </v:shape>
            </w:pict>
          </mc:Fallback>
        </mc:AlternateContent>
      </w:r>
      <w:r w:rsidRPr="000174AB">
        <w:rPr>
          <w:noProof/>
          <w:lang w:eastAsia="en-CA"/>
        </w:rPr>
        <mc:AlternateContent>
          <mc:Choice Requires="wps">
            <w:drawing>
              <wp:anchor distT="0" distB="0" distL="114300" distR="114300" simplePos="0" relativeHeight="251764736" behindDoc="0" locked="0" layoutInCell="1" allowOverlap="1" wp14:anchorId="7BD52CCD" wp14:editId="06156B20">
                <wp:simplePos x="0" y="0"/>
                <wp:positionH relativeFrom="page">
                  <wp:align>right</wp:align>
                </wp:positionH>
                <wp:positionV relativeFrom="page">
                  <wp:align>top</wp:align>
                </wp:positionV>
                <wp:extent cx="2807208" cy="292608"/>
                <wp:effectExtent l="0" t="0" r="0" b="0"/>
                <wp:wrapSquare wrapText="bothSides"/>
                <wp:docPr id="147" name="Rectangle 147"/>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4911A" w14:textId="0903F7F7" w:rsidR="007B314C" w:rsidRPr="003B19B3" w:rsidRDefault="007B314C" w:rsidP="00D669DB">
                            <w:pPr>
                              <w:jc w:val="center"/>
                              <w:rPr>
                                <w:rFonts w:asciiTheme="majorHAnsi" w:eastAsiaTheme="majorEastAsia" w:hAnsiTheme="majorHAnsi" w:cstheme="majorBidi"/>
                                <w:color w:val="FFFFFF" w:themeColor="background1"/>
                                <w:sz w:val="24"/>
                                <w:szCs w:val="24"/>
                              </w:rPr>
                            </w:pPr>
                            <w:r w:rsidRPr="00227B36">
                              <w:rPr>
                                <w:rFonts w:ascii="Myriad Pro" w:hAnsi="Myriad Pro"/>
                                <w:b/>
                                <w:color w:val="FFFFFF" w:themeColor="background1"/>
                                <w:sz w:val="24"/>
                                <w:szCs w:val="24"/>
                                <w:lang w:val="fr-CA"/>
                              </w:rPr>
                              <w:t>Obligatoire pour toutes les 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52CCD" id="Rectangle 147" o:spid="_x0000_s1040" style="position:absolute;margin-left:169.85pt;margin-top:0;width:221.05pt;height:23.05pt;z-index:25176473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" fillcolor="#c10016" stroked="f" strokeweight="1pt">
                <v:textbox>
                  <w:txbxContent>
                    <w:p w14:paraId="3F74911A" w14:textId="0903F7F7" w:rsidR="007B314C" w:rsidRPr="003B19B3" w:rsidRDefault="007B314C" w:rsidP="00D669DB">
                      <w:pPr>
                        <w:jc w:val="center"/>
                        <w:rPr>
                          <w:rFonts w:asciiTheme="majorHAnsi" w:eastAsiaTheme="majorEastAsia" w:hAnsiTheme="majorHAnsi" w:cstheme="majorBidi"/>
                          <w:color w:val="FFFFFF" w:themeColor="background1"/>
                          <w:sz w:val="24"/>
                          <w:szCs w:val="24"/>
                        </w:rPr>
                      </w:pPr>
                      <w:r w:rsidRPr="00227B36">
                        <w:rPr>
                          <w:rFonts w:ascii="Myriad Pro" w:hAnsi="Myriad Pro"/>
                          <w:b/>
                          <w:color w:val="FFFFFF" w:themeColor="background1"/>
                          <w:sz w:val="24"/>
                          <w:szCs w:val="24"/>
                          <w:lang w:val="fr-CA"/>
                        </w:rPr>
                        <w:t>Obligatoire pour toutes les missions</w:t>
                      </w:r>
                    </w:p>
                  </w:txbxContent>
                </v:textbox>
                <w10:wrap type="square" anchorx="page" anchory="page"/>
              </v:rect>
            </w:pict>
          </mc:Fallback>
        </mc:AlternateContent>
      </w:r>
      <w:r w:rsidR="00227B36" w:rsidRPr="000174AB">
        <w:rPr>
          <w:lang w:val="fr-CA"/>
        </w:rPr>
        <w:t>Changements par rapport à l</w:t>
      </w:r>
      <w:r w:rsidR="002210DB">
        <w:rPr>
          <w:lang w:val="fr-CA"/>
        </w:rPr>
        <w:t>’</w:t>
      </w:r>
      <w:r w:rsidR="00227B36" w:rsidRPr="000174AB">
        <w:rPr>
          <w:lang w:val="fr-CA"/>
        </w:rPr>
        <w:t>exercice précédent</w:t>
      </w:r>
    </w:p>
    <w:p w14:paraId="4C0342FF" w14:textId="28D807ED" w:rsidR="000C2ECC" w:rsidRPr="000174AB" w:rsidRDefault="00067F6E" w:rsidP="00DD192A">
      <w:pPr>
        <w:pStyle w:val="Heading2"/>
        <w:rPr>
          <w:lang w:val="fr-CA"/>
        </w:rPr>
      </w:pPr>
      <w:r w:rsidRPr="000174AB">
        <w:rPr>
          <w:lang w:val="fr-CA"/>
        </w:rPr>
        <w:t>[XXX</w:t>
      </w:r>
      <w:r w:rsidR="00DD192A" w:rsidRPr="000174AB">
        <w:rPr>
          <w:lang w:val="fr-CA"/>
        </w:rPr>
        <w:t>]</w:t>
      </w:r>
    </w:p>
    <w:tbl>
      <w:tblPr>
        <w:tblStyle w:val="TableGrid"/>
        <w:tblpPr w:leftFromText="141" w:rightFromText="141" w:vertAnchor="text" w:horzAnchor="margin" w:tblpY="278"/>
        <w:tblW w:w="13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
        <w:gridCol w:w="12259"/>
      </w:tblGrid>
      <w:tr w:rsidR="00645855" w:rsidRPr="000174AB" w14:paraId="15A941D7" w14:textId="77777777" w:rsidTr="00645855">
        <w:trPr>
          <w:trHeight w:hRule="exact" w:val="794"/>
        </w:trPr>
        <w:tc>
          <w:tcPr>
            <w:tcW w:w="924" w:type="dxa"/>
            <w:tcBorders>
              <w:right w:val="single" w:sz="12" w:space="0" w:color="6D6E70"/>
            </w:tcBorders>
            <w:tcMar>
              <w:left w:w="0" w:type="dxa"/>
              <w:right w:w="113" w:type="dxa"/>
            </w:tcMar>
          </w:tcPr>
          <w:bookmarkEnd w:id="2"/>
          <w:bookmarkEnd w:id="3"/>
          <w:p w14:paraId="1DBA9543" w14:textId="5F86D467" w:rsidR="00645855" w:rsidRPr="000174AB" w:rsidRDefault="00EB5A62" w:rsidP="00485604">
            <w:pPr>
              <w:pStyle w:val="Para"/>
              <w:keepNext/>
              <w:keepLines/>
              <w:spacing w:before="0" w:line="240" w:lineRule="auto"/>
              <w:jc w:val="center"/>
              <w:rPr>
                <w:lang w:val="fr-CA"/>
              </w:rPr>
            </w:pPr>
            <w:r>
              <w:rPr>
                <w:noProof/>
                <w:lang w:eastAsia="en-CA"/>
              </w:rPr>
              <w:drawing>
                <wp:inline distT="0" distB="0" distL="0" distR="0" wp14:anchorId="528F5041" wp14:editId="1ABC76A2">
                  <wp:extent cx="521208" cy="52120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mmon\15000-15900\15200\15213 OAG-AA-Plan (RAC Plan - CAS)\2020 February_New Design_DO NOT PUBLISHED ON THE INTRANET\v2\Graphics\Icons\Impact.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59" w:type="dxa"/>
            <w:tcBorders>
              <w:left w:val="single" w:sz="12" w:space="0" w:color="6D6E70"/>
            </w:tcBorders>
            <w:tcMar>
              <w:left w:w="180" w:type="dxa"/>
              <w:right w:w="113" w:type="dxa"/>
            </w:tcMar>
            <w:vAlign w:val="center"/>
          </w:tcPr>
          <w:p w14:paraId="19FCE350" w14:textId="74FDAF7C" w:rsidR="00645855" w:rsidRPr="000174AB" w:rsidRDefault="00227B36" w:rsidP="008C0C27">
            <w:pPr>
              <w:pStyle w:val="Heading4"/>
              <w:rPr>
                <w:lang w:val="fr-CA"/>
              </w:rPr>
            </w:pPr>
            <w:r w:rsidRPr="000174AB">
              <w:rPr>
                <w:lang w:val="fr-CA"/>
              </w:rPr>
              <w:t>Incidence</w:t>
            </w:r>
          </w:p>
        </w:tc>
      </w:tr>
      <w:tr w:rsidR="00645855" w:rsidRPr="000174AB" w14:paraId="7DA33AAD" w14:textId="77777777" w:rsidTr="00645855">
        <w:tc>
          <w:tcPr>
            <w:tcW w:w="924" w:type="dxa"/>
            <w:tcBorders>
              <w:right w:val="single" w:sz="12" w:space="0" w:color="6D6E70"/>
            </w:tcBorders>
            <w:tcMar>
              <w:right w:w="113" w:type="dxa"/>
            </w:tcMar>
            <w:vAlign w:val="center"/>
          </w:tcPr>
          <w:p w14:paraId="194F9D6A" w14:textId="77777777" w:rsidR="00645855" w:rsidRPr="00B9594B" w:rsidRDefault="00645855" w:rsidP="00645855">
            <w:pPr>
              <w:pStyle w:val="Para"/>
              <w:spacing w:before="0" w:line="240" w:lineRule="auto"/>
              <w:rPr>
                <w:i/>
                <w:noProof/>
                <w:lang w:val="fr-CA" w:eastAsia="en-CA"/>
              </w:rPr>
            </w:pPr>
          </w:p>
        </w:tc>
        <w:tc>
          <w:tcPr>
            <w:tcW w:w="12259" w:type="dxa"/>
            <w:tcBorders>
              <w:left w:val="single" w:sz="12" w:space="0" w:color="6D6E70"/>
            </w:tcBorders>
            <w:tcMar>
              <w:left w:w="180" w:type="dxa"/>
            </w:tcMar>
          </w:tcPr>
          <w:p w14:paraId="5200A412" w14:textId="705C1C3D" w:rsidR="00645855" w:rsidRPr="000174AB" w:rsidRDefault="00645855" w:rsidP="0072106E">
            <w:pPr>
              <w:pStyle w:val="T5-TableBullet1"/>
              <w:rPr>
                <w:lang w:val="fr-CA"/>
              </w:rPr>
            </w:pPr>
          </w:p>
        </w:tc>
      </w:tr>
      <w:tr w:rsidR="00645855" w:rsidRPr="000174AB" w14:paraId="29BAC5BC" w14:textId="77777777" w:rsidTr="00645855">
        <w:tc>
          <w:tcPr>
            <w:tcW w:w="13183" w:type="dxa"/>
            <w:gridSpan w:val="2"/>
            <w:tcMar>
              <w:left w:w="180" w:type="dxa"/>
              <w:right w:w="113" w:type="dxa"/>
            </w:tcMar>
            <w:vAlign w:val="center"/>
          </w:tcPr>
          <w:p w14:paraId="7A0EED83" w14:textId="6ADF83C8" w:rsidR="00645855" w:rsidRPr="000174AB" w:rsidRDefault="00645855" w:rsidP="00645855">
            <w:pPr>
              <w:pStyle w:val="Para"/>
              <w:spacing w:before="120" w:after="0" w:line="240" w:lineRule="auto"/>
              <w:rPr>
                <w:lang w:val="fr-CA"/>
              </w:rPr>
            </w:pPr>
          </w:p>
        </w:tc>
      </w:tr>
      <w:tr w:rsidR="00645855" w:rsidRPr="000174AB" w14:paraId="51DEA10F" w14:textId="77777777" w:rsidTr="00645855">
        <w:trPr>
          <w:trHeight w:hRule="exact" w:val="794"/>
        </w:trPr>
        <w:tc>
          <w:tcPr>
            <w:tcW w:w="924" w:type="dxa"/>
            <w:vMerge w:val="restart"/>
            <w:tcBorders>
              <w:right w:val="single" w:sz="12" w:space="0" w:color="6D6E70"/>
            </w:tcBorders>
            <w:tcMar>
              <w:left w:w="0" w:type="dxa"/>
              <w:right w:w="113" w:type="dxa"/>
            </w:tcMar>
          </w:tcPr>
          <w:p w14:paraId="7D407C9C" w14:textId="01D8F87C" w:rsidR="00645855" w:rsidRPr="000174AB" w:rsidRDefault="00EB5A62" w:rsidP="005C0B6D">
            <w:pPr>
              <w:pStyle w:val="Para"/>
              <w:spacing w:before="0" w:line="240" w:lineRule="auto"/>
              <w:jc w:val="center"/>
              <w:rPr>
                <w:lang w:val="fr-CA"/>
              </w:rPr>
            </w:pPr>
            <w:r>
              <w:rPr>
                <w:noProof/>
                <w:lang w:eastAsia="en-CA"/>
              </w:rPr>
              <w:drawing>
                <wp:inline distT="0" distB="0" distL="0" distR="0" wp14:anchorId="7BC1513C" wp14:editId="280D211F">
                  <wp:extent cx="521208" cy="52120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59" w:type="dxa"/>
            <w:tcBorders>
              <w:left w:val="single" w:sz="12" w:space="0" w:color="6D6E70"/>
            </w:tcBorders>
            <w:tcMar>
              <w:left w:w="180" w:type="dxa"/>
            </w:tcMar>
            <w:vAlign w:val="center"/>
          </w:tcPr>
          <w:p w14:paraId="2DF9592B" w14:textId="3C53AA18" w:rsidR="00645855" w:rsidRPr="000174AB" w:rsidRDefault="00787A8C" w:rsidP="008C0C27">
            <w:pPr>
              <w:pStyle w:val="Heading4"/>
              <w:rPr>
                <w:lang w:val="fr-CA"/>
              </w:rPr>
            </w:pPr>
            <w:r w:rsidRPr="000174AB">
              <w:rPr>
                <w:lang w:val="fr-CA"/>
              </w:rPr>
              <w:t>Notre réponse prévue</w:t>
            </w:r>
          </w:p>
        </w:tc>
      </w:tr>
      <w:tr w:rsidR="00645855" w:rsidRPr="000174AB" w14:paraId="4AE49501" w14:textId="77777777" w:rsidTr="00645855">
        <w:tc>
          <w:tcPr>
            <w:tcW w:w="924" w:type="dxa"/>
            <w:vMerge/>
            <w:tcBorders>
              <w:right w:val="single" w:sz="12" w:space="0" w:color="6D6E70"/>
            </w:tcBorders>
            <w:tcMar>
              <w:right w:w="113" w:type="dxa"/>
            </w:tcMar>
          </w:tcPr>
          <w:p w14:paraId="64D59F81" w14:textId="77777777" w:rsidR="00645855" w:rsidRPr="000174AB" w:rsidRDefault="00645855" w:rsidP="00645855">
            <w:pPr>
              <w:pStyle w:val="Para"/>
              <w:spacing w:before="0" w:line="240" w:lineRule="auto"/>
              <w:rPr>
                <w:i/>
                <w:noProof/>
                <w:color w:val="0000FF"/>
                <w:lang w:val="fr-CA" w:eastAsia="en-CA"/>
              </w:rPr>
            </w:pPr>
          </w:p>
        </w:tc>
        <w:tc>
          <w:tcPr>
            <w:tcW w:w="12259" w:type="dxa"/>
            <w:tcBorders>
              <w:left w:val="single" w:sz="12" w:space="0" w:color="6D6E70"/>
            </w:tcBorders>
            <w:tcMar>
              <w:left w:w="180" w:type="dxa"/>
            </w:tcMar>
          </w:tcPr>
          <w:p w14:paraId="6FB3417F" w14:textId="18B43AF0" w:rsidR="00645855" w:rsidRPr="000174AB" w:rsidRDefault="00645855" w:rsidP="00723454">
            <w:pPr>
              <w:pStyle w:val="T5-TableBullet1"/>
              <w:rPr>
                <w:lang w:val="fr-CA"/>
              </w:rPr>
            </w:pPr>
          </w:p>
        </w:tc>
      </w:tr>
    </w:tbl>
    <w:p w14:paraId="3FFBAACC" w14:textId="19012F35" w:rsidR="00F02750" w:rsidRPr="000174AB" w:rsidRDefault="00F02750">
      <w:pPr>
        <w:rPr>
          <w:lang w:val="fr-CA"/>
        </w:rPr>
      </w:pPr>
    </w:p>
    <w:p w14:paraId="5D7CB076" w14:textId="54B566AA" w:rsidR="00F02750" w:rsidRPr="000174AB" w:rsidRDefault="003B19B3">
      <w:pPr>
        <w:rPr>
          <w:lang w:val="fr-CA"/>
        </w:rPr>
      </w:pPr>
      <w:r w:rsidRPr="000174AB">
        <w:rPr>
          <w:noProof/>
          <w:lang w:eastAsia="en-CA"/>
        </w:rPr>
        <mc:AlternateContent>
          <mc:Choice Requires="wps">
            <w:drawing>
              <wp:anchor distT="0" distB="0" distL="114300" distR="114300" simplePos="0" relativeHeight="251750400" behindDoc="0" locked="0" layoutInCell="1" allowOverlap="1" wp14:anchorId="3014667A" wp14:editId="4AC6CD74">
                <wp:simplePos x="0" y="0"/>
                <wp:positionH relativeFrom="page">
                  <wp:posOffset>1915989</wp:posOffset>
                </wp:positionH>
                <wp:positionV relativeFrom="paragraph">
                  <wp:posOffset>5885595</wp:posOffset>
                </wp:positionV>
                <wp:extent cx="3157855" cy="1892411"/>
                <wp:effectExtent l="0" t="0" r="4445" b="0"/>
                <wp:wrapNone/>
                <wp:docPr id="124" name="Zone de texte 35"/>
                <wp:cNvGraphicFramePr/>
                <a:graphic xmlns:a="http://schemas.openxmlformats.org/drawingml/2006/main">
                  <a:graphicData uri="http://schemas.microsoft.com/office/word/2010/wordprocessingShape">
                    <wps:wsp>
                      <wps:cNvSpPr txBox="1"/>
                      <wps:spPr>
                        <a:xfrm>
                          <a:off x="0" y="0"/>
                          <a:ext cx="3157855" cy="1892411"/>
                        </a:xfrm>
                        <a:prstGeom prst="rect">
                          <a:avLst/>
                        </a:prstGeom>
                        <a:solidFill>
                          <a:srgbClr val="D9D9D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DE05F" w14:textId="681E579F" w:rsidR="007B314C" w:rsidRPr="00425B09" w:rsidRDefault="007B314C" w:rsidP="00A11E54">
                            <w:pPr>
                              <w:rPr>
                                <w:lang w:val="en-US"/>
                              </w:rPr>
                            </w:pPr>
                            <w:r w:rsidRPr="00A11E54">
                              <w:rPr>
                                <w:rFonts w:ascii="Myriad Pro" w:hAnsi="Myriad Pro"/>
                                <w:b/>
                                <w:color w:val="EC553B"/>
                                <w:sz w:val="32"/>
                                <w:szCs w:val="32"/>
                              </w:rPr>
                              <w:t>Optional</w:t>
                            </w:r>
                            <w:r w:rsidRPr="00425B09">
                              <w:rPr>
                                <w:rFonts w:ascii="Myriad Pro" w:hAnsi="Myriad Pro"/>
                                <w:b/>
                                <w:color w:val="FF0000"/>
                                <w:sz w:val="32"/>
                                <w:szCs w:val="32"/>
                              </w:rPr>
                              <w:br/>
                            </w:r>
                            <w:r w:rsidRPr="00425B09">
                              <w:rPr>
                                <w:lang w:val="en-US"/>
                              </w:rPr>
                              <w:t>[</w:t>
                            </w:r>
                            <w:r w:rsidRPr="00A11E54">
                              <w:rPr>
                                <w:lang w:val="en-US"/>
                              </w:rPr>
                              <w:t>Consult the appendix at the end of the template to choose the changes that would be significant for the entity. Teams are strongly encouraged to include client-specific changes that affect the business and the audit. Changes that are less significant should be kept in the appendix and what is not applicable should be deleted.</w:t>
                            </w:r>
                            <w:r w:rsidRPr="00425B09">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4667A" id="Zone de texte 35" o:spid="_x0000_s1041" type="#_x0000_t202" style="position:absolute;margin-left:150.85pt;margin-top:463.45pt;width:248.65pt;height:149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" fillcolor="#d9d9d6" stroked="f" strokeweight=".5pt">
                <v:textbox>
                  <w:txbxContent>
                    <w:p w14:paraId="5FDDE05F" w14:textId="681E579F" w:rsidR="007B314C" w:rsidRPr="00425B09" w:rsidRDefault="007B314C" w:rsidP="00A11E54">
                      <w:pPr>
                        <w:rPr>
                          <w:lang w:val="en-US"/>
                        </w:rPr>
                      </w:pPr>
                      <w:proofErr w:type="gramStart"/>
                      <w:r w:rsidRPr="00A11E54">
                        <w:rPr>
                          <w:rFonts w:ascii="Myriad Pro" w:hAnsi="Myriad Pro"/>
                          <w:b/>
                          <w:color w:val="EC553B"/>
                          <w:sz w:val="32"/>
                          <w:szCs w:val="32"/>
                        </w:rPr>
                        <w:t>Optional</w:t>
                      </w:r>
                      <w:proofErr w:type="gramEnd"/>
                      <w:r w:rsidRPr="00425B09">
                        <w:rPr>
                          <w:rFonts w:ascii="Myriad Pro" w:hAnsi="Myriad Pro"/>
                          <w:b/>
                          <w:color w:val="FF0000"/>
                          <w:sz w:val="32"/>
                          <w:szCs w:val="32"/>
                        </w:rPr>
                        <w:br/>
                      </w:r>
                      <w:r w:rsidRPr="00425B09">
                        <w:rPr>
                          <w:lang w:val="en-US"/>
                        </w:rPr>
                        <w:t>[</w:t>
                      </w:r>
                      <w:r w:rsidRPr="00A11E54">
                        <w:rPr>
                          <w:lang w:val="en-US"/>
                        </w:rPr>
                        <w:t>Consult the appendix at the end of the template to choose the changes that would be significant for the entity. Teams are strongly encouraged to include client-specific changes that affect the business and the audit. Changes that are less significant should be kept in the appendix and what is not applicable should be deleted.</w:t>
                      </w:r>
                      <w:r w:rsidRPr="00425B09">
                        <w:rPr>
                          <w:lang w:val="en-US"/>
                        </w:rPr>
                        <w:t>]</w:t>
                      </w:r>
                    </w:p>
                  </w:txbxContent>
                </v:textbox>
                <w10:wrap anchorx="page"/>
              </v:shape>
            </w:pict>
          </mc:Fallback>
        </mc:AlternateContent>
      </w:r>
      <w:r w:rsidR="00F02750" w:rsidRPr="000174AB">
        <w:rPr>
          <w:lang w:val="fr-CA"/>
        </w:rPr>
        <w:br w:type="page"/>
      </w:r>
    </w:p>
    <w:p w14:paraId="664338F1" w14:textId="777FEA5E" w:rsidR="00F02750" w:rsidRPr="000174AB" w:rsidRDefault="003231DB" w:rsidP="00A9525D">
      <w:pPr>
        <w:pStyle w:val="Heading1"/>
        <w:rPr>
          <w:lang w:val="fr-CA"/>
        </w:rPr>
      </w:pPr>
      <w:r w:rsidRPr="000174AB">
        <w:rPr>
          <w:noProof/>
          <w:lang w:eastAsia="en-CA"/>
        </w:rPr>
        <w:lastRenderedPageBreak/>
        <mc:AlternateContent>
          <mc:Choice Requires="wpg">
            <w:drawing>
              <wp:anchor distT="0" distB="0" distL="114300" distR="114300" simplePos="0" relativeHeight="251867136" behindDoc="0" locked="0" layoutInCell="1" allowOverlap="1" wp14:anchorId="597E215A" wp14:editId="47C4AE63">
                <wp:simplePos x="0" y="0"/>
                <wp:positionH relativeFrom="page">
                  <wp:posOffset>7195930</wp:posOffset>
                </wp:positionH>
                <wp:positionV relativeFrom="paragraph">
                  <wp:posOffset>-906449</wp:posOffset>
                </wp:positionV>
                <wp:extent cx="2862880" cy="1431118"/>
                <wp:effectExtent l="0" t="0" r="0" b="0"/>
                <wp:wrapNone/>
                <wp:docPr id="16" name="Group 16"/>
                <wp:cNvGraphicFramePr/>
                <a:graphic xmlns:a="http://schemas.openxmlformats.org/drawingml/2006/main">
                  <a:graphicData uri="http://schemas.microsoft.com/office/word/2010/wordprocessingGroup">
                    <wpg:wgp>
                      <wpg:cNvGrpSpPr/>
                      <wpg:grpSpPr>
                        <a:xfrm>
                          <a:off x="0" y="0"/>
                          <a:ext cx="2862880" cy="1431118"/>
                          <a:chOff x="171292" y="-25878"/>
                          <a:chExt cx="2862880" cy="1487845"/>
                        </a:xfrm>
                      </wpg:grpSpPr>
                      <wps:wsp>
                        <wps:cNvPr id="30" name="Rectangle 30"/>
                        <wps:cNvSpPr/>
                        <wps:spPr>
                          <a:xfrm>
                            <a:off x="226964" y="-25878"/>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AFFD4" w14:textId="31AB7FE3" w:rsidR="007B314C" w:rsidRPr="00630A62" w:rsidRDefault="007B314C" w:rsidP="00560E30">
                              <w:pPr>
                                <w:jc w:val="center"/>
                                <w:rPr>
                                  <w:rFonts w:asciiTheme="majorHAnsi" w:eastAsiaTheme="majorEastAsia" w:hAnsiTheme="majorHAnsi" w:cstheme="majorBidi"/>
                                  <w:color w:val="FFFFFF" w:themeColor="background1"/>
                                  <w:sz w:val="24"/>
                                  <w:szCs w:val="24"/>
                                </w:rPr>
                              </w:pPr>
                              <w:proofErr w:type="spellStart"/>
                              <w:r w:rsidRPr="00723454">
                                <w:rPr>
                                  <w:rFonts w:ascii="Myriad Pro" w:hAnsi="Myriad Pro"/>
                                  <w:b/>
                                  <w:color w:val="FFFFFF" w:themeColor="background1"/>
                                  <w:sz w:val="24"/>
                                  <w:szCs w:val="24"/>
                                </w:rPr>
                                <w:t>Facultatif</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171292" y="277702"/>
                            <a:ext cx="2834598" cy="1184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55ABC" w14:textId="1A02EDA0" w:rsidR="007B314C" w:rsidRPr="00723454" w:rsidRDefault="007B314C" w:rsidP="0074761B">
                              <w:pPr>
                                <w:rPr>
                                  <w:sz w:val="19"/>
                                  <w:szCs w:val="20"/>
                                  <w:lang w:val="fr-CA"/>
                                </w:rPr>
                              </w:pPr>
                              <w:r>
                                <w:rPr>
                                  <w:sz w:val="19"/>
                                  <w:szCs w:val="20"/>
                                  <w:lang w:val="fr-CA"/>
                                </w:rPr>
                                <w:t>[</w:t>
                              </w:r>
                              <w:r w:rsidRPr="00067F6E">
                                <w:rPr>
                                  <w:sz w:val="19"/>
                                  <w:szCs w:val="20"/>
                                  <w:lang w:val="fr-CA"/>
                                </w:rPr>
                                <w:t>Consulter l</w:t>
                              </w:r>
                              <w:r>
                                <w:rPr>
                                  <w:sz w:val="19"/>
                                  <w:szCs w:val="20"/>
                                  <w:lang w:val="fr-CA"/>
                                </w:rPr>
                                <w:t>’</w:t>
                              </w:r>
                              <w:r w:rsidRPr="00067F6E">
                                <w:rPr>
                                  <w:sz w:val="19"/>
                                  <w:szCs w:val="20"/>
                                  <w:lang w:val="fr-CA"/>
                                </w:rPr>
                                <w:t>annexe C à la fin du modèle pour choisir les changements qui seraient importants pour l</w:t>
                              </w:r>
                              <w:r>
                                <w:rPr>
                                  <w:sz w:val="19"/>
                                  <w:szCs w:val="20"/>
                                  <w:lang w:val="fr-CA"/>
                                </w:rPr>
                                <w:t>’</w:t>
                              </w:r>
                              <w:r w:rsidRPr="00067F6E">
                                <w:rPr>
                                  <w:sz w:val="19"/>
                                  <w:szCs w:val="20"/>
                                  <w:lang w:val="fr-CA"/>
                                </w:rPr>
                                <w:t>entité. On encourage fortement les équipes d</w:t>
                              </w:r>
                              <w:r>
                                <w:rPr>
                                  <w:sz w:val="19"/>
                                  <w:szCs w:val="20"/>
                                  <w:lang w:val="fr-CA"/>
                                </w:rPr>
                                <w:t>’</w:t>
                              </w:r>
                              <w:r w:rsidRPr="00067F6E">
                                <w:rPr>
                                  <w:sz w:val="19"/>
                                  <w:szCs w:val="20"/>
                                  <w:lang w:val="fr-CA"/>
                                </w:rPr>
                                <w:t>audit à inscrire ici tout changement touchant le</w:t>
                              </w:r>
                              <w:r w:rsidR="009D6177">
                                <w:rPr>
                                  <w:sz w:val="19"/>
                                  <w:szCs w:val="20"/>
                                  <w:lang w:val="fr-CA"/>
                                </w:rPr>
                                <w:t> </w:t>
                              </w:r>
                              <w:r w:rsidRPr="00067F6E">
                                <w:rPr>
                                  <w:sz w:val="19"/>
                                  <w:szCs w:val="20"/>
                                  <w:lang w:val="fr-CA"/>
                                </w:rPr>
                                <w:t>client qui a une incidence sur ses activités ou sur l</w:t>
                              </w:r>
                              <w:r>
                                <w:rPr>
                                  <w:sz w:val="19"/>
                                  <w:szCs w:val="20"/>
                                  <w:lang w:val="fr-CA"/>
                                </w:rPr>
                                <w:t>’</w:t>
                              </w:r>
                              <w:r w:rsidRPr="00067F6E">
                                <w:rPr>
                                  <w:sz w:val="19"/>
                                  <w:szCs w:val="20"/>
                                  <w:lang w:val="fr-CA"/>
                                </w:rPr>
                                <w:t xml:space="preserve">audit. </w:t>
                              </w:r>
                              <w:r w:rsidRPr="009D6177">
                                <w:rPr>
                                  <w:sz w:val="19"/>
                                  <w:szCs w:val="20"/>
                                  <w:lang w:val="fr-CA"/>
                                </w:rPr>
                                <w:t>Les changements moins importants devraient être consignés dans l’annexe.</w:t>
                              </w:r>
                              <w:r w:rsidRPr="00723454">
                                <w:rPr>
                                  <w:sz w:val="19"/>
                                  <w:szCs w:val="20"/>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7E215A" id="Group 16" o:spid="_x0000_s1042" style="position:absolute;margin-left:566.6pt;margin-top:-71.35pt;width:225.4pt;height:112.7pt;z-index:251867136;mso-position-horizontal-relative:page;mso-width-relative:margin;mso-height-relative:margin" coordorigin="1712,-258" coordsize="28628,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">
                <v:rect id="Rectangle 30" o:spid="_x0000_s1043" style="position:absolute;left:2269;top:-258;width:28072;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" fillcolor="#91bfc1" stroked="f" strokeweight="1pt">
                  <v:textbox>
                    <w:txbxContent>
                      <w:p w14:paraId="684AFFD4" w14:textId="31AB7FE3" w:rsidR="007B314C" w:rsidRPr="00630A62" w:rsidRDefault="007B314C" w:rsidP="00560E30">
                        <w:pPr>
                          <w:jc w:val="center"/>
                          <w:rPr>
                            <w:rFonts w:asciiTheme="majorHAnsi" w:eastAsiaTheme="majorEastAsia" w:hAnsiTheme="majorHAnsi" w:cstheme="majorBidi"/>
                            <w:color w:val="FFFFFF" w:themeColor="background1"/>
                            <w:sz w:val="24"/>
                            <w:szCs w:val="24"/>
                          </w:rPr>
                        </w:pPr>
                        <w:proofErr w:type="spellStart"/>
                        <w:r w:rsidRPr="00723454">
                          <w:rPr>
                            <w:rFonts w:ascii="Myriad Pro" w:hAnsi="Myriad Pro"/>
                            <w:b/>
                            <w:color w:val="FFFFFF" w:themeColor="background1"/>
                            <w:sz w:val="24"/>
                            <w:szCs w:val="24"/>
                          </w:rPr>
                          <w:t>Facultatif</w:t>
                        </w:r>
                        <w:proofErr w:type="spellEnd"/>
                      </w:p>
                    </w:txbxContent>
                  </v:textbox>
                </v:rect>
                <v:shapetype id="_x0000_t202" coordsize="21600,21600" o:spt="202" path="m,l,21600r21600,l21600,xe">
                  <v:stroke joinstyle="miter"/>
                  <v:path gradientshapeok="t" o:connecttype="rect"/>
                </v:shapetype>
                <v:shape id="Text Box 31" o:spid="_x0000_s1044" type="#_x0000_t202" style="position:absolute;left:1712;top:2777;width:28346;height:1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20455ABC" w14:textId="1A02EDA0" w:rsidR="007B314C" w:rsidRPr="00723454" w:rsidRDefault="007B314C" w:rsidP="0074761B">
                        <w:pPr>
                          <w:rPr>
                            <w:sz w:val="19"/>
                            <w:szCs w:val="20"/>
                            <w:lang w:val="fr-CA"/>
                          </w:rPr>
                        </w:pPr>
                        <w:r>
                          <w:rPr>
                            <w:sz w:val="19"/>
                            <w:szCs w:val="20"/>
                            <w:lang w:val="fr-CA"/>
                          </w:rPr>
                          <w:t>[</w:t>
                        </w:r>
                        <w:r w:rsidRPr="00067F6E">
                          <w:rPr>
                            <w:sz w:val="19"/>
                            <w:szCs w:val="20"/>
                            <w:lang w:val="fr-CA"/>
                          </w:rPr>
                          <w:t>Consulter l</w:t>
                        </w:r>
                        <w:r>
                          <w:rPr>
                            <w:sz w:val="19"/>
                            <w:szCs w:val="20"/>
                            <w:lang w:val="fr-CA"/>
                          </w:rPr>
                          <w:t>’</w:t>
                        </w:r>
                        <w:r w:rsidRPr="00067F6E">
                          <w:rPr>
                            <w:sz w:val="19"/>
                            <w:szCs w:val="20"/>
                            <w:lang w:val="fr-CA"/>
                          </w:rPr>
                          <w:t>annexe C à la fin du modèle pour choisir les changements qui seraient importants pour l</w:t>
                        </w:r>
                        <w:r>
                          <w:rPr>
                            <w:sz w:val="19"/>
                            <w:szCs w:val="20"/>
                            <w:lang w:val="fr-CA"/>
                          </w:rPr>
                          <w:t>’</w:t>
                        </w:r>
                        <w:r w:rsidRPr="00067F6E">
                          <w:rPr>
                            <w:sz w:val="19"/>
                            <w:szCs w:val="20"/>
                            <w:lang w:val="fr-CA"/>
                          </w:rPr>
                          <w:t>entité. On encourage fortement les équipes d</w:t>
                        </w:r>
                        <w:r>
                          <w:rPr>
                            <w:sz w:val="19"/>
                            <w:szCs w:val="20"/>
                            <w:lang w:val="fr-CA"/>
                          </w:rPr>
                          <w:t>’</w:t>
                        </w:r>
                        <w:r w:rsidRPr="00067F6E">
                          <w:rPr>
                            <w:sz w:val="19"/>
                            <w:szCs w:val="20"/>
                            <w:lang w:val="fr-CA"/>
                          </w:rPr>
                          <w:t>audit à inscrire ici tout changement touchant le</w:t>
                        </w:r>
                        <w:r w:rsidR="009D6177">
                          <w:rPr>
                            <w:sz w:val="19"/>
                            <w:szCs w:val="20"/>
                            <w:lang w:val="fr-CA"/>
                          </w:rPr>
                          <w:t> </w:t>
                        </w:r>
                        <w:r w:rsidRPr="00067F6E">
                          <w:rPr>
                            <w:sz w:val="19"/>
                            <w:szCs w:val="20"/>
                            <w:lang w:val="fr-CA"/>
                          </w:rPr>
                          <w:t>client qui a une incidence sur ses activités ou sur l</w:t>
                        </w:r>
                        <w:r>
                          <w:rPr>
                            <w:sz w:val="19"/>
                            <w:szCs w:val="20"/>
                            <w:lang w:val="fr-CA"/>
                          </w:rPr>
                          <w:t>’</w:t>
                        </w:r>
                        <w:r w:rsidRPr="00067F6E">
                          <w:rPr>
                            <w:sz w:val="19"/>
                            <w:szCs w:val="20"/>
                            <w:lang w:val="fr-CA"/>
                          </w:rPr>
                          <w:t xml:space="preserve">audit. </w:t>
                        </w:r>
                        <w:r w:rsidRPr="009D6177">
                          <w:rPr>
                            <w:sz w:val="19"/>
                            <w:szCs w:val="20"/>
                            <w:lang w:val="fr-CA"/>
                          </w:rPr>
                          <w:t>Les changements moins importants devraient être consignés dans l’annexe.</w:t>
                        </w:r>
                        <w:r w:rsidRPr="00723454">
                          <w:rPr>
                            <w:sz w:val="19"/>
                            <w:szCs w:val="20"/>
                            <w:lang w:val="fr-CA"/>
                          </w:rPr>
                          <w:t>]</w:t>
                        </w:r>
                      </w:p>
                    </w:txbxContent>
                  </v:textbox>
                </v:shape>
                <w10:wrap anchorx="page"/>
              </v:group>
            </w:pict>
          </mc:Fallback>
        </mc:AlternateContent>
      </w:r>
      <w:r w:rsidR="00723454" w:rsidRPr="000174AB">
        <w:rPr>
          <w:lang w:val="fr-CA"/>
        </w:rPr>
        <w:t>Changements par rapport à l</w:t>
      </w:r>
      <w:r w:rsidR="002210DB">
        <w:rPr>
          <w:lang w:val="fr-CA"/>
        </w:rPr>
        <w:t>’</w:t>
      </w:r>
      <w:r w:rsidR="00723454" w:rsidRPr="000174AB">
        <w:rPr>
          <w:lang w:val="fr-CA"/>
        </w:rPr>
        <w:t>exercice précédent</w:t>
      </w:r>
    </w:p>
    <w:p w14:paraId="7800F5B4" w14:textId="12779E54" w:rsidR="00DD192A" w:rsidRPr="000174AB" w:rsidRDefault="00F4395B" w:rsidP="00D7346B">
      <w:pPr>
        <w:pStyle w:val="Heading2"/>
        <w:rPr>
          <w:lang w:val="fr-CA"/>
        </w:rPr>
      </w:pPr>
      <w:r w:rsidRPr="00990A7D">
        <w:rPr>
          <w:lang w:val="fr-CA"/>
        </w:rPr>
        <w:t>Norme canadienne d</w:t>
      </w:r>
      <w:r w:rsidR="002210DB">
        <w:rPr>
          <w:lang w:val="fr-CA"/>
        </w:rPr>
        <w:t>’</w:t>
      </w:r>
      <w:r w:rsidRPr="00990A7D">
        <w:rPr>
          <w:lang w:val="fr-CA"/>
        </w:rPr>
        <w:t>audit</w:t>
      </w:r>
      <w:r w:rsidR="002210DB">
        <w:rPr>
          <w:lang w:val="fr-CA"/>
        </w:rPr>
        <w:t> 3</w:t>
      </w:r>
      <w:r w:rsidRPr="00990A7D">
        <w:rPr>
          <w:lang w:val="fr-CA"/>
        </w:rPr>
        <w:t>1</w:t>
      </w:r>
      <w:r w:rsidR="002210DB">
        <w:rPr>
          <w:lang w:val="fr-CA"/>
        </w:rPr>
        <w:t>5 </w:t>
      </w:r>
      <w:r w:rsidRPr="00990A7D">
        <w:rPr>
          <w:lang w:val="fr-CA"/>
        </w:rPr>
        <w:t>révisée</w:t>
      </w:r>
      <w:r w:rsidR="002210DB">
        <w:rPr>
          <w:lang w:val="fr-CA"/>
        </w:rPr>
        <w:t> — I</w:t>
      </w:r>
      <w:r w:rsidRPr="00990A7D">
        <w:rPr>
          <w:lang w:val="fr-CA"/>
        </w:rPr>
        <w:t>dentification et évaluation des risques d</w:t>
      </w:r>
      <w:r w:rsidR="002210DB">
        <w:rPr>
          <w:lang w:val="fr-CA"/>
        </w:rPr>
        <w:t>’</w:t>
      </w:r>
      <w:r w:rsidRPr="00990A7D">
        <w:rPr>
          <w:lang w:val="fr-CA"/>
        </w:rPr>
        <w:t>anomalies significatives</w:t>
      </w:r>
    </w:p>
    <w:tbl>
      <w:tblPr>
        <w:tblStyle w:val="TableGrid"/>
        <w:tblpPr w:leftFromText="141" w:rightFromText="141" w:vertAnchor="text" w:horzAnchor="margin" w:tblpY="278"/>
        <w:tblW w:w="13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
        <w:gridCol w:w="12259"/>
      </w:tblGrid>
      <w:tr w:rsidR="00DF6A01" w:rsidRPr="00972EC9" w14:paraId="54B97E0D" w14:textId="77777777" w:rsidTr="00DF6A01">
        <w:trPr>
          <w:trHeight w:hRule="exact" w:val="794"/>
        </w:trPr>
        <w:tc>
          <w:tcPr>
            <w:tcW w:w="924" w:type="dxa"/>
            <w:tcBorders>
              <w:top w:val="nil"/>
              <w:left w:val="nil"/>
              <w:bottom w:val="nil"/>
              <w:right w:val="single" w:sz="12" w:space="0" w:color="6D6E70"/>
            </w:tcBorders>
            <w:tcMar>
              <w:top w:w="0" w:type="dxa"/>
              <w:left w:w="0" w:type="dxa"/>
              <w:bottom w:w="0" w:type="dxa"/>
              <w:right w:w="113" w:type="dxa"/>
            </w:tcMar>
            <w:hideMark/>
          </w:tcPr>
          <w:p w14:paraId="6012AF7F" w14:textId="31212545" w:rsidR="00DF6A01" w:rsidRPr="000174AB" w:rsidRDefault="00EB5A62">
            <w:pPr>
              <w:pStyle w:val="Para"/>
              <w:keepNext/>
              <w:keepLines/>
              <w:spacing w:before="0" w:line="240" w:lineRule="auto"/>
              <w:jc w:val="center"/>
              <w:rPr>
                <w:lang w:val="fr-CA"/>
              </w:rPr>
            </w:pPr>
            <w:r>
              <w:rPr>
                <w:noProof/>
                <w:lang w:eastAsia="en-CA"/>
              </w:rPr>
              <w:drawing>
                <wp:inline distT="0" distB="0" distL="0" distR="0" wp14:anchorId="5F9F9983" wp14:editId="1EFB4184">
                  <wp:extent cx="521208" cy="52120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mmon\15000-15900\15200\15213 OAG-AA-Plan (RAC Plan - CAS)\2020 February_New Design_DO NOT PUBLISHED ON THE INTRANET\v2\Graphics\Icons\Impact.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59" w:type="dxa"/>
            <w:vMerge w:val="restart"/>
            <w:tcBorders>
              <w:top w:val="nil"/>
              <w:left w:val="single" w:sz="12" w:space="0" w:color="6D6E70"/>
              <w:bottom w:val="nil"/>
              <w:right w:val="nil"/>
            </w:tcBorders>
            <w:tcMar>
              <w:top w:w="0" w:type="dxa"/>
              <w:left w:w="180" w:type="dxa"/>
              <w:bottom w:w="0" w:type="dxa"/>
              <w:right w:w="113" w:type="dxa"/>
            </w:tcMar>
            <w:vAlign w:val="center"/>
            <w:hideMark/>
          </w:tcPr>
          <w:p w14:paraId="0B999077" w14:textId="27C21D62" w:rsidR="00DF6A01" w:rsidRPr="000174AB" w:rsidRDefault="00F4395B" w:rsidP="00E156B7">
            <w:pPr>
              <w:pStyle w:val="T3-TableText"/>
              <w:rPr>
                <w:lang w:val="fr-CA"/>
              </w:rPr>
            </w:pPr>
            <w:r w:rsidRPr="0036454D">
              <w:rPr>
                <w:lang w:val="fr-CA"/>
              </w:rPr>
              <w:t>La Norme canadienne d</w:t>
            </w:r>
            <w:r w:rsidR="002210DB">
              <w:rPr>
                <w:lang w:val="fr-CA"/>
              </w:rPr>
              <w:t>’</w:t>
            </w:r>
            <w:r w:rsidRPr="0036454D">
              <w:rPr>
                <w:lang w:val="fr-CA"/>
              </w:rPr>
              <w:t>audit</w:t>
            </w:r>
            <w:r w:rsidR="002210DB">
              <w:rPr>
                <w:lang w:val="fr-CA"/>
              </w:rPr>
              <w:t> 3</w:t>
            </w:r>
            <w:r w:rsidRPr="0036454D">
              <w:rPr>
                <w:lang w:val="fr-CA"/>
              </w:rPr>
              <w:t>1</w:t>
            </w:r>
            <w:r w:rsidR="002210DB">
              <w:rPr>
                <w:lang w:val="fr-CA"/>
              </w:rPr>
              <w:t>5 </w:t>
            </w:r>
            <w:r w:rsidRPr="0036454D">
              <w:rPr>
                <w:lang w:val="fr-CA"/>
              </w:rPr>
              <w:t>révisée [NCA</w:t>
            </w:r>
            <w:r w:rsidR="002210DB">
              <w:rPr>
                <w:lang w:val="fr-CA"/>
              </w:rPr>
              <w:t> 3</w:t>
            </w:r>
            <w:r w:rsidRPr="0036454D">
              <w:rPr>
                <w:lang w:val="fr-CA"/>
              </w:rPr>
              <w:t>1</w:t>
            </w:r>
            <w:r w:rsidR="002210DB">
              <w:rPr>
                <w:lang w:val="fr-CA"/>
              </w:rPr>
              <w:t>5 </w:t>
            </w:r>
            <w:r w:rsidRPr="0036454D">
              <w:rPr>
                <w:lang w:val="fr-CA"/>
              </w:rPr>
              <w:t>(révisée)] concernant l</w:t>
            </w:r>
            <w:r w:rsidR="002210DB">
              <w:rPr>
                <w:lang w:val="fr-CA"/>
              </w:rPr>
              <w:t>’</w:t>
            </w:r>
            <w:r w:rsidRPr="0036454D">
              <w:rPr>
                <w:lang w:val="fr-CA"/>
              </w:rPr>
              <w:t>identification et l</w:t>
            </w:r>
            <w:r w:rsidR="002210DB">
              <w:rPr>
                <w:lang w:val="fr-CA"/>
              </w:rPr>
              <w:t>’</w:t>
            </w:r>
            <w:r w:rsidRPr="0036454D">
              <w:rPr>
                <w:lang w:val="fr-CA"/>
              </w:rPr>
              <w:t>évaluation des risques d</w:t>
            </w:r>
            <w:r w:rsidR="002210DB">
              <w:rPr>
                <w:lang w:val="fr-CA"/>
              </w:rPr>
              <w:t>’</w:t>
            </w:r>
            <w:r w:rsidRPr="0036454D">
              <w:rPr>
                <w:lang w:val="fr-CA"/>
              </w:rPr>
              <w:t>anomalies significatives est une norme d</w:t>
            </w:r>
            <w:r w:rsidR="002210DB">
              <w:rPr>
                <w:lang w:val="fr-CA"/>
              </w:rPr>
              <w:t>’</w:t>
            </w:r>
            <w:r w:rsidRPr="0036454D">
              <w:rPr>
                <w:lang w:val="fr-CA"/>
              </w:rPr>
              <w:t xml:space="preserve">audit renforcée. Elle </w:t>
            </w:r>
            <w:r w:rsidRPr="00C20A85">
              <w:rPr>
                <w:lang w:val="fr-CA"/>
              </w:rPr>
              <w:t>s</w:t>
            </w:r>
            <w:r w:rsidR="002210DB" w:rsidRPr="00C20A85">
              <w:rPr>
                <w:lang w:val="fr-CA"/>
              </w:rPr>
              <w:t>’</w:t>
            </w:r>
            <w:r w:rsidRPr="00C20A85">
              <w:rPr>
                <w:lang w:val="fr-CA"/>
              </w:rPr>
              <w:t>applique</w:t>
            </w:r>
            <w:r w:rsidRPr="0036454D">
              <w:rPr>
                <w:lang w:val="fr-CA"/>
              </w:rPr>
              <w:t xml:space="preserve"> aux périodes ouvertes à compter du</w:t>
            </w:r>
            <w:r w:rsidR="002210DB">
              <w:rPr>
                <w:lang w:val="fr-CA"/>
              </w:rPr>
              <w:t> 15 </w:t>
            </w:r>
            <w:r w:rsidRPr="0036454D">
              <w:rPr>
                <w:lang w:val="fr-CA"/>
              </w:rPr>
              <w:t>décembre</w:t>
            </w:r>
            <w:r w:rsidR="002210DB">
              <w:rPr>
                <w:lang w:val="fr-CA"/>
              </w:rPr>
              <w:t> 2</w:t>
            </w:r>
            <w:r w:rsidRPr="0036454D">
              <w:rPr>
                <w:lang w:val="fr-CA"/>
              </w:rPr>
              <w:t>021.</w:t>
            </w:r>
          </w:p>
          <w:p w14:paraId="00443BDF" w14:textId="644F7DCE" w:rsidR="00DF6A01" w:rsidRPr="000174AB" w:rsidRDefault="00F4395B" w:rsidP="00E156B7">
            <w:pPr>
              <w:pStyle w:val="T3-TableText"/>
              <w:rPr>
                <w:lang w:val="fr-CA"/>
              </w:rPr>
            </w:pPr>
            <w:r w:rsidRPr="0036454D">
              <w:rPr>
                <w:lang w:val="fr-CA"/>
              </w:rPr>
              <w:t>La</w:t>
            </w:r>
            <w:r w:rsidR="00DF6A01" w:rsidRPr="000174AB">
              <w:rPr>
                <w:lang w:val="fr-CA"/>
              </w:rPr>
              <w:t xml:space="preserve"> norme révisée apporte des précisions considérables sur les exigences que contenait la norme NCA</w:t>
            </w:r>
            <w:r w:rsidR="002210DB">
              <w:rPr>
                <w:lang w:val="fr-CA"/>
              </w:rPr>
              <w:t> 3</w:t>
            </w:r>
            <w:r w:rsidR="00DF6A01" w:rsidRPr="000174AB">
              <w:rPr>
                <w:lang w:val="fr-CA"/>
              </w:rPr>
              <w:t>15, et ce, dans plusieurs secteurs clés. Ces exigences nouvelles et révisées auront dans bien des cas une incidence sur la nature et l</w:t>
            </w:r>
            <w:r w:rsidR="002210DB">
              <w:rPr>
                <w:lang w:val="fr-CA"/>
              </w:rPr>
              <w:t>’</w:t>
            </w:r>
            <w:r w:rsidR="00DF6A01" w:rsidRPr="000174AB">
              <w:rPr>
                <w:lang w:val="fr-CA"/>
              </w:rPr>
              <w:t xml:space="preserve">étendue de nos procédures </w:t>
            </w:r>
            <w:r w:rsidR="00DF6A01" w:rsidRPr="00C20A85">
              <w:rPr>
                <w:lang w:val="fr-CA"/>
              </w:rPr>
              <w:t>d</w:t>
            </w:r>
            <w:r w:rsidR="002210DB" w:rsidRPr="00C20A85">
              <w:rPr>
                <w:lang w:val="fr-CA"/>
              </w:rPr>
              <w:t>’</w:t>
            </w:r>
            <w:r w:rsidR="00DF6A01" w:rsidRPr="00C20A85">
              <w:rPr>
                <w:lang w:val="fr-CA"/>
              </w:rPr>
              <w:t>évaluation</w:t>
            </w:r>
            <w:r w:rsidR="00DF6A01" w:rsidRPr="000174AB">
              <w:rPr>
                <w:lang w:val="fr-CA"/>
              </w:rPr>
              <w:t xml:space="preserve"> des risques, notamment une participation plus importante des spécialistes et un plus grand niveau de détail lors de la réalisation et de la documentation de nos procédures.</w:t>
            </w:r>
            <w:r w:rsidR="002210DB">
              <w:rPr>
                <w:lang w:val="fr-CA"/>
              </w:rPr>
              <w:t xml:space="preserve"> Il</w:t>
            </w:r>
            <w:r w:rsidR="00DF6A01" w:rsidRPr="000174AB">
              <w:rPr>
                <w:lang w:val="fr-CA"/>
              </w:rPr>
              <w:t xml:space="preserve"> faudra </w:t>
            </w:r>
            <w:r w:rsidR="00764F5C" w:rsidRPr="000174AB">
              <w:rPr>
                <w:lang w:val="fr-CA"/>
              </w:rPr>
              <w:t>peut-être</w:t>
            </w:r>
            <w:r w:rsidR="00DF6A01" w:rsidRPr="000174AB">
              <w:rPr>
                <w:lang w:val="fr-CA"/>
              </w:rPr>
              <w:t xml:space="preserve"> un effort d</w:t>
            </w:r>
            <w:r w:rsidR="002210DB">
              <w:rPr>
                <w:lang w:val="fr-CA"/>
              </w:rPr>
              <w:t>’</w:t>
            </w:r>
            <w:r w:rsidR="00DF6A01" w:rsidRPr="000174AB">
              <w:rPr>
                <w:lang w:val="fr-CA"/>
              </w:rPr>
              <w:t>audit accru pour mettre en œuvre les changements requis par cette norme révisée.</w:t>
            </w:r>
          </w:p>
        </w:tc>
      </w:tr>
      <w:tr w:rsidR="00DF6A01" w:rsidRPr="00972EC9" w14:paraId="491D0484" w14:textId="77777777" w:rsidTr="00DF6A01">
        <w:tc>
          <w:tcPr>
            <w:tcW w:w="924" w:type="dxa"/>
            <w:tcBorders>
              <w:top w:val="nil"/>
              <w:left w:val="nil"/>
              <w:bottom w:val="nil"/>
              <w:right w:val="single" w:sz="12" w:space="0" w:color="6D6E70"/>
            </w:tcBorders>
            <w:tcMar>
              <w:top w:w="0" w:type="dxa"/>
              <w:left w:w="115" w:type="dxa"/>
              <w:bottom w:w="0" w:type="dxa"/>
              <w:right w:w="113" w:type="dxa"/>
            </w:tcMar>
            <w:vAlign w:val="center"/>
          </w:tcPr>
          <w:p w14:paraId="6B25A0B9" w14:textId="77777777" w:rsidR="00DF6A01" w:rsidRPr="000174AB" w:rsidRDefault="00DF6A01">
            <w:pPr>
              <w:pStyle w:val="Para"/>
              <w:spacing w:before="0" w:line="240" w:lineRule="auto"/>
              <w:rPr>
                <w:noProof/>
                <w:lang w:val="fr-CA" w:eastAsia="en-CA"/>
              </w:rPr>
            </w:pPr>
          </w:p>
        </w:tc>
        <w:tc>
          <w:tcPr>
            <w:tcW w:w="12259" w:type="dxa"/>
            <w:vMerge/>
            <w:tcBorders>
              <w:top w:val="nil"/>
              <w:left w:val="single" w:sz="12" w:space="0" w:color="6D6E70"/>
              <w:bottom w:val="nil"/>
              <w:right w:val="nil"/>
            </w:tcBorders>
            <w:vAlign w:val="center"/>
            <w:hideMark/>
          </w:tcPr>
          <w:p w14:paraId="1D93C5EE" w14:textId="77777777" w:rsidR="00DF6A01" w:rsidRPr="000174AB" w:rsidRDefault="00DF6A01">
            <w:pPr>
              <w:rPr>
                <w:sz w:val="20"/>
                <w:szCs w:val="18"/>
                <w:lang w:val="fr-CA"/>
              </w:rPr>
            </w:pPr>
          </w:p>
        </w:tc>
      </w:tr>
      <w:tr w:rsidR="00DF6A01" w:rsidRPr="00972EC9" w14:paraId="1E3A77D3" w14:textId="77777777" w:rsidTr="00DF6A01">
        <w:tc>
          <w:tcPr>
            <w:tcW w:w="13183" w:type="dxa"/>
            <w:gridSpan w:val="2"/>
            <w:tcMar>
              <w:top w:w="0" w:type="dxa"/>
              <w:left w:w="180" w:type="dxa"/>
              <w:bottom w:w="0" w:type="dxa"/>
              <w:right w:w="113" w:type="dxa"/>
            </w:tcMar>
            <w:vAlign w:val="center"/>
          </w:tcPr>
          <w:p w14:paraId="7943199C" w14:textId="77777777" w:rsidR="00DF6A01" w:rsidRPr="000174AB" w:rsidRDefault="00DF6A01">
            <w:pPr>
              <w:pStyle w:val="Para"/>
              <w:spacing w:before="120" w:after="0" w:line="240" w:lineRule="auto"/>
              <w:rPr>
                <w:lang w:val="fr-CA"/>
              </w:rPr>
            </w:pPr>
          </w:p>
        </w:tc>
      </w:tr>
      <w:tr w:rsidR="00DF6A01" w:rsidRPr="00972EC9" w14:paraId="3BF68D36" w14:textId="77777777" w:rsidTr="00DF6A01">
        <w:trPr>
          <w:trHeight w:val="3786"/>
        </w:trPr>
        <w:tc>
          <w:tcPr>
            <w:tcW w:w="924" w:type="dxa"/>
            <w:tcBorders>
              <w:top w:val="nil"/>
              <w:left w:val="nil"/>
              <w:bottom w:val="nil"/>
              <w:right w:val="single" w:sz="12" w:space="0" w:color="6D6E70"/>
            </w:tcBorders>
            <w:tcMar>
              <w:top w:w="0" w:type="dxa"/>
              <w:left w:w="0" w:type="dxa"/>
              <w:bottom w:w="0" w:type="dxa"/>
              <w:right w:w="113" w:type="dxa"/>
            </w:tcMar>
            <w:hideMark/>
          </w:tcPr>
          <w:p w14:paraId="4413A0C2" w14:textId="3A2925CB" w:rsidR="00DF6A01" w:rsidRPr="000174AB" w:rsidRDefault="00EB5A62">
            <w:pPr>
              <w:pStyle w:val="Para"/>
              <w:spacing w:before="0" w:line="240" w:lineRule="auto"/>
              <w:jc w:val="center"/>
              <w:rPr>
                <w:lang w:val="fr-CA"/>
              </w:rPr>
            </w:pPr>
            <w:r>
              <w:rPr>
                <w:noProof/>
                <w:lang w:eastAsia="en-CA"/>
              </w:rPr>
              <w:drawing>
                <wp:inline distT="0" distB="0" distL="0" distR="0" wp14:anchorId="579BA1C1" wp14:editId="5CB175A6">
                  <wp:extent cx="521208" cy="5212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59" w:type="dxa"/>
            <w:tcBorders>
              <w:top w:val="nil"/>
              <w:left w:val="single" w:sz="12" w:space="0" w:color="6D6E70"/>
              <w:bottom w:val="nil"/>
              <w:right w:val="nil"/>
            </w:tcBorders>
            <w:tcMar>
              <w:top w:w="0" w:type="dxa"/>
              <w:left w:w="180" w:type="dxa"/>
              <w:bottom w:w="0" w:type="dxa"/>
              <w:right w:w="115" w:type="dxa"/>
            </w:tcMar>
            <w:vAlign w:val="center"/>
          </w:tcPr>
          <w:p w14:paraId="400B1AC7" w14:textId="21C71E0C" w:rsidR="00DF6A01" w:rsidRPr="000174AB" w:rsidRDefault="00DF6A01" w:rsidP="00E156B7">
            <w:pPr>
              <w:pStyle w:val="T3-TableText"/>
              <w:rPr>
                <w:lang w:val="fr-CA"/>
              </w:rPr>
            </w:pPr>
            <w:r w:rsidRPr="000174AB">
              <w:rPr>
                <w:lang w:val="fr-CA"/>
              </w:rPr>
              <w:t>Selon la norme révisée, dans quels secteurs pourrait-il être nécessaire d</w:t>
            </w:r>
            <w:r w:rsidR="002210DB">
              <w:rPr>
                <w:lang w:val="fr-CA"/>
              </w:rPr>
              <w:t>’</w:t>
            </w:r>
            <w:r w:rsidRPr="000174AB">
              <w:rPr>
                <w:lang w:val="fr-CA"/>
              </w:rPr>
              <w:t>avoir une contribution accrue de la part de la direction au</w:t>
            </w:r>
            <w:r w:rsidR="000757D5">
              <w:rPr>
                <w:lang w:val="fr-CA"/>
              </w:rPr>
              <w:t> </w:t>
            </w:r>
            <w:r w:rsidRPr="000174AB">
              <w:rPr>
                <w:lang w:val="fr-CA"/>
              </w:rPr>
              <w:t>cours de l</w:t>
            </w:r>
            <w:r w:rsidR="002210DB">
              <w:rPr>
                <w:lang w:val="fr-CA"/>
              </w:rPr>
              <w:t>’</w:t>
            </w:r>
            <w:r w:rsidRPr="000174AB">
              <w:rPr>
                <w:lang w:val="fr-CA"/>
              </w:rPr>
              <w:t>audit?</w:t>
            </w:r>
          </w:p>
          <w:p w14:paraId="050F1824" w14:textId="166ADC4B" w:rsidR="00DF6A01" w:rsidRPr="000174AB" w:rsidRDefault="00DF6A01" w:rsidP="00760C21">
            <w:pPr>
              <w:pStyle w:val="Heading4"/>
              <w:rPr>
                <w:lang w:val="fr-CA"/>
              </w:rPr>
            </w:pPr>
            <w:r w:rsidRPr="000174AB">
              <w:rPr>
                <w:lang w:val="fr-CA"/>
              </w:rPr>
              <w:t>Compréhension et planification</w:t>
            </w:r>
          </w:p>
          <w:p w14:paraId="2F1DDA5F" w14:textId="32F56C5D" w:rsidR="00DF6A01" w:rsidRPr="000174AB" w:rsidRDefault="00DF6A01" w:rsidP="00E156B7">
            <w:pPr>
              <w:pStyle w:val="T5-TableBullet1"/>
              <w:rPr>
                <w:lang w:val="fr-CA"/>
              </w:rPr>
            </w:pPr>
            <w:r w:rsidRPr="00C20A85">
              <w:rPr>
                <w:lang w:val="fr-CA"/>
              </w:rPr>
              <w:t>Aider</w:t>
            </w:r>
            <w:r w:rsidRPr="000174AB">
              <w:rPr>
                <w:lang w:val="fr-CA"/>
              </w:rPr>
              <w:t xml:space="preserve"> notre équipe à mettre en œuvre les exigences plus détaillées concernant l</w:t>
            </w:r>
            <w:r w:rsidR="002210DB">
              <w:rPr>
                <w:lang w:val="fr-CA"/>
              </w:rPr>
              <w:t>’</w:t>
            </w:r>
            <w:r w:rsidRPr="000174AB">
              <w:rPr>
                <w:lang w:val="fr-CA"/>
              </w:rPr>
              <w:t>acquisition d</w:t>
            </w:r>
            <w:r w:rsidR="002210DB">
              <w:rPr>
                <w:lang w:val="fr-CA"/>
              </w:rPr>
              <w:t>’</w:t>
            </w:r>
            <w:r w:rsidRPr="000174AB">
              <w:rPr>
                <w:lang w:val="fr-CA"/>
              </w:rPr>
              <w:t>une compréhension de [</w:t>
            </w:r>
            <w:r w:rsidRPr="000174AB">
              <w:rPr>
                <w:color w:val="0000FF"/>
                <w:lang w:val="fr-CA"/>
              </w:rPr>
              <w:t>nom</w:t>
            </w:r>
            <w:r w:rsidR="004C107C">
              <w:rPr>
                <w:color w:val="0000FF"/>
                <w:lang w:val="fr-CA"/>
              </w:rPr>
              <w:t> </w:t>
            </w:r>
            <w:r w:rsidRPr="000174AB">
              <w:rPr>
                <w:color w:val="0000FF"/>
                <w:lang w:val="fr-CA"/>
              </w:rPr>
              <w:t>de</w:t>
            </w:r>
            <w:r w:rsidR="000757D5">
              <w:rPr>
                <w:color w:val="0000FF"/>
                <w:lang w:val="fr-CA"/>
              </w:rPr>
              <w:t> </w:t>
            </w:r>
            <w:r w:rsidRPr="000174AB">
              <w:rPr>
                <w:color w:val="0000FF"/>
                <w:lang w:val="fr-CA"/>
              </w:rPr>
              <w:t>l</w:t>
            </w:r>
            <w:r w:rsidR="002210DB">
              <w:rPr>
                <w:color w:val="0000FF"/>
                <w:lang w:val="fr-CA"/>
              </w:rPr>
              <w:t>’</w:t>
            </w:r>
            <w:r w:rsidRPr="000174AB">
              <w:rPr>
                <w:color w:val="0000FF"/>
                <w:lang w:val="fr-CA"/>
              </w:rPr>
              <w:t>entité</w:t>
            </w:r>
            <w:r w:rsidRPr="000174AB">
              <w:rPr>
                <w:lang w:val="fr-CA"/>
              </w:rPr>
              <w:t>] et de son environnement, notamment procéder à des demandes d</w:t>
            </w:r>
            <w:r w:rsidR="002210DB">
              <w:rPr>
                <w:lang w:val="fr-CA"/>
              </w:rPr>
              <w:t>’</w:t>
            </w:r>
            <w:r w:rsidRPr="000174AB">
              <w:rPr>
                <w:lang w:val="fr-CA"/>
              </w:rPr>
              <w:t>informations et de documents justificatifs supplémentaires.</w:t>
            </w:r>
          </w:p>
          <w:p w14:paraId="2530520B" w14:textId="36D1670B" w:rsidR="00DF6A01" w:rsidRPr="00760C21" w:rsidRDefault="00DF6A01" w:rsidP="007507B1">
            <w:pPr>
              <w:pStyle w:val="T5-TableBullet1"/>
              <w:rPr>
                <w:lang w:val="fr-CA"/>
              </w:rPr>
            </w:pPr>
            <w:r w:rsidRPr="00760C21">
              <w:rPr>
                <w:lang w:val="fr-CA"/>
              </w:rPr>
              <w:t xml:space="preserve">Communiquer aux </w:t>
            </w:r>
            <w:r w:rsidRPr="00C20A85">
              <w:rPr>
                <w:lang w:val="fr-CA"/>
              </w:rPr>
              <w:t>membres</w:t>
            </w:r>
            <w:r w:rsidRPr="00760C21">
              <w:rPr>
                <w:lang w:val="fr-CA"/>
              </w:rPr>
              <w:t xml:space="preserve"> de notre équipe des informations plus détaillées sur le système de contrôle interne de [</w:t>
            </w:r>
            <w:r w:rsidRPr="00760C21">
              <w:rPr>
                <w:color w:val="0000FF"/>
                <w:lang w:val="fr-CA"/>
              </w:rPr>
              <w:t>nom</w:t>
            </w:r>
            <w:r w:rsidR="004C107C">
              <w:rPr>
                <w:color w:val="0000FF"/>
                <w:lang w:val="fr-CA"/>
              </w:rPr>
              <w:t> </w:t>
            </w:r>
            <w:r w:rsidRPr="00760C21">
              <w:rPr>
                <w:color w:val="0000FF"/>
                <w:lang w:val="fr-CA"/>
              </w:rPr>
              <w:t>de</w:t>
            </w:r>
            <w:r w:rsidR="004C107C">
              <w:rPr>
                <w:color w:val="0000FF"/>
                <w:lang w:val="fr-CA"/>
              </w:rPr>
              <w:t> </w:t>
            </w:r>
            <w:r w:rsidRPr="00760C21">
              <w:rPr>
                <w:color w:val="0000FF"/>
                <w:lang w:val="fr-CA"/>
              </w:rPr>
              <w:t>l</w:t>
            </w:r>
            <w:r w:rsidR="002210DB">
              <w:rPr>
                <w:color w:val="0000FF"/>
                <w:lang w:val="fr-CA"/>
              </w:rPr>
              <w:t>’</w:t>
            </w:r>
            <w:r w:rsidRPr="00760C21">
              <w:rPr>
                <w:color w:val="0000FF"/>
                <w:lang w:val="fr-CA"/>
              </w:rPr>
              <w:t>entité</w:t>
            </w:r>
            <w:r w:rsidRPr="00760C21">
              <w:rPr>
                <w:lang w:val="fr-CA"/>
              </w:rPr>
              <w:t>], en mettant davantage l</w:t>
            </w:r>
            <w:r w:rsidR="002210DB">
              <w:rPr>
                <w:lang w:val="fr-CA"/>
              </w:rPr>
              <w:t>’</w:t>
            </w:r>
            <w:r w:rsidRPr="00760C21">
              <w:rPr>
                <w:lang w:val="fr-CA"/>
              </w:rPr>
              <w:t>accent sur l</w:t>
            </w:r>
            <w:r w:rsidR="002210DB">
              <w:rPr>
                <w:lang w:val="fr-CA"/>
              </w:rPr>
              <w:t>’</w:t>
            </w:r>
            <w:r w:rsidRPr="00760C21">
              <w:rPr>
                <w:lang w:val="fr-CA"/>
              </w:rPr>
              <w:t>environnement informatique, notamment procéder à des demandes d</w:t>
            </w:r>
            <w:r w:rsidR="002210DB">
              <w:rPr>
                <w:lang w:val="fr-CA"/>
              </w:rPr>
              <w:t>’</w:t>
            </w:r>
            <w:r w:rsidRPr="00760C21">
              <w:rPr>
                <w:lang w:val="fr-CA"/>
              </w:rPr>
              <w:t>informations et</w:t>
            </w:r>
            <w:r w:rsidR="000757D5">
              <w:rPr>
                <w:lang w:val="fr-CA"/>
              </w:rPr>
              <w:t> </w:t>
            </w:r>
            <w:r w:rsidRPr="00760C21">
              <w:rPr>
                <w:lang w:val="fr-CA"/>
              </w:rPr>
              <w:t>de documents justificatifs supplémentaires.</w:t>
            </w:r>
          </w:p>
          <w:p w14:paraId="49C848F0" w14:textId="3942065A" w:rsidR="00DF6A01" w:rsidRPr="000174AB" w:rsidRDefault="00DF6A01" w:rsidP="00760C21">
            <w:pPr>
              <w:pStyle w:val="Heading4"/>
              <w:rPr>
                <w:lang w:val="fr-CA"/>
              </w:rPr>
            </w:pPr>
            <w:r w:rsidRPr="000174AB">
              <w:rPr>
                <w:lang w:val="fr-CA"/>
              </w:rPr>
              <w:t>Travaux sur le terrain et mise en œuvre</w:t>
            </w:r>
          </w:p>
          <w:p w14:paraId="23A2E9F8" w14:textId="4FFCFBE1" w:rsidR="00DF6A01" w:rsidRPr="000174AB" w:rsidRDefault="00DF6A01" w:rsidP="00754DEE">
            <w:pPr>
              <w:pStyle w:val="T5-TableBullet1"/>
              <w:numPr>
                <w:ilvl w:val="0"/>
                <w:numId w:val="43"/>
              </w:numPr>
              <w:rPr>
                <w:lang w:val="fr-CA"/>
              </w:rPr>
            </w:pPr>
            <w:r w:rsidRPr="000174AB">
              <w:rPr>
                <w:lang w:val="fr-CA"/>
              </w:rPr>
              <w:t>Fournir des documents justificatifs supplémentaires ou différents à la suite de changements apportés aux procédures d</w:t>
            </w:r>
            <w:r w:rsidR="002210DB">
              <w:rPr>
                <w:lang w:val="fr-CA"/>
              </w:rPr>
              <w:t>’</w:t>
            </w:r>
            <w:r w:rsidRPr="000174AB">
              <w:rPr>
                <w:lang w:val="fr-CA"/>
              </w:rPr>
              <w:t>audit afin</w:t>
            </w:r>
            <w:r w:rsidR="00754DEE">
              <w:rPr>
                <w:lang w:val="fr-CA"/>
              </w:rPr>
              <w:t> </w:t>
            </w:r>
            <w:r w:rsidRPr="000174AB">
              <w:rPr>
                <w:lang w:val="fr-CA"/>
              </w:rPr>
              <w:t>de répondre aux risques d</w:t>
            </w:r>
            <w:r w:rsidR="002210DB">
              <w:rPr>
                <w:lang w:val="fr-CA"/>
              </w:rPr>
              <w:t>’</w:t>
            </w:r>
            <w:r w:rsidRPr="000174AB">
              <w:rPr>
                <w:lang w:val="fr-CA"/>
              </w:rPr>
              <w:t>anomalies significatives identifiés.</w:t>
            </w:r>
          </w:p>
        </w:tc>
      </w:tr>
    </w:tbl>
    <w:p w14:paraId="38CC0D1B" w14:textId="39F0E1D3" w:rsidR="00B85814" w:rsidRPr="000174AB" w:rsidRDefault="00B85814" w:rsidP="00563B25">
      <w:pPr>
        <w:pStyle w:val="Heading1"/>
        <w:rPr>
          <w:lang w:val="fr-CA"/>
        </w:rPr>
      </w:pPr>
      <w:r w:rsidRPr="000174AB">
        <w:rPr>
          <w:noProof/>
          <w:lang w:eastAsia="en-CA"/>
        </w:rPr>
        <w:lastRenderedPageBreak/>
        <mc:AlternateContent>
          <mc:Choice Requires="wpg">
            <w:drawing>
              <wp:anchor distT="0" distB="0" distL="114300" distR="114300" simplePos="0" relativeHeight="252009472" behindDoc="0" locked="0" layoutInCell="1" allowOverlap="1" wp14:anchorId="17B3C36C" wp14:editId="370E4AA9">
                <wp:simplePos x="0" y="0"/>
                <wp:positionH relativeFrom="column">
                  <wp:posOffset>6406874</wp:posOffset>
                </wp:positionH>
                <wp:positionV relativeFrom="paragraph">
                  <wp:posOffset>-905774</wp:posOffset>
                </wp:positionV>
                <wp:extent cx="2846567" cy="1397480"/>
                <wp:effectExtent l="0" t="0" r="0" b="0"/>
                <wp:wrapNone/>
                <wp:docPr id="816142" name="Group 816142"/>
                <wp:cNvGraphicFramePr/>
                <a:graphic xmlns:a="http://schemas.openxmlformats.org/drawingml/2006/main">
                  <a:graphicData uri="http://schemas.microsoft.com/office/word/2010/wordprocessingGroup">
                    <wpg:wgp>
                      <wpg:cNvGrpSpPr/>
                      <wpg:grpSpPr>
                        <a:xfrm>
                          <a:off x="0" y="0"/>
                          <a:ext cx="2846567" cy="1397480"/>
                          <a:chOff x="0" y="0"/>
                          <a:chExt cx="2749263" cy="1174131"/>
                        </a:xfrm>
                      </wpg:grpSpPr>
                      <wps:wsp>
                        <wps:cNvPr id="816143" name="Rectangle 816143"/>
                        <wps:cNvSpPr/>
                        <wps:spPr>
                          <a:xfrm>
                            <a:off x="24996" y="0"/>
                            <a:ext cx="2710865"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BFE17" w14:textId="3B052314" w:rsidR="007B314C" w:rsidRPr="00630A62" w:rsidRDefault="007B314C" w:rsidP="00B85814">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rPr>
                                <w:t>Facultatif</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144" name="Text Box 816144"/>
                        <wps:cNvSpPr txBox="1"/>
                        <wps:spPr>
                          <a:xfrm>
                            <a:off x="0" y="278092"/>
                            <a:ext cx="2749263" cy="8960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F8708" w14:textId="3B644C5F" w:rsidR="007B314C" w:rsidRPr="00754DEE" w:rsidRDefault="007B314C" w:rsidP="00B85814">
                              <w:pPr>
                                <w:rPr>
                                  <w:sz w:val="19"/>
                                  <w:szCs w:val="20"/>
                                  <w:lang w:val="fr-CA"/>
                                </w:rPr>
                              </w:pPr>
                              <w:r w:rsidRPr="00B603A1">
                                <w:rPr>
                                  <w:sz w:val="19"/>
                                  <w:szCs w:val="20"/>
                                  <w:lang w:val="fr-CA"/>
                                </w:rPr>
                                <w:t>[Consulter l</w:t>
                              </w:r>
                              <w:r>
                                <w:rPr>
                                  <w:sz w:val="19"/>
                                  <w:szCs w:val="20"/>
                                  <w:lang w:val="fr-CA"/>
                                </w:rPr>
                                <w:t>’</w:t>
                              </w:r>
                              <w:r w:rsidRPr="00B603A1">
                                <w:rPr>
                                  <w:sz w:val="19"/>
                                  <w:szCs w:val="20"/>
                                  <w:lang w:val="fr-CA"/>
                                </w:rPr>
                                <w:t>annexe C à la fin du modèle pour choisir les changements qui seraient importants pour l</w:t>
                              </w:r>
                              <w:r>
                                <w:rPr>
                                  <w:sz w:val="19"/>
                                  <w:szCs w:val="20"/>
                                  <w:lang w:val="fr-CA"/>
                                </w:rPr>
                                <w:t>’</w:t>
                              </w:r>
                              <w:r w:rsidRPr="00B603A1">
                                <w:rPr>
                                  <w:sz w:val="19"/>
                                  <w:szCs w:val="20"/>
                                  <w:lang w:val="fr-CA"/>
                                </w:rPr>
                                <w:t>entité. On encourage fortement les équipes d</w:t>
                              </w:r>
                              <w:r>
                                <w:rPr>
                                  <w:sz w:val="19"/>
                                  <w:szCs w:val="20"/>
                                  <w:lang w:val="fr-CA"/>
                                </w:rPr>
                                <w:t>’</w:t>
                              </w:r>
                              <w:r w:rsidRPr="00B603A1">
                                <w:rPr>
                                  <w:sz w:val="19"/>
                                  <w:szCs w:val="20"/>
                                  <w:lang w:val="fr-CA"/>
                                </w:rPr>
                                <w:t>audit à inscrire ici tout changement touchant le</w:t>
                              </w:r>
                              <w:r>
                                <w:rPr>
                                  <w:sz w:val="19"/>
                                  <w:szCs w:val="20"/>
                                  <w:lang w:val="fr-CA"/>
                                </w:rPr>
                                <w:t> </w:t>
                              </w:r>
                              <w:r w:rsidRPr="00B603A1">
                                <w:rPr>
                                  <w:sz w:val="19"/>
                                  <w:szCs w:val="20"/>
                                  <w:lang w:val="fr-CA"/>
                                </w:rPr>
                                <w:t>client qui a une incidence sur ses activités ou sur l</w:t>
                              </w:r>
                              <w:r>
                                <w:rPr>
                                  <w:sz w:val="19"/>
                                  <w:szCs w:val="20"/>
                                  <w:lang w:val="fr-CA"/>
                                </w:rPr>
                                <w:t>’</w:t>
                              </w:r>
                              <w:r w:rsidRPr="00B603A1">
                                <w:rPr>
                                  <w:sz w:val="19"/>
                                  <w:szCs w:val="20"/>
                                  <w:lang w:val="fr-CA"/>
                                </w:rPr>
                                <w:t xml:space="preserve">audit. </w:t>
                              </w:r>
                              <w:r w:rsidRPr="00754DEE">
                                <w:rPr>
                                  <w:sz w:val="19"/>
                                  <w:szCs w:val="20"/>
                                  <w:lang w:val="fr-CA"/>
                                </w:rPr>
                                <w:t>Les changements moins importants devraient être consignés dans l’annexe.]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B3C36C" id="Group 816142" o:spid="_x0000_s1045" style="position:absolute;margin-left:504.5pt;margin-top:-71.3pt;width:224.15pt;height:110.05pt;z-index:252009472;mso-width-relative:margin;mso-height-relative:margin" coordsize="27492,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">
                <v:rect id="Rectangle 816143" o:spid="_x0000_s1046" style="position:absolute;left:249;width:27109;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v+McA&#10;AADfAAAADwAAAGRycy9kb3ducmV2LnhtbESPQUvDQBSE74L/YXmCN7uJlhBit0VEaW+tqajHR/aZ&#10;DWbfht1tk/bXdwXB4zAz3zCL1WR7cSQfOscK8lkGgrhxuuNWwfv+9a4EESKyxt4xKThRgNXy+mqB&#10;lXYjv9Gxjq1IEA4VKjAxDpWUoTFkMczcQJy8b+ctxiR9K7XHMcFtL++zrJAWO04LBgd6NtT81Aer&#10;YPdx0r7z560f633x0paf/GXWSt3eTE+PICJN8T/8195oBWVe5PMH+P2Tv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M7/jHAAAA3wAAAA8AAAAAAAAAAAAAAAAAmAIAAGRy&#10;cy9kb3ducmV2LnhtbFBLBQYAAAAABAAEAPUAAACMAwAAAAA=&#10;" fillcolor="#91bfc1" stroked="f" strokeweight="1pt">
                  <v:textbox>
                    <w:txbxContent>
                      <w:p w14:paraId="4F4BFE17" w14:textId="3B052314" w:rsidR="007B314C" w:rsidRPr="00630A62" w:rsidRDefault="007B314C" w:rsidP="00B85814">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rPr>
                          <w:t>Facultatif</w:t>
                        </w:r>
                        <w:proofErr w:type="spellEnd"/>
                      </w:p>
                    </w:txbxContent>
                  </v:textbox>
                </v:rect>
                <v:shape id="Text Box 816144" o:spid="_x0000_s1047" type="#_x0000_t202" style="position:absolute;top:2780;width:27492;height:8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H4MgA&#10;AADfAAAADwAAAGRycy9kb3ducmV2LnhtbESPQWvCQBSE74X+h+UVequbiEpIXUUCopR6UHPp7TX7&#10;TEKzb2N21dRf7wqCx2FmvmGm89404kydqy0riAcRCOLC6ppLBfl++ZGAcB5ZY2OZFPyTg/ns9WWK&#10;qbYX3tJ550sRIOxSVFB536ZSuqIig25gW+LgHWxn0AfZlVJ3eAlw08hhFE2kwZrDQoUtZRUVf7uT&#10;UfCVLTe4/R2a5Npkq+/Doj3mP2Ol3t/6xScIT71/hh/ttVaQxJN4NIL7n/A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AofgyAAAAN8AAAAPAAAAAAAAAAAAAAAAAJgCAABk&#10;cnMvZG93bnJldi54bWxQSwUGAAAAAAQABAD1AAAAjQMAAAAA&#10;" filled="f" stroked="f" strokeweight=".5pt">
                  <v:textbox>
                    <w:txbxContent>
                      <w:p w14:paraId="315F8708" w14:textId="3B644C5F" w:rsidR="007B314C" w:rsidRPr="00754DEE" w:rsidRDefault="007B314C" w:rsidP="00B85814">
                        <w:pPr>
                          <w:rPr>
                            <w:sz w:val="19"/>
                            <w:szCs w:val="20"/>
                            <w:lang w:val="fr-CA"/>
                          </w:rPr>
                        </w:pPr>
                        <w:r w:rsidRPr="00B603A1">
                          <w:rPr>
                            <w:sz w:val="19"/>
                            <w:szCs w:val="20"/>
                            <w:lang w:val="fr-CA"/>
                          </w:rPr>
                          <w:t>[Consulter l</w:t>
                        </w:r>
                        <w:r>
                          <w:rPr>
                            <w:sz w:val="19"/>
                            <w:szCs w:val="20"/>
                            <w:lang w:val="fr-CA"/>
                          </w:rPr>
                          <w:t>’</w:t>
                        </w:r>
                        <w:r w:rsidRPr="00B603A1">
                          <w:rPr>
                            <w:sz w:val="19"/>
                            <w:szCs w:val="20"/>
                            <w:lang w:val="fr-CA"/>
                          </w:rPr>
                          <w:t>annexe C à la fin du modèle pour choisir les changements qui seraient importants pour l</w:t>
                        </w:r>
                        <w:r>
                          <w:rPr>
                            <w:sz w:val="19"/>
                            <w:szCs w:val="20"/>
                            <w:lang w:val="fr-CA"/>
                          </w:rPr>
                          <w:t>’</w:t>
                        </w:r>
                        <w:r w:rsidRPr="00B603A1">
                          <w:rPr>
                            <w:sz w:val="19"/>
                            <w:szCs w:val="20"/>
                            <w:lang w:val="fr-CA"/>
                          </w:rPr>
                          <w:t>entité. On encourage fortement les équipes d</w:t>
                        </w:r>
                        <w:r>
                          <w:rPr>
                            <w:sz w:val="19"/>
                            <w:szCs w:val="20"/>
                            <w:lang w:val="fr-CA"/>
                          </w:rPr>
                          <w:t>’</w:t>
                        </w:r>
                        <w:r w:rsidRPr="00B603A1">
                          <w:rPr>
                            <w:sz w:val="19"/>
                            <w:szCs w:val="20"/>
                            <w:lang w:val="fr-CA"/>
                          </w:rPr>
                          <w:t>audit à inscrire ici tout changement touchant le</w:t>
                        </w:r>
                        <w:r>
                          <w:rPr>
                            <w:sz w:val="19"/>
                            <w:szCs w:val="20"/>
                            <w:lang w:val="fr-CA"/>
                          </w:rPr>
                          <w:t> </w:t>
                        </w:r>
                        <w:r w:rsidRPr="00B603A1">
                          <w:rPr>
                            <w:sz w:val="19"/>
                            <w:szCs w:val="20"/>
                            <w:lang w:val="fr-CA"/>
                          </w:rPr>
                          <w:t>client qui a une incidence sur ses activités ou sur l</w:t>
                        </w:r>
                        <w:r>
                          <w:rPr>
                            <w:sz w:val="19"/>
                            <w:szCs w:val="20"/>
                            <w:lang w:val="fr-CA"/>
                          </w:rPr>
                          <w:t>’</w:t>
                        </w:r>
                        <w:r w:rsidRPr="00B603A1">
                          <w:rPr>
                            <w:sz w:val="19"/>
                            <w:szCs w:val="20"/>
                            <w:lang w:val="fr-CA"/>
                          </w:rPr>
                          <w:t xml:space="preserve">audit. </w:t>
                        </w:r>
                        <w:r w:rsidRPr="00754DEE">
                          <w:rPr>
                            <w:sz w:val="19"/>
                            <w:szCs w:val="20"/>
                            <w:lang w:val="fr-CA"/>
                          </w:rPr>
                          <w:t>Les changements moins importants devraient être consignés dans l’annexe.]</w:t>
                        </w:r>
                      </w:p>
                    </w:txbxContent>
                  </v:textbox>
                </v:shape>
              </v:group>
            </w:pict>
          </mc:Fallback>
        </mc:AlternateContent>
      </w:r>
      <w:r w:rsidR="00B603A1" w:rsidRPr="000174AB">
        <w:rPr>
          <w:lang w:val="fr-CA"/>
        </w:rPr>
        <w:t>Changements par rapport à l</w:t>
      </w:r>
      <w:r w:rsidR="002210DB">
        <w:rPr>
          <w:lang w:val="fr-CA"/>
        </w:rPr>
        <w:t>’</w:t>
      </w:r>
      <w:r w:rsidR="00B603A1" w:rsidRPr="000174AB">
        <w:rPr>
          <w:lang w:val="fr-CA"/>
        </w:rPr>
        <w:t>exercice précédent</w:t>
      </w:r>
    </w:p>
    <w:p w14:paraId="071F9E6D" w14:textId="5D7643CD" w:rsidR="00B85814" w:rsidRPr="000174AB" w:rsidRDefault="00B603A1" w:rsidP="00563B25">
      <w:pPr>
        <w:pStyle w:val="Heading2"/>
        <w:rPr>
          <w:lang w:val="fr-CA"/>
        </w:rPr>
      </w:pPr>
      <w:r w:rsidRPr="000174AB">
        <w:rPr>
          <w:lang w:val="fr-CA"/>
        </w:rPr>
        <w:t>NCA</w:t>
      </w:r>
      <w:r w:rsidR="002210DB">
        <w:rPr>
          <w:lang w:val="fr-CA"/>
        </w:rPr>
        <w:t> 3</w:t>
      </w:r>
      <w:r w:rsidRPr="000174AB">
        <w:rPr>
          <w:lang w:val="fr-CA"/>
        </w:rPr>
        <w:t>1</w:t>
      </w:r>
      <w:r w:rsidR="002210DB">
        <w:rPr>
          <w:lang w:val="fr-CA"/>
        </w:rPr>
        <w:t>5 </w:t>
      </w:r>
      <w:r w:rsidRPr="000174AB">
        <w:rPr>
          <w:lang w:val="fr-CA"/>
        </w:rPr>
        <w:t>(révisée)</w:t>
      </w:r>
      <w:r w:rsidR="002210DB">
        <w:rPr>
          <w:lang w:val="fr-CA"/>
        </w:rPr>
        <w:t> — I</w:t>
      </w:r>
      <w:r w:rsidRPr="000174AB">
        <w:rPr>
          <w:lang w:val="fr-CA"/>
        </w:rPr>
        <w:t>dentification et évaluation des risques d</w:t>
      </w:r>
      <w:r w:rsidR="002210DB">
        <w:rPr>
          <w:lang w:val="fr-CA"/>
        </w:rPr>
        <w:t>’</w:t>
      </w:r>
      <w:r w:rsidRPr="000174AB">
        <w:rPr>
          <w:lang w:val="fr-CA"/>
        </w:rPr>
        <w:t>anomalies significatives</w:t>
      </w:r>
    </w:p>
    <w:tbl>
      <w:tblPr>
        <w:tblStyle w:val="TableGrid"/>
        <w:tblpPr w:leftFromText="141" w:rightFromText="141" w:vertAnchor="text" w:horzAnchor="margin" w:tblpY="278"/>
        <w:tblW w:w="13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
        <w:gridCol w:w="12259"/>
      </w:tblGrid>
      <w:tr w:rsidR="00DF6A01" w:rsidRPr="00972EC9" w14:paraId="35BEA986" w14:textId="77777777" w:rsidTr="00DF6A01">
        <w:trPr>
          <w:trHeight w:hRule="exact" w:val="794"/>
        </w:trPr>
        <w:tc>
          <w:tcPr>
            <w:tcW w:w="924" w:type="dxa"/>
            <w:vMerge w:val="restart"/>
            <w:tcBorders>
              <w:top w:val="nil"/>
              <w:left w:val="nil"/>
              <w:bottom w:val="nil"/>
              <w:right w:val="single" w:sz="12" w:space="0" w:color="6D6E70"/>
            </w:tcBorders>
            <w:tcMar>
              <w:top w:w="0" w:type="dxa"/>
              <w:left w:w="0" w:type="dxa"/>
              <w:bottom w:w="0" w:type="dxa"/>
              <w:right w:w="113" w:type="dxa"/>
            </w:tcMar>
            <w:hideMark/>
          </w:tcPr>
          <w:p w14:paraId="3FC1CEB4" w14:textId="6BA1497E" w:rsidR="00DF6A01" w:rsidRPr="000174AB" w:rsidRDefault="00EB5A62">
            <w:pPr>
              <w:pStyle w:val="Para"/>
              <w:keepNext/>
              <w:keepLines/>
              <w:spacing w:before="0" w:line="240" w:lineRule="auto"/>
              <w:jc w:val="center"/>
              <w:rPr>
                <w:lang w:val="fr-CA"/>
              </w:rPr>
            </w:pPr>
            <w:r>
              <w:rPr>
                <w:noProof/>
                <w:lang w:eastAsia="en-CA"/>
              </w:rPr>
              <w:drawing>
                <wp:inline distT="0" distB="0" distL="0" distR="0" wp14:anchorId="258D4BB4" wp14:editId="20C26535">
                  <wp:extent cx="521208" cy="52120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mmon\15000-15900\15200\15213 OAG-AA-Plan (RAC Plan - CAS)\2020 February_New Design_DO NOT PUBLISHED ON THE INTRANET\v2\Graphics\Icons\Impact.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59" w:type="dxa"/>
            <w:tcBorders>
              <w:top w:val="nil"/>
              <w:left w:val="single" w:sz="12" w:space="0" w:color="6D6E70"/>
              <w:bottom w:val="nil"/>
              <w:right w:val="nil"/>
            </w:tcBorders>
            <w:tcMar>
              <w:top w:w="0" w:type="dxa"/>
              <w:left w:w="180" w:type="dxa"/>
              <w:bottom w:w="0" w:type="dxa"/>
              <w:right w:w="113" w:type="dxa"/>
            </w:tcMar>
            <w:vAlign w:val="center"/>
            <w:hideMark/>
          </w:tcPr>
          <w:p w14:paraId="09239959" w14:textId="23AA888B" w:rsidR="00DF6A01" w:rsidRPr="000174AB" w:rsidRDefault="00DF6A01">
            <w:pPr>
              <w:pStyle w:val="Heading4"/>
              <w:rPr>
                <w:lang w:val="fr-CA"/>
              </w:rPr>
            </w:pPr>
            <w:r w:rsidRPr="000174AB">
              <w:rPr>
                <w:lang w:val="fr-CA"/>
              </w:rPr>
              <w:t>Qu</w:t>
            </w:r>
            <w:r w:rsidR="002210DB">
              <w:rPr>
                <w:lang w:val="fr-CA"/>
              </w:rPr>
              <w:t>’</w:t>
            </w:r>
            <w:r w:rsidRPr="000174AB">
              <w:rPr>
                <w:lang w:val="fr-CA"/>
              </w:rPr>
              <w:t>est-ce que l</w:t>
            </w:r>
            <w:r w:rsidR="002210DB">
              <w:rPr>
                <w:lang w:val="fr-CA"/>
              </w:rPr>
              <w:t>’</w:t>
            </w:r>
            <w:r w:rsidRPr="000174AB">
              <w:rPr>
                <w:lang w:val="fr-CA"/>
              </w:rPr>
              <w:t>équipe d</w:t>
            </w:r>
            <w:r w:rsidR="002210DB">
              <w:rPr>
                <w:lang w:val="fr-CA"/>
              </w:rPr>
              <w:t>’</w:t>
            </w:r>
            <w:r w:rsidRPr="000174AB">
              <w:rPr>
                <w:lang w:val="fr-CA"/>
              </w:rPr>
              <w:t>audit du BVG fera différemment?</w:t>
            </w:r>
          </w:p>
        </w:tc>
      </w:tr>
      <w:tr w:rsidR="00DF6A01" w:rsidRPr="00972EC9" w14:paraId="73C6A9B2" w14:textId="77777777" w:rsidTr="00DF6A01">
        <w:tc>
          <w:tcPr>
            <w:tcW w:w="924" w:type="dxa"/>
            <w:vMerge/>
            <w:tcBorders>
              <w:top w:val="nil"/>
              <w:left w:val="nil"/>
              <w:bottom w:val="nil"/>
              <w:right w:val="single" w:sz="12" w:space="0" w:color="6D6E70"/>
            </w:tcBorders>
            <w:vAlign w:val="center"/>
            <w:hideMark/>
          </w:tcPr>
          <w:p w14:paraId="6E7A4A60" w14:textId="77777777" w:rsidR="00DF6A01" w:rsidRPr="000174AB" w:rsidRDefault="00DF6A01">
            <w:pPr>
              <w:rPr>
                <w:rFonts w:cs="Arial"/>
                <w:lang w:val="fr-CA"/>
              </w:rPr>
            </w:pPr>
          </w:p>
        </w:tc>
        <w:tc>
          <w:tcPr>
            <w:tcW w:w="12259" w:type="dxa"/>
            <w:tcBorders>
              <w:top w:val="nil"/>
              <w:left w:val="single" w:sz="12" w:space="0" w:color="6D6E70"/>
              <w:bottom w:val="nil"/>
              <w:right w:val="nil"/>
            </w:tcBorders>
            <w:tcMar>
              <w:top w:w="0" w:type="dxa"/>
              <w:left w:w="180" w:type="dxa"/>
              <w:bottom w:w="0" w:type="dxa"/>
              <w:right w:w="115" w:type="dxa"/>
            </w:tcMar>
            <w:hideMark/>
          </w:tcPr>
          <w:p w14:paraId="648436C4" w14:textId="191908D6" w:rsidR="00DF6A01" w:rsidRPr="000174AB" w:rsidRDefault="00DF6A01" w:rsidP="00DF6A01">
            <w:pPr>
              <w:pStyle w:val="T5-TableBullet1"/>
              <w:numPr>
                <w:ilvl w:val="0"/>
                <w:numId w:val="43"/>
              </w:numPr>
              <w:rPr>
                <w:lang w:val="fr-CA"/>
              </w:rPr>
            </w:pPr>
            <w:r w:rsidRPr="000174AB">
              <w:rPr>
                <w:lang w:val="fr-CA"/>
              </w:rPr>
              <w:t>Les entités évoluent dans un environnement opérationnel en transformation, où elles ont davantage recours à la technologie ainsi qu</w:t>
            </w:r>
            <w:r w:rsidR="002210DB">
              <w:rPr>
                <w:lang w:val="fr-CA"/>
              </w:rPr>
              <w:t>’</w:t>
            </w:r>
            <w:r w:rsidRPr="000174AB">
              <w:rPr>
                <w:lang w:val="fr-CA"/>
              </w:rPr>
              <w:t>à des structures et des référentiels d</w:t>
            </w:r>
            <w:r w:rsidR="002210DB">
              <w:rPr>
                <w:lang w:val="fr-CA"/>
              </w:rPr>
              <w:t>’</w:t>
            </w:r>
            <w:r w:rsidRPr="000174AB">
              <w:rPr>
                <w:lang w:val="fr-CA"/>
              </w:rPr>
              <w:t>information financière complexes. Compte tenu de ces facteurs, des exigences accrues prévoyant des procédures plus rigoureuses pour comprendre l</w:t>
            </w:r>
            <w:r w:rsidR="002210DB">
              <w:rPr>
                <w:lang w:val="fr-CA"/>
              </w:rPr>
              <w:t>’</w:t>
            </w:r>
            <w:r w:rsidRPr="000174AB">
              <w:rPr>
                <w:lang w:val="fr-CA"/>
              </w:rPr>
              <w:t>entité et son environnement, et du référentiel d</w:t>
            </w:r>
            <w:r w:rsidR="002210DB">
              <w:rPr>
                <w:lang w:val="fr-CA"/>
              </w:rPr>
              <w:t>’</w:t>
            </w:r>
            <w:r w:rsidRPr="000174AB">
              <w:rPr>
                <w:lang w:val="fr-CA"/>
              </w:rPr>
              <w:t>information financière applicable, nous devrons consacrer plus de temps à travailler avec un éventail élargi de gestionnaires et d</w:t>
            </w:r>
            <w:r w:rsidR="002210DB">
              <w:rPr>
                <w:lang w:val="fr-CA"/>
              </w:rPr>
              <w:t>’</w:t>
            </w:r>
            <w:r w:rsidRPr="000174AB">
              <w:rPr>
                <w:lang w:val="fr-CA"/>
              </w:rPr>
              <w:t>autres personnes afin de comprendre l</w:t>
            </w:r>
            <w:r w:rsidR="002210DB">
              <w:rPr>
                <w:lang w:val="fr-CA"/>
              </w:rPr>
              <w:t>’</w:t>
            </w:r>
            <w:r w:rsidRPr="000174AB">
              <w:rPr>
                <w:lang w:val="fr-CA"/>
              </w:rPr>
              <w:t>environnement opérationnel de l</w:t>
            </w:r>
            <w:r w:rsidR="002210DB">
              <w:rPr>
                <w:lang w:val="fr-CA"/>
              </w:rPr>
              <w:t>’</w:t>
            </w:r>
            <w:r w:rsidRPr="000174AB">
              <w:rPr>
                <w:lang w:val="fr-CA"/>
              </w:rPr>
              <w:t>entité et les risques spécifiques à l</w:t>
            </w:r>
            <w:r w:rsidR="002210DB">
              <w:rPr>
                <w:lang w:val="fr-CA"/>
              </w:rPr>
              <w:t>’</w:t>
            </w:r>
            <w:r w:rsidRPr="000174AB">
              <w:rPr>
                <w:lang w:val="fr-CA"/>
              </w:rPr>
              <w:t>entité qui en résultent.</w:t>
            </w:r>
          </w:p>
          <w:p w14:paraId="3F35DAA4" w14:textId="73A97FEA" w:rsidR="00DF6A01" w:rsidRPr="000174AB" w:rsidRDefault="00DF6A01">
            <w:pPr>
              <w:pStyle w:val="T5-TableBullet1"/>
              <w:numPr>
                <w:ilvl w:val="0"/>
                <w:numId w:val="0"/>
              </w:numPr>
              <w:ind w:left="336"/>
              <w:rPr>
                <w:lang w:val="fr-CA"/>
              </w:rPr>
            </w:pPr>
            <w:r w:rsidRPr="000174AB">
              <w:rPr>
                <w:lang w:val="fr-CA"/>
              </w:rPr>
              <w:t>Il faudra aussi recueillir davantage d</w:t>
            </w:r>
            <w:r w:rsidR="002210DB">
              <w:rPr>
                <w:lang w:val="fr-CA"/>
              </w:rPr>
              <w:t>’</w:t>
            </w:r>
            <w:r w:rsidRPr="000174AB">
              <w:rPr>
                <w:lang w:val="fr-CA"/>
              </w:rPr>
              <w:t>informations internes et externes sur les risques propres à l</w:t>
            </w:r>
            <w:r w:rsidR="002210DB">
              <w:rPr>
                <w:lang w:val="fr-CA"/>
              </w:rPr>
              <w:t>’</w:t>
            </w:r>
            <w:r w:rsidRPr="000174AB">
              <w:rPr>
                <w:lang w:val="fr-CA"/>
              </w:rPr>
              <w:t>entité, à son secteur d</w:t>
            </w:r>
            <w:r w:rsidR="002210DB">
              <w:rPr>
                <w:lang w:val="fr-CA"/>
              </w:rPr>
              <w:t>’</w:t>
            </w:r>
            <w:r w:rsidRPr="000174AB">
              <w:rPr>
                <w:lang w:val="fr-CA"/>
              </w:rPr>
              <w:t>activités à</w:t>
            </w:r>
            <w:r w:rsidR="000757D5">
              <w:rPr>
                <w:lang w:val="fr-CA"/>
              </w:rPr>
              <w:t> </w:t>
            </w:r>
            <w:r w:rsidRPr="000174AB">
              <w:rPr>
                <w:lang w:val="fr-CA"/>
              </w:rPr>
              <w:t>la réglementation qui sont susceptibles d</w:t>
            </w:r>
            <w:r w:rsidR="002210DB">
              <w:rPr>
                <w:lang w:val="fr-CA"/>
              </w:rPr>
              <w:t>’</w:t>
            </w:r>
            <w:r w:rsidRPr="000174AB">
              <w:rPr>
                <w:lang w:val="fr-CA"/>
              </w:rPr>
              <w:t>affecter la capacité de [</w:t>
            </w:r>
            <w:r w:rsidRPr="000174AB">
              <w:rPr>
                <w:color w:val="0000FF"/>
                <w:lang w:val="fr-CA"/>
              </w:rPr>
              <w:t>nom de l</w:t>
            </w:r>
            <w:r w:rsidR="002210DB">
              <w:rPr>
                <w:color w:val="0000FF"/>
                <w:lang w:val="fr-CA"/>
              </w:rPr>
              <w:t>’</w:t>
            </w:r>
            <w:r w:rsidRPr="000174AB">
              <w:rPr>
                <w:color w:val="0000FF"/>
                <w:lang w:val="fr-CA"/>
              </w:rPr>
              <w:t>entité</w:t>
            </w:r>
            <w:r w:rsidRPr="000174AB">
              <w:rPr>
                <w:lang w:val="fr-CA"/>
              </w:rPr>
              <w:t>] à atteindre ses objectifs, et acquérir une connaissance plus approfondie des processus opérationnels et des contrôles mis en œuvre pour faire face aux risques.</w:t>
            </w:r>
          </w:p>
          <w:p w14:paraId="10118C77" w14:textId="12444AFA" w:rsidR="00DF6A01" w:rsidRPr="000174AB" w:rsidRDefault="00DF6A01" w:rsidP="00DF6A01">
            <w:pPr>
              <w:pStyle w:val="T5-TableBullet1"/>
              <w:numPr>
                <w:ilvl w:val="0"/>
                <w:numId w:val="43"/>
              </w:numPr>
              <w:rPr>
                <w:lang w:val="fr-CA"/>
              </w:rPr>
            </w:pPr>
            <w:r w:rsidRPr="000174AB">
              <w:rPr>
                <w:lang w:val="fr-CA"/>
              </w:rPr>
              <w:t>La norme souligne l</w:t>
            </w:r>
            <w:r w:rsidR="002210DB">
              <w:rPr>
                <w:lang w:val="fr-CA"/>
              </w:rPr>
              <w:t>’</w:t>
            </w:r>
            <w:r w:rsidRPr="000174AB">
              <w:rPr>
                <w:lang w:val="fr-CA"/>
              </w:rPr>
              <w:t>importance que revêt la compréhension par l</w:t>
            </w:r>
            <w:r w:rsidR="002210DB">
              <w:rPr>
                <w:lang w:val="fr-CA"/>
              </w:rPr>
              <w:t>’</w:t>
            </w:r>
            <w:r w:rsidRPr="000174AB">
              <w:rPr>
                <w:lang w:val="fr-CA"/>
              </w:rPr>
              <w:t>auditeur de l</w:t>
            </w:r>
            <w:r w:rsidR="002210DB">
              <w:rPr>
                <w:lang w:val="fr-CA"/>
              </w:rPr>
              <w:t>’</w:t>
            </w:r>
            <w:r w:rsidRPr="000174AB">
              <w:rPr>
                <w:lang w:val="fr-CA"/>
              </w:rPr>
              <w:t>environnement informatique de l</w:t>
            </w:r>
            <w:r w:rsidR="002210DB">
              <w:rPr>
                <w:lang w:val="fr-CA"/>
              </w:rPr>
              <w:t>’</w:t>
            </w:r>
            <w:r w:rsidRPr="000174AB">
              <w:rPr>
                <w:lang w:val="fr-CA"/>
              </w:rPr>
              <w:t>entité, ce qui peut nécessiter des changements dans notre stratégie de test des contrôles. Selon la complexité de l</w:t>
            </w:r>
            <w:r w:rsidR="002210DB">
              <w:rPr>
                <w:lang w:val="fr-CA"/>
              </w:rPr>
              <w:t>’</w:t>
            </w:r>
            <w:r w:rsidRPr="000174AB">
              <w:rPr>
                <w:lang w:val="fr-CA"/>
              </w:rPr>
              <w:t>environnement informatique de</w:t>
            </w:r>
            <w:r w:rsidR="004C107C">
              <w:rPr>
                <w:lang w:val="fr-CA"/>
              </w:rPr>
              <w:t> </w:t>
            </w:r>
            <w:r w:rsidRPr="000174AB">
              <w:rPr>
                <w:lang w:val="fr-CA"/>
              </w:rPr>
              <w:t>[</w:t>
            </w:r>
            <w:r w:rsidR="00985469" w:rsidRPr="000174AB">
              <w:rPr>
                <w:color w:val="0000FF"/>
                <w:lang w:val="fr-CA"/>
              </w:rPr>
              <w:t>nom de l</w:t>
            </w:r>
            <w:r w:rsidR="002210DB">
              <w:rPr>
                <w:color w:val="0000FF"/>
                <w:lang w:val="fr-CA"/>
              </w:rPr>
              <w:t>’</w:t>
            </w:r>
            <w:r w:rsidRPr="000174AB">
              <w:rPr>
                <w:color w:val="0000FF"/>
                <w:lang w:val="fr-CA"/>
              </w:rPr>
              <w:t>entité</w:t>
            </w:r>
            <w:r w:rsidRPr="000174AB">
              <w:rPr>
                <w:lang w:val="fr-CA"/>
              </w:rPr>
              <w:t>], nous pouvons faire appel à des ressources possédant des compétences spécialisées (par exemple, des spécialistes de l</w:t>
            </w:r>
            <w:r w:rsidR="002210DB">
              <w:rPr>
                <w:lang w:val="fr-CA"/>
              </w:rPr>
              <w:t>’</w:t>
            </w:r>
            <w:r w:rsidRPr="000174AB">
              <w:rPr>
                <w:lang w:val="fr-CA"/>
              </w:rPr>
              <w:t>audit informatique) pour nous aider à évaluer les risques associés aux TI et à concevoir des réponses d</w:t>
            </w:r>
            <w:r w:rsidR="002210DB">
              <w:rPr>
                <w:lang w:val="fr-CA"/>
              </w:rPr>
              <w:t>’</w:t>
            </w:r>
            <w:r w:rsidRPr="000174AB">
              <w:rPr>
                <w:lang w:val="fr-CA"/>
              </w:rPr>
              <w:t>audit appropriées.</w:t>
            </w:r>
          </w:p>
          <w:p w14:paraId="0C465E44" w14:textId="50B53B20" w:rsidR="00DF6A01" w:rsidRPr="000174AB" w:rsidRDefault="00F4395B" w:rsidP="00DF6A01">
            <w:pPr>
              <w:pStyle w:val="T5-TableBullet1"/>
              <w:numPr>
                <w:ilvl w:val="0"/>
                <w:numId w:val="43"/>
              </w:numPr>
              <w:rPr>
                <w:lang w:val="fr-CA"/>
              </w:rPr>
            </w:pPr>
            <w:r w:rsidRPr="00990A7D">
              <w:rPr>
                <w:lang w:val="fr-CA"/>
              </w:rPr>
              <w:t>Les exigences révisées pour l</w:t>
            </w:r>
            <w:r w:rsidR="002210DB">
              <w:rPr>
                <w:lang w:val="fr-CA"/>
              </w:rPr>
              <w:t>’</w:t>
            </w:r>
            <w:r w:rsidRPr="00990A7D">
              <w:rPr>
                <w:lang w:val="fr-CA"/>
              </w:rPr>
              <w:t>identification des «</w:t>
            </w:r>
            <w:r w:rsidR="00560D20">
              <w:rPr>
                <w:lang w:val="fr-CA"/>
              </w:rPr>
              <w:t> </w:t>
            </w:r>
            <w:r w:rsidRPr="00990A7D">
              <w:rPr>
                <w:lang w:val="fr-CA"/>
              </w:rPr>
              <w:t>assertions pertinentes</w:t>
            </w:r>
            <w:r w:rsidR="00560D20">
              <w:rPr>
                <w:lang w:val="fr-CA"/>
              </w:rPr>
              <w:t> </w:t>
            </w:r>
            <w:r w:rsidRPr="00990A7D">
              <w:rPr>
                <w:lang w:val="fr-CA"/>
              </w:rPr>
              <w:t>» et des catégories d</w:t>
            </w:r>
            <w:r w:rsidR="002210DB">
              <w:rPr>
                <w:lang w:val="fr-CA"/>
              </w:rPr>
              <w:t>’</w:t>
            </w:r>
            <w:r w:rsidRPr="00990A7D">
              <w:rPr>
                <w:lang w:val="fr-CA"/>
              </w:rPr>
              <w:t>opérations, des soldes de comptes et des informations à fournir «</w:t>
            </w:r>
            <w:r w:rsidR="00560D20">
              <w:rPr>
                <w:lang w:val="fr-CA"/>
              </w:rPr>
              <w:t> </w:t>
            </w:r>
            <w:r w:rsidRPr="00990A7D">
              <w:rPr>
                <w:lang w:val="fr-CA"/>
              </w:rPr>
              <w:t>importants</w:t>
            </w:r>
            <w:r w:rsidR="00560D20">
              <w:rPr>
                <w:lang w:val="fr-CA"/>
              </w:rPr>
              <w:t> </w:t>
            </w:r>
            <w:r w:rsidRPr="00990A7D">
              <w:rPr>
                <w:lang w:val="fr-CA"/>
              </w:rPr>
              <w:t>» peuvent avoir un impact sur les comptes sélectionnés pour les tests et/ou la nature des</w:t>
            </w:r>
            <w:r w:rsidR="000757D5">
              <w:rPr>
                <w:lang w:val="fr-CA"/>
              </w:rPr>
              <w:t> </w:t>
            </w:r>
            <w:r w:rsidRPr="00990A7D">
              <w:rPr>
                <w:lang w:val="fr-CA"/>
              </w:rPr>
              <w:t>tests effectués.</w:t>
            </w:r>
          </w:p>
          <w:p w14:paraId="029B108D" w14:textId="27E126CE" w:rsidR="00DF6A01" w:rsidRPr="000174AB" w:rsidRDefault="00DF6A01">
            <w:pPr>
              <w:pStyle w:val="T5-TableBullet1"/>
              <w:numPr>
                <w:ilvl w:val="0"/>
                <w:numId w:val="0"/>
              </w:numPr>
              <w:ind w:left="336"/>
              <w:rPr>
                <w:lang w:val="fr-CA"/>
              </w:rPr>
            </w:pPr>
            <w:r w:rsidRPr="000174AB">
              <w:rPr>
                <w:lang w:val="fr-CA"/>
              </w:rPr>
              <w:t>Les exigences supplémentaires peuvent également avoir pour conséquence qu</w:t>
            </w:r>
            <w:r w:rsidR="002210DB">
              <w:rPr>
                <w:lang w:val="fr-CA"/>
              </w:rPr>
              <w:t>’</w:t>
            </w:r>
            <w:r w:rsidRPr="000174AB">
              <w:rPr>
                <w:lang w:val="fr-CA"/>
              </w:rPr>
              <w:t>un plus grand nombre de risques d</w:t>
            </w:r>
            <w:r w:rsidR="002210DB">
              <w:rPr>
                <w:lang w:val="fr-CA"/>
              </w:rPr>
              <w:t>’</w:t>
            </w:r>
            <w:r w:rsidRPr="000174AB">
              <w:rPr>
                <w:lang w:val="fr-CA"/>
              </w:rPr>
              <w:t>anomalies significatives identifiés soient évalués comme étant plus élevés sur le spectre du risque inhérent, ce qui, à son tour, pourrait nécessiter une augmentation de l</w:t>
            </w:r>
            <w:r w:rsidR="002210DB">
              <w:rPr>
                <w:lang w:val="fr-CA"/>
              </w:rPr>
              <w:t>’</w:t>
            </w:r>
            <w:r w:rsidRPr="000174AB">
              <w:rPr>
                <w:lang w:val="fr-CA"/>
              </w:rPr>
              <w:t>étendue des procédures d</w:t>
            </w:r>
            <w:r w:rsidR="002210DB">
              <w:rPr>
                <w:lang w:val="fr-CA"/>
              </w:rPr>
              <w:t>’</w:t>
            </w:r>
            <w:r w:rsidRPr="000174AB">
              <w:rPr>
                <w:lang w:val="fr-CA"/>
              </w:rPr>
              <w:t>audit mises en œuvre pour les traiter.</w:t>
            </w:r>
          </w:p>
          <w:p w14:paraId="11D6AD65" w14:textId="65BF1243" w:rsidR="00DF6A01" w:rsidRPr="000174AB" w:rsidRDefault="00560D20" w:rsidP="00560D20">
            <w:pPr>
              <w:pStyle w:val="T5-TableBullet1"/>
              <w:numPr>
                <w:ilvl w:val="0"/>
                <w:numId w:val="43"/>
              </w:numPr>
              <w:rPr>
                <w:lang w:val="fr-CA"/>
              </w:rPr>
            </w:pPr>
            <w:r>
              <w:rPr>
                <w:lang w:val="fr-CA"/>
              </w:rPr>
              <w:t>Une nouvelle exigence de « </w:t>
            </w:r>
            <w:r w:rsidR="00DF6A01" w:rsidRPr="000174AB">
              <w:rPr>
                <w:lang w:val="fr-CA"/>
              </w:rPr>
              <w:t>prise de recul</w:t>
            </w:r>
            <w:r>
              <w:rPr>
                <w:lang w:val="fr-CA"/>
              </w:rPr>
              <w:t> </w:t>
            </w:r>
            <w:r w:rsidR="00DF6A01" w:rsidRPr="000174AB">
              <w:rPr>
                <w:lang w:val="fr-CA"/>
              </w:rPr>
              <w:t>» impose de déterminer si les éléments probants obtenus par les procédures d</w:t>
            </w:r>
            <w:r w:rsidR="002210DB">
              <w:rPr>
                <w:lang w:val="fr-CA"/>
              </w:rPr>
              <w:t>’</w:t>
            </w:r>
            <w:r w:rsidR="00DF6A01" w:rsidRPr="000174AB">
              <w:rPr>
                <w:lang w:val="fr-CA"/>
              </w:rPr>
              <w:t>évaluation des risques constituent une base appropriée pour l</w:t>
            </w:r>
            <w:r w:rsidR="002210DB">
              <w:rPr>
                <w:lang w:val="fr-CA"/>
              </w:rPr>
              <w:t>’</w:t>
            </w:r>
            <w:r w:rsidR="00DF6A01" w:rsidRPr="000174AB">
              <w:rPr>
                <w:lang w:val="fr-CA"/>
              </w:rPr>
              <w:t>identification et l</w:t>
            </w:r>
            <w:r w:rsidR="002210DB">
              <w:rPr>
                <w:lang w:val="fr-CA"/>
              </w:rPr>
              <w:t>’</w:t>
            </w:r>
            <w:r w:rsidR="00DF6A01" w:rsidRPr="000174AB">
              <w:rPr>
                <w:lang w:val="fr-CA"/>
              </w:rPr>
              <w:t>évaluation des risques d</w:t>
            </w:r>
            <w:r w:rsidR="002210DB">
              <w:rPr>
                <w:lang w:val="fr-CA"/>
              </w:rPr>
              <w:t>’</w:t>
            </w:r>
            <w:r w:rsidR="00DF6A01" w:rsidRPr="000174AB">
              <w:rPr>
                <w:lang w:val="fr-CA"/>
              </w:rPr>
              <w:t>anomalies significatives. Cela peut entraîner des demandes supplémentaires de renseignements et de documents justificatifs si nous déterminons qu</w:t>
            </w:r>
            <w:r w:rsidR="002210DB">
              <w:rPr>
                <w:lang w:val="fr-CA"/>
              </w:rPr>
              <w:t>’</w:t>
            </w:r>
            <w:r w:rsidR="00DF6A01" w:rsidRPr="000174AB">
              <w:rPr>
                <w:lang w:val="fr-CA"/>
              </w:rPr>
              <w:t>il faille effectuer des procédures d</w:t>
            </w:r>
            <w:r w:rsidR="002210DB">
              <w:rPr>
                <w:lang w:val="fr-CA"/>
              </w:rPr>
              <w:t>’</w:t>
            </w:r>
            <w:r w:rsidR="00DF6A01" w:rsidRPr="000174AB">
              <w:rPr>
                <w:lang w:val="fr-CA"/>
              </w:rPr>
              <w:t>évaluation des risques supplémentaires.</w:t>
            </w:r>
          </w:p>
        </w:tc>
      </w:tr>
    </w:tbl>
    <w:p w14:paraId="57FBCF91" w14:textId="77777777" w:rsidR="00AE2CC4" w:rsidRPr="000174AB" w:rsidRDefault="00AE2CC4">
      <w:pPr>
        <w:rPr>
          <w:rFonts w:cs="Arial"/>
          <w:lang w:val="fr-CA"/>
        </w:rPr>
      </w:pPr>
      <w:r w:rsidRPr="000174AB">
        <w:rPr>
          <w:lang w:val="fr-CA"/>
        </w:rPr>
        <w:br w:type="page"/>
      </w:r>
    </w:p>
    <w:p w14:paraId="725A1187" w14:textId="27FA2CA0" w:rsidR="00DD192A" w:rsidRPr="000174AB" w:rsidRDefault="00D7346B" w:rsidP="00D7346B">
      <w:pPr>
        <w:pStyle w:val="Heading1"/>
        <w:rPr>
          <w:lang w:val="fr-CA"/>
        </w:rPr>
      </w:pPr>
      <w:r w:rsidRPr="000174AB">
        <w:rPr>
          <w:noProof/>
          <w:lang w:eastAsia="en-CA"/>
        </w:rPr>
        <w:lastRenderedPageBreak/>
        <mc:AlternateContent>
          <mc:Choice Requires="wpg">
            <w:drawing>
              <wp:anchor distT="0" distB="0" distL="114300" distR="114300" simplePos="0" relativeHeight="251942912" behindDoc="0" locked="0" layoutInCell="1" allowOverlap="1" wp14:anchorId="1B67C4A2" wp14:editId="1DD2D59D">
                <wp:simplePos x="0" y="0"/>
                <wp:positionH relativeFrom="page">
                  <wp:align>right</wp:align>
                </wp:positionH>
                <wp:positionV relativeFrom="paragraph">
                  <wp:posOffset>-905775</wp:posOffset>
                </wp:positionV>
                <wp:extent cx="2628361" cy="1587261"/>
                <wp:effectExtent l="0" t="0" r="635" b="0"/>
                <wp:wrapNone/>
                <wp:docPr id="27" name="Group 27"/>
                <wp:cNvGraphicFramePr/>
                <a:graphic xmlns:a="http://schemas.openxmlformats.org/drawingml/2006/main">
                  <a:graphicData uri="http://schemas.microsoft.com/office/word/2010/wordprocessingGroup">
                    <wpg:wgp>
                      <wpg:cNvGrpSpPr/>
                      <wpg:grpSpPr>
                        <a:xfrm>
                          <a:off x="0" y="0"/>
                          <a:ext cx="2628361" cy="1587261"/>
                          <a:chOff x="95523" y="8613"/>
                          <a:chExt cx="2910487" cy="1461165"/>
                        </a:xfrm>
                      </wpg:grpSpPr>
                      <wps:wsp>
                        <wps:cNvPr id="6" name="Rectangle 6"/>
                        <wps:cNvSpPr/>
                        <wps:spPr>
                          <a:xfrm>
                            <a:off x="189743" y="8613"/>
                            <a:ext cx="2806781" cy="292542"/>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AB7943" w14:textId="77777777" w:rsidR="007B314C" w:rsidRPr="00630A62" w:rsidRDefault="007B314C" w:rsidP="00D7346B">
                              <w:pPr>
                                <w:jc w:val="center"/>
                                <w:rPr>
                                  <w:rFonts w:asciiTheme="majorHAnsi" w:eastAsiaTheme="majorEastAsia" w:hAnsiTheme="majorHAnsi" w:cstheme="majorBidi"/>
                                  <w:color w:val="FFFFFF" w:themeColor="background1"/>
                                  <w:sz w:val="24"/>
                                  <w:szCs w:val="24"/>
                                </w:rPr>
                              </w:pPr>
                              <w:proofErr w:type="spellStart"/>
                              <w:r w:rsidRPr="00723454">
                                <w:rPr>
                                  <w:rFonts w:ascii="Myriad Pro" w:hAnsi="Myriad Pro"/>
                                  <w:b/>
                                  <w:color w:val="FFFFFF" w:themeColor="background1"/>
                                  <w:sz w:val="24"/>
                                  <w:szCs w:val="24"/>
                                </w:rPr>
                                <w:t>Facultatif</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95523" y="277883"/>
                            <a:ext cx="2910487" cy="1191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F7B0A1" w14:textId="1298A212" w:rsidR="007B314C" w:rsidRPr="00723454" w:rsidRDefault="007B314C" w:rsidP="00D7346B">
                              <w:pPr>
                                <w:rPr>
                                  <w:sz w:val="19"/>
                                  <w:szCs w:val="20"/>
                                  <w:lang w:val="fr-CA"/>
                                </w:rPr>
                              </w:pPr>
                              <w:r>
                                <w:rPr>
                                  <w:sz w:val="19"/>
                                  <w:szCs w:val="20"/>
                                  <w:lang w:val="fr-CA"/>
                                </w:rPr>
                                <w:t>[</w:t>
                              </w:r>
                              <w:r w:rsidRPr="00C36CBE">
                                <w:rPr>
                                  <w:sz w:val="19"/>
                                  <w:szCs w:val="20"/>
                                  <w:lang w:val="fr-CA"/>
                                </w:rPr>
                                <w:t>Consulter l</w:t>
                              </w:r>
                              <w:r>
                                <w:rPr>
                                  <w:sz w:val="19"/>
                                  <w:szCs w:val="20"/>
                                  <w:lang w:val="fr-CA"/>
                                </w:rPr>
                                <w:t>’</w:t>
                              </w:r>
                              <w:r w:rsidRPr="00C36CBE">
                                <w:rPr>
                                  <w:sz w:val="19"/>
                                  <w:szCs w:val="20"/>
                                  <w:lang w:val="fr-CA"/>
                                </w:rPr>
                                <w:t>annexe C à la fin du modèle pour</w:t>
                              </w:r>
                              <w:r>
                                <w:rPr>
                                  <w:sz w:val="19"/>
                                  <w:szCs w:val="20"/>
                                  <w:lang w:val="fr-CA"/>
                                </w:rPr>
                                <w:t> </w:t>
                              </w:r>
                              <w:r w:rsidRPr="00C36CBE">
                                <w:rPr>
                                  <w:sz w:val="19"/>
                                  <w:szCs w:val="20"/>
                                  <w:lang w:val="fr-CA"/>
                                </w:rPr>
                                <w:t>choisir les changements qui seraient importants pour l</w:t>
                              </w:r>
                              <w:r>
                                <w:rPr>
                                  <w:sz w:val="19"/>
                                  <w:szCs w:val="20"/>
                                  <w:lang w:val="fr-CA"/>
                                </w:rPr>
                                <w:t>’</w:t>
                              </w:r>
                              <w:r w:rsidRPr="00C36CBE">
                                <w:rPr>
                                  <w:sz w:val="19"/>
                                  <w:szCs w:val="20"/>
                                  <w:lang w:val="fr-CA"/>
                                </w:rPr>
                                <w:t>entité. On encourage fortement les équipes d</w:t>
                              </w:r>
                              <w:r>
                                <w:rPr>
                                  <w:sz w:val="19"/>
                                  <w:szCs w:val="20"/>
                                  <w:lang w:val="fr-CA"/>
                                </w:rPr>
                                <w:t>’</w:t>
                              </w:r>
                              <w:r w:rsidRPr="00C36CBE">
                                <w:rPr>
                                  <w:sz w:val="19"/>
                                  <w:szCs w:val="20"/>
                                  <w:lang w:val="fr-CA"/>
                                </w:rPr>
                                <w:t>audit à inscrire ici tout changement touchant le client qui a une incidence sur ses activités ou sur l</w:t>
                              </w:r>
                              <w:r>
                                <w:rPr>
                                  <w:sz w:val="19"/>
                                  <w:szCs w:val="20"/>
                                  <w:lang w:val="fr-CA"/>
                                </w:rPr>
                                <w:t>’</w:t>
                              </w:r>
                              <w:r w:rsidRPr="00C36CBE">
                                <w:rPr>
                                  <w:sz w:val="19"/>
                                  <w:szCs w:val="20"/>
                                  <w:lang w:val="fr-CA"/>
                                </w:rPr>
                                <w:t xml:space="preserve">audit. </w:t>
                              </w:r>
                              <w:r>
                                <w:rPr>
                                  <w:sz w:val="19"/>
                                  <w:szCs w:val="20"/>
                                </w:rPr>
                                <w:t xml:space="preserve">Les </w:t>
                              </w:r>
                              <w:proofErr w:type="spellStart"/>
                              <w:r>
                                <w:rPr>
                                  <w:sz w:val="19"/>
                                  <w:szCs w:val="20"/>
                                </w:rPr>
                                <w:t>changements</w:t>
                              </w:r>
                              <w:proofErr w:type="spellEnd"/>
                              <w:r>
                                <w:rPr>
                                  <w:sz w:val="19"/>
                                  <w:szCs w:val="20"/>
                                </w:rPr>
                                <w:t xml:space="preserve"> </w:t>
                              </w:r>
                              <w:proofErr w:type="spellStart"/>
                              <w:r>
                                <w:rPr>
                                  <w:sz w:val="19"/>
                                  <w:szCs w:val="20"/>
                                </w:rPr>
                                <w:t>moins</w:t>
                              </w:r>
                              <w:proofErr w:type="spellEnd"/>
                              <w:r>
                                <w:rPr>
                                  <w:sz w:val="19"/>
                                  <w:szCs w:val="20"/>
                                </w:rPr>
                                <w:t xml:space="preserve"> </w:t>
                              </w:r>
                              <w:proofErr w:type="spellStart"/>
                              <w:r>
                                <w:rPr>
                                  <w:sz w:val="19"/>
                                  <w:szCs w:val="20"/>
                                </w:rPr>
                                <w:t>importants</w:t>
                              </w:r>
                              <w:proofErr w:type="spellEnd"/>
                              <w:r>
                                <w:rPr>
                                  <w:sz w:val="19"/>
                                  <w:szCs w:val="20"/>
                                </w:rPr>
                                <w:t xml:space="preserve"> </w:t>
                              </w:r>
                              <w:proofErr w:type="spellStart"/>
                              <w:r>
                                <w:rPr>
                                  <w:sz w:val="19"/>
                                  <w:szCs w:val="20"/>
                                </w:rPr>
                                <w:t>devraient</w:t>
                              </w:r>
                              <w:proofErr w:type="spellEnd"/>
                              <w:r>
                                <w:rPr>
                                  <w:sz w:val="19"/>
                                  <w:szCs w:val="20"/>
                                </w:rPr>
                                <w:t xml:space="preserve"> </w:t>
                              </w:r>
                              <w:proofErr w:type="spellStart"/>
                              <w:r>
                                <w:rPr>
                                  <w:sz w:val="19"/>
                                  <w:szCs w:val="20"/>
                                </w:rPr>
                                <w:t>être</w:t>
                              </w:r>
                              <w:proofErr w:type="spellEnd"/>
                              <w:r>
                                <w:rPr>
                                  <w:sz w:val="19"/>
                                  <w:szCs w:val="20"/>
                                </w:rPr>
                                <w:t xml:space="preserve"> </w:t>
                              </w:r>
                              <w:proofErr w:type="spellStart"/>
                              <w:r>
                                <w:rPr>
                                  <w:sz w:val="19"/>
                                  <w:szCs w:val="20"/>
                                </w:rPr>
                                <w:t>consignés</w:t>
                              </w:r>
                              <w:proofErr w:type="spellEnd"/>
                              <w:r>
                                <w:rPr>
                                  <w:sz w:val="19"/>
                                  <w:szCs w:val="20"/>
                                </w:rPr>
                                <w:t xml:space="preserve"> dans </w:t>
                              </w:r>
                              <w:proofErr w:type="spellStart"/>
                              <w:r>
                                <w:rPr>
                                  <w:sz w:val="19"/>
                                  <w:szCs w:val="20"/>
                                </w:rPr>
                                <w:t>l’annexe</w:t>
                              </w:r>
                              <w:proofErr w:type="spellEnd"/>
                              <w:r>
                                <w:rPr>
                                  <w:sz w:val="19"/>
                                  <w:szCs w:val="20"/>
                                </w:rPr>
                                <w:t>.</w:t>
                              </w:r>
                              <w:r w:rsidRPr="00723454">
                                <w:rPr>
                                  <w:sz w:val="19"/>
                                  <w:szCs w:val="20"/>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7C4A2" id="Group 27" o:spid="_x0000_s1048" style="position:absolute;margin-left:155.75pt;margin-top:-71.3pt;width:206.95pt;height:125pt;z-index:251942912;mso-position-horizontal:right;mso-position-horizontal-relative:page;mso-width-relative:margin;mso-height-relative:margin" coordorigin="955,86" coordsize="29104,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">
                <v:rect id="Rectangle 6" o:spid="_x0000_s1049" style="position:absolute;left:1897;top:86;width:28068;height:2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XYcIA&#10;AADaAAAADwAAAGRycy9kb3ducmV2LnhtbESPQWsCMRSE7wX/Q3hCbzXbHhZZjSJS0ZvtKrbHx+a5&#10;Wdy8LEnqrv56Uyj0OMzMN8x8OdhWXMmHxrGC10kGgrhyuuFawfGweZmCCBFZY+uYFNwowHIxeppj&#10;oV3Pn3QtYy0ShEOBCkyMXSFlqAxZDBPXESfv7LzFmKSvpfbYJ7ht5VuW5dJiw2nBYEdrQ9Wl/LEK&#10;Pk437Rt/3/u+POTv9fSLv81WqefxsJqBiDTE//Bfe6cV5PB7Jd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RdhwgAAANoAAAAPAAAAAAAAAAAAAAAAAJgCAABkcnMvZG93&#10;bnJldi54bWxQSwUGAAAAAAQABAD1AAAAhwMAAAAA&#10;" fillcolor="#91bfc1" stroked="f" strokeweight="1pt">
                  <v:textbox>
                    <w:txbxContent>
                      <w:p w14:paraId="2FAB7943" w14:textId="77777777" w:rsidR="007B314C" w:rsidRPr="00630A62" w:rsidRDefault="007B314C" w:rsidP="00D7346B">
                        <w:pPr>
                          <w:jc w:val="center"/>
                          <w:rPr>
                            <w:rFonts w:asciiTheme="majorHAnsi" w:eastAsiaTheme="majorEastAsia" w:hAnsiTheme="majorHAnsi" w:cstheme="majorBidi"/>
                            <w:color w:val="FFFFFF" w:themeColor="background1"/>
                            <w:sz w:val="24"/>
                            <w:szCs w:val="24"/>
                          </w:rPr>
                        </w:pPr>
                        <w:proofErr w:type="spellStart"/>
                        <w:r w:rsidRPr="00723454">
                          <w:rPr>
                            <w:rFonts w:ascii="Myriad Pro" w:hAnsi="Myriad Pro"/>
                            <w:b/>
                            <w:color w:val="FFFFFF" w:themeColor="background1"/>
                            <w:sz w:val="24"/>
                            <w:szCs w:val="24"/>
                          </w:rPr>
                          <w:t>Facultatif</w:t>
                        </w:r>
                        <w:proofErr w:type="spellEnd"/>
                      </w:p>
                    </w:txbxContent>
                  </v:textbox>
                </v:rect>
                <v:shape id="Text Box 12" o:spid="_x0000_s1050" type="#_x0000_t202" style="position:absolute;left:955;top:2778;width:29105;height:11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14:paraId="21F7B0A1" w14:textId="1298A212" w:rsidR="007B314C" w:rsidRPr="00723454" w:rsidRDefault="007B314C" w:rsidP="00D7346B">
                        <w:pPr>
                          <w:rPr>
                            <w:sz w:val="19"/>
                            <w:szCs w:val="20"/>
                            <w:lang w:val="fr-CA"/>
                          </w:rPr>
                        </w:pPr>
                        <w:r>
                          <w:rPr>
                            <w:sz w:val="19"/>
                            <w:szCs w:val="20"/>
                            <w:lang w:val="fr-CA"/>
                          </w:rPr>
                          <w:t>[</w:t>
                        </w:r>
                        <w:r w:rsidRPr="00C36CBE">
                          <w:rPr>
                            <w:sz w:val="19"/>
                            <w:szCs w:val="20"/>
                            <w:lang w:val="fr-CA"/>
                          </w:rPr>
                          <w:t>Consulter l</w:t>
                        </w:r>
                        <w:r>
                          <w:rPr>
                            <w:sz w:val="19"/>
                            <w:szCs w:val="20"/>
                            <w:lang w:val="fr-CA"/>
                          </w:rPr>
                          <w:t>’</w:t>
                        </w:r>
                        <w:r w:rsidRPr="00C36CBE">
                          <w:rPr>
                            <w:sz w:val="19"/>
                            <w:szCs w:val="20"/>
                            <w:lang w:val="fr-CA"/>
                          </w:rPr>
                          <w:t>annexe C à la fin du modèle pour</w:t>
                        </w:r>
                        <w:r>
                          <w:rPr>
                            <w:sz w:val="19"/>
                            <w:szCs w:val="20"/>
                            <w:lang w:val="fr-CA"/>
                          </w:rPr>
                          <w:t> </w:t>
                        </w:r>
                        <w:r w:rsidRPr="00C36CBE">
                          <w:rPr>
                            <w:sz w:val="19"/>
                            <w:szCs w:val="20"/>
                            <w:lang w:val="fr-CA"/>
                          </w:rPr>
                          <w:t>choisir les changements qui seraient importants pour l</w:t>
                        </w:r>
                        <w:r>
                          <w:rPr>
                            <w:sz w:val="19"/>
                            <w:szCs w:val="20"/>
                            <w:lang w:val="fr-CA"/>
                          </w:rPr>
                          <w:t>’</w:t>
                        </w:r>
                        <w:r w:rsidRPr="00C36CBE">
                          <w:rPr>
                            <w:sz w:val="19"/>
                            <w:szCs w:val="20"/>
                            <w:lang w:val="fr-CA"/>
                          </w:rPr>
                          <w:t>entité. On encourage fortement les équipes d</w:t>
                        </w:r>
                        <w:r>
                          <w:rPr>
                            <w:sz w:val="19"/>
                            <w:szCs w:val="20"/>
                            <w:lang w:val="fr-CA"/>
                          </w:rPr>
                          <w:t>’</w:t>
                        </w:r>
                        <w:r w:rsidRPr="00C36CBE">
                          <w:rPr>
                            <w:sz w:val="19"/>
                            <w:szCs w:val="20"/>
                            <w:lang w:val="fr-CA"/>
                          </w:rPr>
                          <w:t>audit à inscrire ici tout changement touchant le client qui a une incidence sur ses activités ou sur l</w:t>
                        </w:r>
                        <w:r>
                          <w:rPr>
                            <w:sz w:val="19"/>
                            <w:szCs w:val="20"/>
                            <w:lang w:val="fr-CA"/>
                          </w:rPr>
                          <w:t>’</w:t>
                        </w:r>
                        <w:r w:rsidRPr="00C36CBE">
                          <w:rPr>
                            <w:sz w:val="19"/>
                            <w:szCs w:val="20"/>
                            <w:lang w:val="fr-CA"/>
                          </w:rPr>
                          <w:t xml:space="preserve">audit. </w:t>
                        </w:r>
                        <w:r>
                          <w:rPr>
                            <w:sz w:val="19"/>
                            <w:szCs w:val="20"/>
                          </w:rPr>
                          <w:t xml:space="preserve">Les </w:t>
                        </w:r>
                        <w:proofErr w:type="spellStart"/>
                        <w:r>
                          <w:rPr>
                            <w:sz w:val="19"/>
                            <w:szCs w:val="20"/>
                          </w:rPr>
                          <w:t>changements</w:t>
                        </w:r>
                        <w:proofErr w:type="spellEnd"/>
                        <w:r>
                          <w:rPr>
                            <w:sz w:val="19"/>
                            <w:szCs w:val="20"/>
                          </w:rPr>
                          <w:t xml:space="preserve"> </w:t>
                        </w:r>
                        <w:proofErr w:type="spellStart"/>
                        <w:r>
                          <w:rPr>
                            <w:sz w:val="19"/>
                            <w:szCs w:val="20"/>
                          </w:rPr>
                          <w:t>moins</w:t>
                        </w:r>
                        <w:proofErr w:type="spellEnd"/>
                        <w:r>
                          <w:rPr>
                            <w:sz w:val="19"/>
                            <w:szCs w:val="20"/>
                          </w:rPr>
                          <w:t xml:space="preserve"> </w:t>
                        </w:r>
                        <w:proofErr w:type="spellStart"/>
                        <w:r>
                          <w:rPr>
                            <w:sz w:val="19"/>
                            <w:szCs w:val="20"/>
                          </w:rPr>
                          <w:t>importants</w:t>
                        </w:r>
                        <w:proofErr w:type="spellEnd"/>
                        <w:r>
                          <w:rPr>
                            <w:sz w:val="19"/>
                            <w:szCs w:val="20"/>
                          </w:rPr>
                          <w:t xml:space="preserve"> </w:t>
                        </w:r>
                        <w:proofErr w:type="spellStart"/>
                        <w:r>
                          <w:rPr>
                            <w:sz w:val="19"/>
                            <w:szCs w:val="20"/>
                          </w:rPr>
                          <w:t>devraient</w:t>
                        </w:r>
                        <w:proofErr w:type="spellEnd"/>
                        <w:r>
                          <w:rPr>
                            <w:sz w:val="19"/>
                            <w:szCs w:val="20"/>
                          </w:rPr>
                          <w:t xml:space="preserve"> </w:t>
                        </w:r>
                        <w:proofErr w:type="spellStart"/>
                        <w:r>
                          <w:rPr>
                            <w:sz w:val="19"/>
                            <w:szCs w:val="20"/>
                          </w:rPr>
                          <w:t>être</w:t>
                        </w:r>
                        <w:proofErr w:type="spellEnd"/>
                        <w:r>
                          <w:rPr>
                            <w:sz w:val="19"/>
                            <w:szCs w:val="20"/>
                          </w:rPr>
                          <w:t xml:space="preserve"> </w:t>
                        </w:r>
                        <w:proofErr w:type="spellStart"/>
                        <w:r>
                          <w:rPr>
                            <w:sz w:val="19"/>
                            <w:szCs w:val="20"/>
                          </w:rPr>
                          <w:t>consignés</w:t>
                        </w:r>
                        <w:proofErr w:type="spellEnd"/>
                        <w:r>
                          <w:rPr>
                            <w:sz w:val="19"/>
                            <w:szCs w:val="20"/>
                          </w:rPr>
                          <w:t xml:space="preserve"> </w:t>
                        </w:r>
                        <w:proofErr w:type="spellStart"/>
                        <w:r>
                          <w:rPr>
                            <w:sz w:val="19"/>
                            <w:szCs w:val="20"/>
                          </w:rPr>
                          <w:t>dans</w:t>
                        </w:r>
                        <w:proofErr w:type="spellEnd"/>
                        <w:r>
                          <w:rPr>
                            <w:sz w:val="19"/>
                            <w:szCs w:val="20"/>
                          </w:rPr>
                          <w:t xml:space="preserve"> </w:t>
                        </w:r>
                        <w:proofErr w:type="spellStart"/>
                        <w:r>
                          <w:rPr>
                            <w:sz w:val="19"/>
                            <w:szCs w:val="20"/>
                          </w:rPr>
                          <w:t>l’annexe</w:t>
                        </w:r>
                        <w:proofErr w:type="spellEnd"/>
                        <w:r>
                          <w:rPr>
                            <w:sz w:val="19"/>
                            <w:szCs w:val="20"/>
                          </w:rPr>
                          <w:t>.</w:t>
                        </w:r>
                        <w:r w:rsidRPr="00723454">
                          <w:rPr>
                            <w:sz w:val="19"/>
                            <w:szCs w:val="20"/>
                            <w:lang w:val="fr-CA"/>
                          </w:rPr>
                          <w:t>]</w:t>
                        </w:r>
                      </w:p>
                    </w:txbxContent>
                  </v:textbox>
                </v:shape>
                <w10:wrap anchorx="page"/>
              </v:group>
            </w:pict>
          </mc:Fallback>
        </mc:AlternateContent>
      </w:r>
      <w:r w:rsidRPr="000174AB">
        <w:rPr>
          <w:lang w:val="fr-CA"/>
        </w:rPr>
        <w:t>Changements par rapport à l</w:t>
      </w:r>
      <w:r w:rsidR="002210DB">
        <w:rPr>
          <w:lang w:val="fr-CA"/>
        </w:rPr>
        <w:t>’</w:t>
      </w:r>
      <w:r w:rsidRPr="000174AB">
        <w:rPr>
          <w:lang w:val="fr-CA"/>
        </w:rPr>
        <w:t>exercice précédent</w:t>
      </w:r>
    </w:p>
    <w:p w14:paraId="18C86F31" w14:textId="3D88251C" w:rsidR="00D7346B" w:rsidRPr="000174AB" w:rsidRDefault="00127144" w:rsidP="00D7346B">
      <w:pPr>
        <w:pStyle w:val="Heading2"/>
        <w:rPr>
          <w:lang w:val="fr-CA"/>
        </w:rPr>
      </w:pPr>
      <w:r w:rsidRPr="000174AB">
        <w:rPr>
          <w:lang w:val="fr-CA"/>
        </w:rPr>
        <w:t>XXXXX</w:t>
      </w:r>
    </w:p>
    <w:tbl>
      <w:tblPr>
        <w:tblStyle w:val="TableGrid"/>
        <w:tblpPr w:leftFromText="141" w:rightFromText="141" w:vertAnchor="text" w:horzAnchor="margin" w:tblpY="278"/>
        <w:tblW w:w="13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
        <w:gridCol w:w="12259"/>
      </w:tblGrid>
      <w:tr w:rsidR="007A38CF" w:rsidRPr="000174AB" w14:paraId="34D9FF96" w14:textId="77777777" w:rsidTr="00535FBF">
        <w:trPr>
          <w:trHeight w:hRule="exact" w:val="794"/>
        </w:trPr>
        <w:tc>
          <w:tcPr>
            <w:tcW w:w="924" w:type="dxa"/>
            <w:vMerge w:val="restart"/>
            <w:tcBorders>
              <w:right w:val="single" w:sz="12" w:space="0" w:color="6D6E70"/>
            </w:tcBorders>
            <w:tcMar>
              <w:left w:w="0" w:type="dxa"/>
              <w:right w:w="113" w:type="dxa"/>
            </w:tcMar>
          </w:tcPr>
          <w:p w14:paraId="23F8F67C" w14:textId="591BA60F" w:rsidR="007A38CF" w:rsidRPr="000174AB" w:rsidRDefault="00EB5A62" w:rsidP="005C0B6D">
            <w:pPr>
              <w:pStyle w:val="Para"/>
              <w:keepNext/>
              <w:keepLines/>
              <w:spacing w:before="0" w:line="240" w:lineRule="auto"/>
              <w:jc w:val="center"/>
              <w:rPr>
                <w:lang w:val="fr-CA"/>
              </w:rPr>
            </w:pPr>
            <w:r>
              <w:rPr>
                <w:noProof/>
                <w:lang w:eastAsia="en-CA"/>
              </w:rPr>
              <w:drawing>
                <wp:inline distT="0" distB="0" distL="0" distR="0" wp14:anchorId="14BE662B" wp14:editId="50712C6E">
                  <wp:extent cx="521208" cy="52120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mmon\15000-15900\15200\15213 OAG-AA-Plan (RAC Plan - CAS)\2020 February_New Design_DO NOT PUBLISHED ON THE INTRANET\v2\Graphics\Icons\Impact.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59" w:type="dxa"/>
            <w:tcBorders>
              <w:left w:val="single" w:sz="12" w:space="0" w:color="6D6E70"/>
            </w:tcBorders>
            <w:tcMar>
              <w:left w:w="180" w:type="dxa"/>
              <w:right w:w="113" w:type="dxa"/>
            </w:tcMar>
            <w:vAlign w:val="center"/>
          </w:tcPr>
          <w:p w14:paraId="2114C518" w14:textId="63BA9299" w:rsidR="007A38CF" w:rsidRPr="000174AB" w:rsidRDefault="00E23D11" w:rsidP="008C0C27">
            <w:pPr>
              <w:pStyle w:val="Heading4"/>
              <w:rPr>
                <w:lang w:val="fr-CA"/>
              </w:rPr>
            </w:pPr>
            <w:r w:rsidRPr="000174AB">
              <w:rPr>
                <w:lang w:val="fr-CA"/>
              </w:rPr>
              <w:t>Incidence</w:t>
            </w:r>
          </w:p>
        </w:tc>
      </w:tr>
      <w:tr w:rsidR="007A38CF" w:rsidRPr="000174AB" w14:paraId="25476AA6" w14:textId="77777777" w:rsidTr="00535FBF">
        <w:tc>
          <w:tcPr>
            <w:tcW w:w="924" w:type="dxa"/>
            <w:vMerge/>
            <w:tcBorders>
              <w:right w:val="single" w:sz="12" w:space="0" w:color="6D6E70"/>
            </w:tcBorders>
            <w:tcMar>
              <w:right w:w="113" w:type="dxa"/>
            </w:tcMar>
            <w:vAlign w:val="center"/>
          </w:tcPr>
          <w:p w14:paraId="2A2EFD7A" w14:textId="77777777" w:rsidR="007A38CF" w:rsidRPr="000174AB" w:rsidRDefault="007A38CF" w:rsidP="00535FBF">
            <w:pPr>
              <w:pStyle w:val="Para"/>
              <w:spacing w:before="0" w:line="240" w:lineRule="auto"/>
              <w:rPr>
                <w:i/>
                <w:noProof/>
                <w:color w:val="0000FF"/>
                <w:lang w:val="fr-CA" w:eastAsia="en-CA"/>
              </w:rPr>
            </w:pPr>
          </w:p>
        </w:tc>
        <w:tc>
          <w:tcPr>
            <w:tcW w:w="12259" w:type="dxa"/>
            <w:tcBorders>
              <w:left w:val="single" w:sz="12" w:space="0" w:color="6D6E70"/>
            </w:tcBorders>
            <w:tcMar>
              <w:left w:w="180" w:type="dxa"/>
            </w:tcMar>
          </w:tcPr>
          <w:p w14:paraId="67BEFEF2" w14:textId="0FF9CEFE" w:rsidR="007A38CF" w:rsidRPr="000174AB" w:rsidRDefault="00E23D11" w:rsidP="00E23D11">
            <w:pPr>
              <w:pStyle w:val="T5-TableBullet1"/>
              <w:rPr>
                <w:lang w:val="fr-CA"/>
              </w:rPr>
            </w:pPr>
            <w:r w:rsidRPr="000174AB">
              <w:rPr>
                <w:color w:val="0000FF"/>
                <w:lang w:val="fr-CA"/>
              </w:rPr>
              <w:t>Xxx.</w:t>
            </w:r>
          </w:p>
        </w:tc>
      </w:tr>
      <w:tr w:rsidR="007A38CF" w:rsidRPr="000174AB" w14:paraId="22D46A5A" w14:textId="77777777" w:rsidTr="00535FBF">
        <w:tc>
          <w:tcPr>
            <w:tcW w:w="13183" w:type="dxa"/>
            <w:gridSpan w:val="2"/>
            <w:tcMar>
              <w:left w:w="180" w:type="dxa"/>
              <w:right w:w="113" w:type="dxa"/>
            </w:tcMar>
            <w:vAlign w:val="center"/>
          </w:tcPr>
          <w:p w14:paraId="3FD328E3" w14:textId="77777777" w:rsidR="007A38CF" w:rsidRPr="000174AB" w:rsidRDefault="007A38CF" w:rsidP="00535FBF">
            <w:pPr>
              <w:pStyle w:val="Para"/>
              <w:spacing w:before="120" w:after="0" w:line="240" w:lineRule="auto"/>
              <w:rPr>
                <w:lang w:val="fr-CA"/>
              </w:rPr>
            </w:pPr>
          </w:p>
        </w:tc>
      </w:tr>
      <w:tr w:rsidR="007A38CF" w:rsidRPr="000174AB" w14:paraId="20A31613" w14:textId="77777777" w:rsidTr="00535FBF">
        <w:trPr>
          <w:trHeight w:hRule="exact" w:val="794"/>
        </w:trPr>
        <w:tc>
          <w:tcPr>
            <w:tcW w:w="924" w:type="dxa"/>
            <w:vMerge w:val="restart"/>
            <w:tcBorders>
              <w:right w:val="single" w:sz="12" w:space="0" w:color="6D6E70"/>
            </w:tcBorders>
            <w:tcMar>
              <w:left w:w="0" w:type="dxa"/>
              <w:right w:w="113" w:type="dxa"/>
            </w:tcMar>
          </w:tcPr>
          <w:p w14:paraId="4A00C906" w14:textId="68835AA1" w:rsidR="007A38CF" w:rsidRPr="000174AB" w:rsidRDefault="00EB5A62" w:rsidP="005C0B6D">
            <w:pPr>
              <w:pStyle w:val="Para"/>
              <w:spacing w:before="0" w:line="240" w:lineRule="auto"/>
              <w:jc w:val="center"/>
              <w:rPr>
                <w:lang w:val="fr-CA"/>
              </w:rPr>
            </w:pPr>
            <w:r>
              <w:rPr>
                <w:noProof/>
                <w:lang w:eastAsia="en-CA"/>
              </w:rPr>
              <w:drawing>
                <wp:inline distT="0" distB="0" distL="0" distR="0" wp14:anchorId="1238B300" wp14:editId="4C50BD0B">
                  <wp:extent cx="521208" cy="52120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59" w:type="dxa"/>
            <w:tcBorders>
              <w:left w:val="single" w:sz="12" w:space="0" w:color="6D6E70"/>
            </w:tcBorders>
            <w:tcMar>
              <w:left w:w="180" w:type="dxa"/>
            </w:tcMar>
            <w:vAlign w:val="center"/>
          </w:tcPr>
          <w:p w14:paraId="1B2CCC37" w14:textId="2327B911" w:rsidR="007A38CF" w:rsidRPr="000174AB" w:rsidRDefault="00E23D11" w:rsidP="008C0C27">
            <w:pPr>
              <w:pStyle w:val="Heading4"/>
              <w:rPr>
                <w:lang w:val="fr-CA"/>
              </w:rPr>
            </w:pPr>
            <w:r w:rsidRPr="000174AB">
              <w:rPr>
                <w:lang w:val="fr-CA"/>
              </w:rPr>
              <w:t>Notre réponse prévue</w:t>
            </w:r>
          </w:p>
        </w:tc>
      </w:tr>
      <w:tr w:rsidR="007A38CF" w:rsidRPr="000174AB" w14:paraId="5AC9BA6F" w14:textId="77777777" w:rsidTr="00535FBF">
        <w:tc>
          <w:tcPr>
            <w:tcW w:w="924" w:type="dxa"/>
            <w:vMerge/>
            <w:tcBorders>
              <w:right w:val="single" w:sz="12" w:space="0" w:color="6D6E70"/>
            </w:tcBorders>
            <w:tcMar>
              <w:right w:w="113" w:type="dxa"/>
            </w:tcMar>
          </w:tcPr>
          <w:p w14:paraId="2B92A44E" w14:textId="77777777" w:rsidR="007A38CF" w:rsidRPr="000174AB" w:rsidRDefault="007A38CF" w:rsidP="00535FBF">
            <w:pPr>
              <w:pStyle w:val="Para"/>
              <w:spacing w:before="0" w:line="240" w:lineRule="auto"/>
              <w:rPr>
                <w:i/>
                <w:noProof/>
                <w:color w:val="0000FF"/>
                <w:lang w:val="fr-CA" w:eastAsia="en-CA"/>
              </w:rPr>
            </w:pPr>
          </w:p>
        </w:tc>
        <w:tc>
          <w:tcPr>
            <w:tcW w:w="12259" w:type="dxa"/>
            <w:tcBorders>
              <w:left w:val="single" w:sz="12" w:space="0" w:color="6D6E70"/>
            </w:tcBorders>
            <w:tcMar>
              <w:left w:w="180" w:type="dxa"/>
            </w:tcMar>
          </w:tcPr>
          <w:p w14:paraId="33B6102A" w14:textId="589F0A78" w:rsidR="007A38CF" w:rsidRPr="000174AB" w:rsidRDefault="00E23D11" w:rsidP="00E23D11">
            <w:pPr>
              <w:pStyle w:val="T5-TableBullet1"/>
              <w:rPr>
                <w:lang w:val="fr-CA"/>
              </w:rPr>
            </w:pPr>
            <w:r w:rsidRPr="000174AB">
              <w:rPr>
                <w:color w:val="0000FF"/>
                <w:lang w:val="fr-CA"/>
              </w:rPr>
              <w:t>Notre plan d</w:t>
            </w:r>
            <w:r w:rsidR="002210DB">
              <w:rPr>
                <w:color w:val="0000FF"/>
                <w:lang w:val="fr-CA"/>
              </w:rPr>
              <w:t>’</w:t>
            </w:r>
            <w:r w:rsidRPr="000174AB">
              <w:rPr>
                <w:color w:val="0000FF"/>
                <w:lang w:val="fr-CA"/>
              </w:rPr>
              <w:t>audit renferme les procédures nécessaires pour évaluer les n</w:t>
            </w:r>
            <w:r w:rsidR="000D4FA4" w:rsidRPr="000174AB">
              <w:rPr>
                <w:color w:val="0000FF"/>
                <w:lang w:val="fr-CA"/>
              </w:rPr>
              <w:t>ouvelles normes de comptabilité</w:t>
            </w:r>
            <w:r w:rsidR="002210DB">
              <w:rPr>
                <w:color w:val="0000FF"/>
                <w:lang w:val="fr-CA"/>
              </w:rPr>
              <w:t> :</w:t>
            </w:r>
          </w:p>
          <w:p w14:paraId="6A96EE33" w14:textId="5D7C6BD4" w:rsidR="007A38CF" w:rsidRPr="000174AB" w:rsidRDefault="00E23D11" w:rsidP="00E23D11">
            <w:pPr>
              <w:pStyle w:val="T6-TableBullet2"/>
              <w:rPr>
                <w:lang w:val="fr-CA"/>
              </w:rPr>
            </w:pPr>
            <w:r w:rsidRPr="000174AB">
              <w:rPr>
                <w:color w:val="0000FF"/>
                <w:lang w:val="fr-CA"/>
              </w:rPr>
              <w:t>Xxx.</w:t>
            </w:r>
          </w:p>
          <w:p w14:paraId="3B3D1DA7" w14:textId="6F82043F" w:rsidR="007A38CF" w:rsidRPr="000174AB" w:rsidRDefault="00E23D11" w:rsidP="00E23D11">
            <w:pPr>
              <w:pStyle w:val="T6-TableBullet2"/>
              <w:rPr>
                <w:lang w:val="fr-CA"/>
              </w:rPr>
            </w:pPr>
            <w:r w:rsidRPr="000174AB">
              <w:rPr>
                <w:color w:val="0000FF"/>
                <w:lang w:val="fr-CA"/>
              </w:rPr>
              <w:t>Xxx.</w:t>
            </w:r>
          </w:p>
          <w:p w14:paraId="32A76490" w14:textId="48D08586" w:rsidR="007A38CF" w:rsidRPr="000174AB" w:rsidRDefault="00E23D11" w:rsidP="00136CD5">
            <w:pPr>
              <w:pStyle w:val="T6-TableBullet2"/>
              <w:rPr>
                <w:lang w:val="fr-CA"/>
              </w:rPr>
            </w:pPr>
            <w:r w:rsidRPr="000174AB">
              <w:rPr>
                <w:color w:val="0000FF"/>
                <w:lang w:val="fr-CA"/>
              </w:rPr>
              <w:t>Xxx.</w:t>
            </w:r>
          </w:p>
        </w:tc>
      </w:tr>
    </w:tbl>
    <w:p w14:paraId="613A9173" w14:textId="29DAB206" w:rsidR="00393622" w:rsidRPr="000174AB" w:rsidRDefault="00393622" w:rsidP="00393622">
      <w:pPr>
        <w:pStyle w:val="Para"/>
        <w:rPr>
          <w:lang w:val="fr-CA"/>
        </w:rPr>
      </w:pPr>
    </w:p>
    <w:p w14:paraId="39FDF738" w14:textId="6065CD6D" w:rsidR="007B314C" w:rsidRDefault="007B314C">
      <w:pPr>
        <w:rPr>
          <w:b/>
          <w:lang w:val="fr-CA"/>
        </w:rPr>
      </w:pPr>
      <w:bookmarkStart w:id="7" w:name="_Toc498792960"/>
      <w:bookmarkStart w:id="8" w:name="_Toc21412140"/>
      <w:r>
        <w:rPr>
          <w:b/>
          <w:lang w:val="fr-CA"/>
        </w:rPr>
        <w:br w:type="page"/>
      </w:r>
    </w:p>
    <w:p w14:paraId="3C86B39A" w14:textId="0EDE2A2F" w:rsidR="007B314C" w:rsidRDefault="007B314C">
      <w:pPr>
        <w:rPr>
          <w:b/>
          <w:lang w:val="fr-CA"/>
        </w:rPr>
      </w:pPr>
      <w:r w:rsidRPr="000174AB">
        <w:rPr>
          <w:noProof/>
          <w:lang w:eastAsia="en-CA"/>
        </w:rPr>
        <w:lastRenderedPageBreak/>
        <mc:AlternateContent>
          <mc:Choice Requires="wps">
            <w:drawing>
              <wp:anchor distT="0" distB="0" distL="114300" distR="114300" simplePos="0" relativeHeight="252061696" behindDoc="1" locked="0" layoutInCell="1" allowOverlap="1" wp14:anchorId="45AFE8D8" wp14:editId="08848E8C">
                <wp:simplePos x="0" y="0"/>
                <wp:positionH relativeFrom="margin">
                  <wp:posOffset>0</wp:posOffset>
                </wp:positionH>
                <wp:positionV relativeFrom="paragraph">
                  <wp:posOffset>0</wp:posOffset>
                </wp:positionV>
                <wp:extent cx="5037455" cy="1234440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5037826" cy="1234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9F6A5" w14:textId="77777777" w:rsidR="007B314C" w:rsidRPr="00AB1D37" w:rsidRDefault="007B314C" w:rsidP="007B314C">
                            <w:pPr>
                              <w:pStyle w:val="SectionTitle"/>
                              <w:spacing w:after="280"/>
                            </w:pPr>
                            <w:bookmarkStart w:id="9" w:name="Stratégie_d_audit"/>
                            <w:bookmarkEnd w:id="9"/>
                            <w:r w:rsidRPr="00AB1D37">
                              <w:t>Stratégie d</w:t>
                            </w:r>
                            <w:r>
                              <w:t>’</w:t>
                            </w:r>
                            <w:r w:rsidRPr="00AB1D37">
                              <w:t>audit</w:t>
                            </w:r>
                          </w:p>
                          <w:p w14:paraId="4ED7E44B" w14:textId="77777777" w:rsidR="007B314C" w:rsidRPr="00C36CBE" w:rsidRDefault="007B314C" w:rsidP="007B314C">
                            <w:pPr>
                              <w:pStyle w:val="Sectionpara"/>
                              <w:spacing w:before="160" w:after="160"/>
                              <w:rPr>
                                <w:sz w:val="28"/>
                                <w:szCs w:val="28"/>
                                <w:lang w:val="fr-CA"/>
                              </w:rPr>
                            </w:pPr>
                            <w:r w:rsidRPr="00C36CBE">
                              <w:rPr>
                                <w:sz w:val="28"/>
                                <w:szCs w:val="28"/>
                                <w:lang w:val="fr-CA"/>
                              </w:rPr>
                              <w:t>Nous avons conçu un plan de tests adapté à chaque solde audité et optimisé les tests de détail, les tests des contrôles, la validation des jugements et les techniques de données.</w:t>
                            </w:r>
                          </w:p>
                          <w:p w14:paraId="4B5DEE9B" w14:textId="77777777" w:rsidR="007B314C" w:rsidRPr="00C36CBE" w:rsidRDefault="007B314C" w:rsidP="007B314C">
                            <w:pPr>
                              <w:pStyle w:val="Sectionpara"/>
                              <w:spacing w:before="160" w:after="160"/>
                              <w:rPr>
                                <w:sz w:val="28"/>
                                <w:szCs w:val="28"/>
                                <w:lang w:val="fr-CA"/>
                              </w:rPr>
                            </w:pPr>
                            <w:r w:rsidRPr="00C36CBE">
                              <w:rPr>
                                <w:sz w:val="28"/>
                                <w:szCs w:val="28"/>
                                <w:lang w:val="fr-CA"/>
                              </w:rPr>
                              <w:t>L</w:t>
                            </w:r>
                            <w:r>
                              <w:rPr>
                                <w:sz w:val="28"/>
                                <w:szCs w:val="28"/>
                                <w:lang w:val="fr-CA"/>
                              </w:rPr>
                              <w:t>’</w:t>
                            </w:r>
                            <w:r w:rsidRPr="00C36CBE">
                              <w:rPr>
                                <w:sz w:val="28"/>
                                <w:szCs w:val="28"/>
                                <w:lang w:val="fr-CA"/>
                              </w:rPr>
                              <w:t>audit des états financiers ne dégage pas la direction ou les responsables de la gouvernance de leurs responsabilités.</w:t>
                            </w:r>
                          </w:p>
                          <w:p w14:paraId="6D979695" w14:textId="77777777" w:rsidR="007B314C" w:rsidRPr="00C36CBE" w:rsidRDefault="007B314C" w:rsidP="007B314C">
                            <w:pPr>
                              <w:pStyle w:val="Sectionpara"/>
                              <w:spacing w:before="160" w:after="160"/>
                              <w:rPr>
                                <w:sz w:val="28"/>
                                <w:szCs w:val="28"/>
                                <w:lang w:val="fr-CA"/>
                              </w:rPr>
                            </w:pPr>
                            <w:r w:rsidRPr="00C36CBE">
                              <w:rPr>
                                <w:sz w:val="28"/>
                                <w:szCs w:val="28"/>
                                <w:lang w:val="fr-CA"/>
                              </w:rPr>
                              <w:t>En collaboration avec [</w:t>
                            </w:r>
                            <w:r w:rsidRPr="00C36CBE">
                              <w:rPr>
                                <w:color w:val="0000FF"/>
                                <w:sz w:val="28"/>
                                <w:szCs w:val="28"/>
                                <w:lang w:val="fr-CA"/>
                              </w:rPr>
                              <w:t>Nom de l</w:t>
                            </w:r>
                            <w:r>
                              <w:rPr>
                                <w:color w:val="0000FF"/>
                                <w:sz w:val="28"/>
                                <w:szCs w:val="28"/>
                                <w:lang w:val="fr-CA"/>
                              </w:rPr>
                              <w:t>’</w:t>
                            </w:r>
                            <w:r w:rsidRPr="00C36CBE">
                              <w:rPr>
                                <w:color w:val="0000FF"/>
                                <w:sz w:val="28"/>
                                <w:szCs w:val="28"/>
                                <w:lang w:val="fr-CA"/>
                              </w:rPr>
                              <w:t>entité</w:t>
                            </w:r>
                            <w:r w:rsidRPr="00C36CBE">
                              <w:rPr>
                                <w:sz w:val="28"/>
                                <w:szCs w:val="28"/>
                                <w:lang w:val="fr-CA"/>
                              </w:rPr>
                              <w:t>], nous cherchons constamment à</w:t>
                            </w:r>
                            <w:r>
                              <w:rPr>
                                <w:sz w:val="28"/>
                                <w:szCs w:val="28"/>
                                <w:lang w:val="fr-CA"/>
                              </w:rPr>
                              <w:t> </w:t>
                            </w:r>
                            <w:r w:rsidRPr="00C36CBE">
                              <w:rPr>
                                <w:sz w:val="28"/>
                                <w:szCs w:val="28"/>
                                <w:lang w:val="fr-CA"/>
                              </w:rPr>
                              <w:t>améliorer la qualité et l</w:t>
                            </w:r>
                            <w:r>
                              <w:rPr>
                                <w:sz w:val="28"/>
                                <w:szCs w:val="28"/>
                                <w:lang w:val="fr-CA"/>
                              </w:rPr>
                              <w:t>’</w:t>
                            </w:r>
                            <w:r w:rsidRPr="00C36CBE">
                              <w:rPr>
                                <w:sz w:val="28"/>
                                <w:szCs w:val="28"/>
                                <w:lang w:val="fr-CA"/>
                              </w:rPr>
                              <w:t>efficience de nos travaux. Nous adaptons et modernisons notre stratégie d</w:t>
                            </w:r>
                            <w:r>
                              <w:rPr>
                                <w:sz w:val="28"/>
                                <w:szCs w:val="28"/>
                                <w:lang w:val="fr-CA"/>
                              </w:rPr>
                              <w:t>’</w:t>
                            </w:r>
                            <w:r w:rsidRPr="00C36CBE">
                              <w:rPr>
                                <w:sz w:val="28"/>
                                <w:szCs w:val="28"/>
                                <w:lang w:val="fr-CA"/>
                              </w:rPr>
                              <w:t>audit en ayant recours à l</w:t>
                            </w:r>
                            <w:r>
                              <w:rPr>
                                <w:sz w:val="28"/>
                                <w:szCs w:val="28"/>
                                <w:lang w:val="fr-CA"/>
                              </w:rPr>
                              <w:t>’</w:t>
                            </w:r>
                            <w:r w:rsidRPr="00C36CBE">
                              <w:rPr>
                                <w:sz w:val="28"/>
                                <w:szCs w:val="28"/>
                                <w:lang w:val="fr-CA"/>
                              </w:rPr>
                              <w:t>analyse des données pour évaluer les risques et appuyer les procédures d</w:t>
                            </w:r>
                            <w:r>
                              <w:rPr>
                                <w:sz w:val="28"/>
                                <w:szCs w:val="28"/>
                                <w:lang w:val="fr-CA"/>
                              </w:rPr>
                              <w:t>’</w:t>
                            </w:r>
                            <w:r w:rsidRPr="00C36CBE">
                              <w:rPr>
                                <w:sz w:val="28"/>
                                <w:szCs w:val="28"/>
                                <w:lang w:val="fr-CA"/>
                              </w:rPr>
                              <w:t>audit de</w:t>
                            </w:r>
                            <w:r>
                              <w:rPr>
                                <w:sz w:val="28"/>
                                <w:szCs w:val="28"/>
                                <w:lang w:val="fr-CA"/>
                              </w:rPr>
                              <w:t> </w:t>
                            </w:r>
                            <w:r w:rsidRPr="00C36CBE">
                              <w:rPr>
                                <w:sz w:val="28"/>
                                <w:szCs w:val="28"/>
                                <w:lang w:val="fr-CA"/>
                              </w:rPr>
                              <w:t xml:space="preserve">base. </w:t>
                            </w:r>
                          </w:p>
                          <w:p w14:paraId="6B78D002" w14:textId="77777777" w:rsidR="007B314C" w:rsidRPr="00C36CBE" w:rsidRDefault="007B314C" w:rsidP="007B314C">
                            <w:pPr>
                              <w:pStyle w:val="Sectionpara"/>
                              <w:spacing w:before="160" w:after="160"/>
                              <w:rPr>
                                <w:sz w:val="28"/>
                                <w:szCs w:val="28"/>
                                <w:lang w:val="fr-CA"/>
                              </w:rPr>
                            </w:pPr>
                            <w:r w:rsidRPr="00C36CBE">
                              <w:rPr>
                                <w:sz w:val="28"/>
                                <w:szCs w:val="28"/>
                                <w:lang w:val="fr-CA"/>
                              </w:rPr>
                              <w:t>La réalisation d</w:t>
                            </w:r>
                            <w:r>
                              <w:rPr>
                                <w:sz w:val="28"/>
                                <w:szCs w:val="28"/>
                                <w:lang w:val="fr-CA"/>
                              </w:rPr>
                              <w:t>’</w:t>
                            </w:r>
                            <w:r w:rsidRPr="00C36CBE">
                              <w:rPr>
                                <w:sz w:val="28"/>
                                <w:szCs w:val="28"/>
                                <w:lang w:val="fr-CA"/>
                              </w:rPr>
                              <w:t>analyses de données exhaustives nécessite des ensembles de données supplémentaires. Nous vous demanderons de</w:t>
                            </w:r>
                            <w:r>
                              <w:rPr>
                                <w:sz w:val="28"/>
                                <w:szCs w:val="28"/>
                                <w:lang w:val="fr-CA"/>
                              </w:rPr>
                              <w:t> </w:t>
                            </w:r>
                            <w:r w:rsidRPr="00C36CBE">
                              <w:rPr>
                                <w:sz w:val="28"/>
                                <w:szCs w:val="28"/>
                                <w:lang w:val="fr-CA"/>
                              </w:rPr>
                              <w:t>nous fournir des données brutes et des fichiers de sauvegarde de la base de données, ou nous envisagerons d</w:t>
                            </w:r>
                            <w:r>
                              <w:rPr>
                                <w:sz w:val="28"/>
                                <w:szCs w:val="28"/>
                                <w:lang w:val="fr-CA"/>
                              </w:rPr>
                              <w:t>’</w:t>
                            </w:r>
                            <w:r w:rsidRPr="00C36CBE">
                              <w:rPr>
                                <w:sz w:val="28"/>
                                <w:szCs w:val="28"/>
                                <w:lang w:val="fr-CA"/>
                              </w:rPr>
                              <w:t>autres méthodes d</w:t>
                            </w:r>
                            <w:r>
                              <w:rPr>
                                <w:sz w:val="28"/>
                                <w:szCs w:val="28"/>
                                <w:lang w:val="fr-CA"/>
                              </w:rPr>
                              <w:t>’</w:t>
                            </w:r>
                            <w:r w:rsidRPr="00C36CBE">
                              <w:rPr>
                                <w:sz w:val="28"/>
                                <w:szCs w:val="28"/>
                                <w:lang w:val="fr-CA"/>
                              </w:rPr>
                              <w:t>extraction à</w:t>
                            </w:r>
                            <w:r>
                              <w:rPr>
                                <w:sz w:val="28"/>
                                <w:szCs w:val="28"/>
                                <w:lang w:val="fr-CA"/>
                              </w:rPr>
                              <w:t> </w:t>
                            </w:r>
                            <w:r w:rsidRPr="00C36CBE">
                              <w:rPr>
                                <w:sz w:val="28"/>
                                <w:szCs w:val="28"/>
                                <w:lang w:val="fr-CA"/>
                              </w:rPr>
                              <w:t>mesure que nous explorons de nouvelles façons d</w:t>
                            </w:r>
                            <w:r>
                              <w:rPr>
                                <w:sz w:val="28"/>
                                <w:szCs w:val="28"/>
                                <w:lang w:val="fr-CA"/>
                              </w:rPr>
                              <w:t>’</w:t>
                            </w:r>
                            <w:r w:rsidRPr="00C36CBE">
                              <w:rPr>
                                <w:sz w:val="28"/>
                                <w:szCs w:val="28"/>
                                <w:lang w:val="fr-CA"/>
                              </w:rPr>
                              <w:t>effectuer nos procédures d</w:t>
                            </w:r>
                            <w:r>
                              <w:rPr>
                                <w:sz w:val="28"/>
                                <w:szCs w:val="28"/>
                                <w:lang w:val="fr-CA"/>
                              </w:rPr>
                              <w:t>’</w:t>
                            </w:r>
                            <w:r w:rsidRPr="00C36CBE">
                              <w:rPr>
                                <w:sz w:val="28"/>
                                <w:szCs w:val="28"/>
                                <w:lang w:val="fr-CA"/>
                              </w:rPr>
                              <w:t>audit. Nous travaillerons en collaboration avec le personnel de [</w:t>
                            </w:r>
                            <w:r w:rsidRPr="00C36CBE">
                              <w:rPr>
                                <w:color w:val="0000FF"/>
                                <w:sz w:val="28"/>
                                <w:szCs w:val="28"/>
                                <w:lang w:val="fr-CA"/>
                              </w:rPr>
                              <w:t>Nom de l</w:t>
                            </w:r>
                            <w:r>
                              <w:rPr>
                                <w:color w:val="0000FF"/>
                                <w:sz w:val="28"/>
                                <w:szCs w:val="28"/>
                                <w:lang w:val="fr-CA"/>
                              </w:rPr>
                              <w:t>’</w:t>
                            </w:r>
                            <w:r w:rsidRPr="00C36CBE">
                              <w:rPr>
                                <w:color w:val="0000FF"/>
                                <w:sz w:val="28"/>
                                <w:szCs w:val="28"/>
                                <w:lang w:val="fr-CA"/>
                              </w:rPr>
                              <w:t>entité</w:t>
                            </w:r>
                            <w:r w:rsidRPr="00C36CBE">
                              <w:rPr>
                                <w:sz w:val="28"/>
                                <w:szCs w:val="28"/>
                                <w:lang w:val="fr-CA"/>
                              </w:rPr>
                              <w:t>], notamment les services financiers, les services de</w:t>
                            </w:r>
                            <w:r>
                              <w:rPr>
                                <w:sz w:val="28"/>
                                <w:szCs w:val="28"/>
                                <w:lang w:val="fr-CA"/>
                              </w:rPr>
                              <w:t> </w:t>
                            </w:r>
                            <w:r w:rsidRPr="00C36CBE">
                              <w:rPr>
                                <w:sz w:val="28"/>
                                <w:szCs w:val="28"/>
                                <w:lang w:val="fr-CA"/>
                              </w:rPr>
                              <w:t>TI et les professionnels de l</w:t>
                            </w:r>
                            <w:r>
                              <w:rPr>
                                <w:sz w:val="28"/>
                                <w:szCs w:val="28"/>
                                <w:lang w:val="fr-CA"/>
                              </w:rPr>
                              <w:t>’</w:t>
                            </w:r>
                            <w:r w:rsidRPr="00C36CBE">
                              <w:rPr>
                                <w:sz w:val="28"/>
                                <w:szCs w:val="28"/>
                                <w:lang w:val="fr-CA"/>
                              </w:rPr>
                              <w:t xml:space="preserve">analyse des données pour obtenir et utiliser de façon sécuritaire les ensembles de données les plus pertinents. </w:t>
                            </w:r>
                          </w:p>
                          <w:p w14:paraId="14D0BC90" w14:textId="77777777" w:rsidR="007B314C" w:rsidRPr="00AB1D37" w:rsidRDefault="007B314C" w:rsidP="007B314C">
                            <w:pPr>
                              <w:pStyle w:val="Sectionpara"/>
                              <w:spacing w:before="160" w:after="160"/>
                              <w:rPr>
                                <w:lang w:val="fr-CA"/>
                              </w:rPr>
                            </w:pPr>
                            <w:r w:rsidRPr="00C36CBE">
                              <w:rPr>
                                <w:sz w:val="28"/>
                                <w:szCs w:val="28"/>
                                <w:lang w:val="fr-CA"/>
                              </w:rPr>
                              <w:t>Veuillez consulter l</w:t>
                            </w:r>
                            <w:r>
                              <w:rPr>
                                <w:sz w:val="28"/>
                                <w:szCs w:val="28"/>
                                <w:lang w:val="fr-CA"/>
                              </w:rPr>
                              <w:t>’</w:t>
                            </w:r>
                            <w:r w:rsidRPr="00C36CBE">
                              <w:rPr>
                                <w:color w:val="0000FF"/>
                                <w:sz w:val="28"/>
                                <w:szCs w:val="28"/>
                                <w:lang w:val="fr-CA"/>
                              </w:rPr>
                              <w:t xml:space="preserve">annexe X </w:t>
                            </w:r>
                            <w:r w:rsidRPr="00C36CBE">
                              <w:rPr>
                                <w:sz w:val="28"/>
                                <w:szCs w:val="28"/>
                                <w:lang w:val="fr-CA"/>
                              </w:rPr>
                              <w:t>pour obtenir un complément d</w:t>
                            </w:r>
                            <w:r>
                              <w:rPr>
                                <w:sz w:val="28"/>
                                <w:szCs w:val="28"/>
                                <w:lang w:val="fr-CA"/>
                              </w:rPr>
                              <w:t>’</w:t>
                            </w:r>
                            <w:r w:rsidRPr="00C36CBE">
                              <w:rPr>
                                <w:sz w:val="28"/>
                                <w:szCs w:val="28"/>
                                <w:lang w:val="fr-CA"/>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FE8D8" id="Text Box 49" o:spid="_x0000_s1051" type="#_x0000_t202" style="position:absolute;margin-left:0;margin-top:0;width:396.65pt;height:972pt;z-index:-25125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" filled="f" stroked="f" strokeweight=".5pt">
                <v:textbox>
                  <w:txbxContent>
                    <w:p w14:paraId="12D9F6A5" w14:textId="77777777" w:rsidR="007B314C" w:rsidRPr="00AB1D37" w:rsidRDefault="007B314C" w:rsidP="007B314C">
                      <w:pPr>
                        <w:pStyle w:val="SectionTitle"/>
                        <w:spacing w:after="280"/>
                      </w:pPr>
                      <w:bookmarkStart w:id="11" w:name="Stratégie_d_audit"/>
                      <w:bookmarkEnd w:id="11"/>
                      <w:r w:rsidRPr="00AB1D37">
                        <w:t>Stratégie d</w:t>
                      </w:r>
                      <w:r>
                        <w:t>’</w:t>
                      </w:r>
                      <w:r w:rsidRPr="00AB1D37">
                        <w:t>audit</w:t>
                      </w:r>
                    </w:p>
                    <w:p w14:paraId="4ED7E44B" w14:textId="77777777" w:rsidR="007B314C" w:rsidRPr="00C36CBE" w:rsidRDefault="007B314C" w:rsidP="007B314C">
                      <w:pPr>
                        <w:pStyle w:val="Sectionpara"/>
                        <w:spacing w:before="160" w:after="160"/>
                        <w:rPr>
                          <w:sz w:val="28"/>
                          <w:szCs w:val="28"/>
                          <w:lang w:val="fr-CA"/>
                        </w:rPr>
                      </w:pPr>
                      <w:r w:rsidRPr="00C36CBE">
                        <w:rPr>
                          <w:sz w:val="28"/>
                          <w:szCs w:val="28"/>
                          <w:lang w:val="fr-CA"/>
                        </w:rPr>
                        <w:t>Nous avons conçu un plan de tests adapté à chaque solde audité et optimisé les tests de détail, les tests des contrôles, la validation des jugements et les techniques de données.</w:t>
                      </w:r>
                    </w:p>
                    <w:p w14:paraId="4B5DEE9B" w14:textId="77777777" w:rsidR="007B314C" w:rsidRPr="00C36CBE" w:rsidRDefault="007B314C" w:rsidP="007B314C">
                      <w:pPr>
                        <w:pStyle w:val="Sectionpara"/>
                        <w:spacing w:before="160" w:after="160"/>
                        <w:rPr>
                          <w:sz w:val="28"/>
                          <w:szCs w:val="28"/>
                          <w:lang w:val="fr-CA"/>
                        </w:rPr>
                      </w:pPr>
                      <w:r w:rsidRPr="00C36CBE">
                        <w:rPr>
                          <w:sz w:val="28"/>
                          <w:szCs w:val="28"/>
                          <w:lang w:val="fr-CA"/>
                        </w:rPr>
                        <w:t>L</w:t>
                      </w:r>
                      <w:r>
                        <w:rPr>
                          <w:sz w:val="28"/>
                          <w:szCs w:val="28"/>
                          <w:lang w:val="fr-CA"/>
                        </w:rPr>
                        <w:t>’</w:t>
                      </w:r>
                      <w:r w:rsidRPr="00C36CBE">
                        <w:rPr>
                          <w:sz w:val="28"/>
                          <w:szCs w:val="28"/>
                          <w:lang w:val="fr-CA"/>
                        </w:rPr>
                        <w:t>audit des états financiers ne dégage pas la direction ou les responsables de la gouvernance de leurs responsabilités.</w:t>
                      </w:r>
                    </w:p>
                    <w:p w14:paraId="6D979695" w14:textId="77777777" w:rsidR="007B314C" w:rsidRPr="00C36CBE" w:rsidRDefault="007B314C" w:rsidP="007B314C">
                      <w:pPr>
                        <w:pStyle w:val="Sectionpara"/>
                        <w:spacing w:before="160" w:after="160"/>
                        <w:rPr>
                          <w:sz w:val="28"/>
                          <w:szCs w:val="28"/>
                          <w:lang w:val="fr-CA"/>
                        </w:rPr>
                      </w:pPr>
                      <w:r w:rsidRPr="00C36CBE">
                        <w:rPr>
                          <w:sz w:val="28"/>
                          <w:szCs w:val="28"/>
                          <w:lang w:val="fr-CA"/>
                        </w:rPr>
                        <w:t>En collaboration avec [</w:t>
                      </w:r>
                      <w:r w:rsidRPr="00C36CBE">
                        <w:rPr>
                          <w:color w:val="0000FF"/>
                          <w:sz w:val="28"/>
                          <w:szCs w:val="28"/>
                          <w:lang w:val="fr-CA"/>
                        </w:rPr>
                        <w:t>Nom de l</w:t>
                      </w:r>
                      <w:r>
                        <w:rPr>
                          <w:color w:val="0000FF"/>
                          <w:sz w:val="28"/>
                          <w:szCs w:val="28"/>
                          <w:lang w:val="fr-CA"/>
                        </w:rPr>
                        <w:t>’</w:t>
                      </w:r>
                      <w:r w:rsidRPr="00C36CBE">
                        <w:rPr>
                          <w:color w:val="0000FF"/>
                          <w:sz w:val="28"/>
                          <w:szCs w:val="28"/>
                          <w:lang w:val="fr-CA"/>
                        </w:rPr>
                        <w:t>entité</w:t>
                      </w:r>
                      <w:r w:rsidRPr="00C36CBE">
                        <w:rPr>
                          <w:sz w:val="28"/>
                          <w:szCs w:val="28"/>
                          <w:lang w:val="fr-CA"/>
                        </w:rPr>
                        <w:t>], nous cherchons constamment à</w:t>
                      </w:r>
                      <w:r>
                        <w:rPr>
                          <w:sz w:val="28"/>
                          <w:szCs w:val="28"/>
                          <w:lang w:val="fr-CA"/>
                        </w:rPr>
                        <w:t> </w:t>
                      </w:r>
                      <w:r w:rsidRPr="00C36CBE">
                        <w:rPr>
                          <w:sz w:val="28"/>
                          <w:szCs w:val="28"/>
                          <w:lang w:val="fr-CA"/>
                        </w:rPr>
                        <w:t>améliorer la qualité et l</w:t>
                      </w:r>
                      <w:r>
                        <w:rPr>
                          <w:sz w:val="28"/>
                          <w:szCs w:val="28"/>
                          <w:lang w:val="fr-CA"/>
                        </w:rPr>
                        <w:t>’</w:t>
                      </w:r>
                      <w:r w:rsidRPr="00C36CBE">
                        <w:rPr>
                          <w:sz w:val="28"/>
                          <w:szCs w:val="28"/>
                          <w:lang w:val="fr-CA"/>
                        </w:rPr>
                        <w:t>efficience de nos travaux. Nous adaptons et modernisons notre stratégie d</w:t>
                      </w:r>
                      <w:r>
                        <w:rPr>
                          <w:sz w:val="28"/>
                          <w:szCs w:val="28"/>
                          <w:lang w:val="fr-CA"/>
                        </w:rPr>
                        <w:t>’</w:t>
                      </w:r>
                      <w:r w:rsidRPr="00C36CBE">
                        <w:rPr>
                          <w:sz w:val="28"/>
                          <w:szCs w:val="28"/>
                          <w:lang w:val="fr-CA"/>
                        </w:rPr>
                        <w:t>audit en ayant recours à l</w:t>
                      </w:r>
                      <w:r>
                        <w:rPr>
                          <w:sz w:val="28"/>
                          <w:szCs w:val="28"/>
                          <w:lang w:val="fr-CA"/>
                        </w:rPr>
                        <w:t>’</w:t>
                      </w:r>
                      <w:r w:rsidRPr="00C36CBE">
                        <w:rPr>
                          <w:sz w:val="28"/>
                          <w:szCs w:val="28"/>
                          <w:lang w:val="fr-CA"/>
                        </w:rPr>
                        <w:t>analyse des données pour évaluer les risques et appuyer les procédures d</w:t>
                      </w:r>
                      <w:r>
                        <w:rPr>
                          <w:sz w:val="28"/>
                          <w:szCs w:val="28"/>
                          <w:lang w:val="fr-CA"/>
                        </w:rPr>
                        <w:t>’</w:t>
                      </w:r>
                      <w:r w:rsidRPr="00C36CBE">
                        <w:rPr>
                          <w:sz w:val="28"/>
                          <w:szCs w:val="28"/>
                          <w:lang w:val="fr-CA"/>
                        </w:rPr>
                        <w:t>audit de</w:t>
                      </w:r>
                      <w:r>
                        <w:rPr>
                          <w:sz w:val="28"/>
                          <w:szCs w:val="28"/>
                          <w:lang w:val="fr-CA"/>
                        </w:rPr>
                        <w:t> </w:t>
                      </w:r>
                      <w:r w:rsidRPr="00C36CBE">
                        <w:rPr>
                          <w:sz w:val="28"/>
                          <w:szCs w:val="28"/>
                          <w:lang w:val="fr-CA"/>
                        </w:rPr>
                        <w:t xml:space="preserve">base. </w:t>
                      </w:r>
                    </w:p>
                    <w:p w14:paraId="6B78D002" w14:textId="77777777" w:rsidR="007B314C" w:rsidRPr="00C36CBE" w:rsidRDefault="007B314C" w:rsidP="007B314C">
                      <w:pPr>
                        <w:pStyle w:val="Sectionpara"/>
                        <w:spacing w:before="160" w:after="160"/>
                        <w:rPr>
                          <w:sz w:val="28"/>
                          <w:szCs w:val="28"/>
                          <w:lang w:val="fr-CA"/>
                        </w:rPr>
                      </w:pPr>
                      <w:r w:rsidRPr="00C36CBE">
                        <w:rPr>
                          <w:sz w:val="28"/>
                          <w:szCs w:val="28"/>
                          <w:lang w:val="fr-CA"/>
                        </w:rPr>
                        <w:t>La réalisation d</w:t>
                      </w:r>
                      <w:r>
                        <w:rPr>
                          <w:sz w:val="28"/>
                          <w:szCs w:val="28"/>
                          <w:lang w:val="fr-CA"/>
                        </w:rPr>
                        <w:t>’</w:t>
                      </w:r>
                      <w:r w:rsidRPr="00C36CBE">
                        <w:rPr>
                          <w:sz w:val="28"/>
                          <w:szCs w:val="28"/>
                          <w:lang w:val="fr-CA"/>
                        </w:rPr>
                        <w:t>analyses de données exhaustives nécessite des ensembles de données supplémentaires. Nous vous demanderons de</w:t>
                      </w:r>
                      <w:r>
                        <w:rPr>
                          <w:sz w:val="28"/>
                          <w:szCs w:val="28"/>
                          <w:lang w:val="fr-CA"/>
                        </w:rPr>
                        <w:t> </w:t>
                      </w:r>
                      <w:r w:rsidRPr="00C36CBE">
                        <w:rPr>
                          <w:sz w:val="28"/>
                          <w:szCs w:val="28"/>
                          <w:lang w:val="fr-CA"/>
                        </w:rPr>
                        <w:t>nous fournir des données brutes et des fichiers de sauvegarde de la base de données, ou nous envisagerons d</w:t>
                      </w:r>
                      <w:r>
                        <w:rPr>
                          <w:sz w:val="28"/>
                          <w:szCs w:val="28"/>
                          <w:lang w:val="fr-CA"/>
                        </w:rPr>
                        <w:t>’</w:t>
                      </w:r>
                      <w:r w:rsidRPr="00C36CBE">
                        <w:rPr>
                          <w:sz w:val="28"/>
                          <w:szCs w:val="28"/>
                          <w:lang w:val="fr-CA"/>
                        </w:rPr>
                        <w:t>autres méthodes d</w:t>
                      </w:r>
                      <w:r>
                        <w:rPr>
                          <w:sz w:val="28"/>
                          <w:szCs w:val="28"/>
                          <w:lang w:val="fr-CA"/>
                        </w:rPr>
                        <w:t>’</w:t>
                      </w:r>
                      <w:r w:rsidRPr="00C36CBE">
                        <w:rPr>
                          <w:sz w:val="28"/>
                          <w:szCs w:val="28"/>
                          <w:lang w:val="fr-CA"/>
                        </w:rPr>
                        <w:t>extraction à</w:t>
                      </w:r>
                      <w:r>
                        <w:rPr>
                          <w:sz w:val="28"/>
                          <w:szCs w:val="28"/>
                          <w:lang w:val="fr-CA"/>
                        </w:rPr>
                        <w:t> </w:t>
                      </w:r>
                      <w:r w:rsidRPr="00C36CBE">
                        <w:rPr>
                          <w:sz w:val="28"/>
                          <w:szCs w:val="28"/>
                          <w:lang w:val="fr-CA"/>
                        </w:rPr>
                        <w:t>mesure que nous explorons de nouvelles façons d</w:t>
                      </w:r>
                      <w:r>
                        <w:rPr>
                          <w:sz w:val="28"/>
                          <w:szCs w:val="28"/>
                          <w:lang w:val="fr-CA"/>
                        </w:rPr>
                        <w:t>’</w:t>
                      </w:r>
                      <w:r w:rsidRPr="00C36CBE">
                        <w:rPr>
                          <w:sz w:val="28"/>
                          <w:szCs w:val="28"/>
                          <w:lang w:val="fr-CA"/>
                        </w:rPr>
                        <w:t>effectuer nos procédures d</w:t>
                      </w:r>
                      <w:r>
                        <w:rPr>
                          <w:sz w:val="28"/>
                          <w:szCs w:val="28"/>
                          <w:lang w:val="fr-CA"/>
                        </w:rPr>
                        <w:t>’</w:t>
                      </w:r>
                      <w:r w:rsidRPr="00C36CBE">
                        <w:rPr>
                          <w:sz w:val="28"/>
                          <w:szCs w:val="28"/>
                          <w:lang w:val="fr-CA"/>
                        </w:rPr>
                        <w:t>audit. Nous travaillerons en collaboration avec le personnel de [</w:t>
                      </w:r>
                      <w:r w:rsidRPr="00C36CBE">
                        <w:rPr>
                          <w:color w:val="0000FF"/>
                          <w:sz w:val="28"/>
                          <w:szCs w:val="28"/>
                          <w:lang w:val="fr-CA"/>
                        </w:rPr>
                        <w:t>Nom de l</w:t>
                      </w:r>
                      <w:r>
                        <w:rPr>
                          <w:color w:val="0000FF"/>
                          <w:sz w:val="28"/>
                          <w:szCs w:val="28"/>
                          <w:lang w:val="fr-CA"/>
                        </w:rPr>
                        <w:t>’</w:t>
                      </w:r>
                      <w:r w:rsidRPr="00C36CBE">
                        <w:rPr>
                          <w:color w:val="0000FF"/>
                          <w:sz w:val="28"/>
                          <w:szCs w:val="28"/>
                          <w:lang w:val="fr-CA"/>
                        </w:rPr>
                        <w:t>entité</w:t>
                      </w:r>
                      <w:r w:rsidRPr="00C36CBE">
                        <w:rPr>
                          <w:sz w:val="28"/>
                          <w:szCs w:val="28"/>
                          <w:lang w:val="fr-CA"/>
                        </w:rPr>
                        <w:t>], notamment les services financiers, les services de</w:t>
                      </w:r>
                      <w:r>
                        <w:rPr>
                          <w:sz w:val="28"/>
                          <w:szCs w:val="28"/>
                          <w:lang w:val="fr-CA"/>
                        </w:rPr>
                        <w:t> </w:t>
                      </w:r>
                      <w:r w:rsidRPr="00C36CBE">
                        <w:rPr>
                          <w:sz w:val="28"/>
                          <w:szCs w:val="28"/>
                          <w:lang w:val="fr-CA"/>
                        </w:rPr>
                        <w:t>TI et les professionnels de l</w:t>
                      </w:r>
                      <w:r>
                        <w:rPr>
                          <w:sz w:val="28"/>
                          <w:szCs w:val="28"/>
                          <w:lang w:val="fr-CA"/>
                        </w:rPr>
                        <w:t>’</w:t>
                      </w:r>
                      <w:r w:rsidRPr="00C36CBE">
                        <w:rPr>
                          <w:sz w:val="28"/>
                          <w:szCs w:val="28"/>
                          <w:lang w:val="fr-CA"/>
                        </w:rPr>
                        <w:t xml:space="preserve">analyse des données pour obtenir et utiliser de façon sécuritaire les ensembles de données les plus pertinents. </w:t>
                      </w:r>
                    </w:p>
                    <w:p w14:paraId="14D0BC90" w14:textId="77777777" w:rsidR="007B314C" w:rsidRPr="00AB1D37" w:rsidRDefault="007B314C" w:rsidP="007B314C">
                      <w:pPr>
                        <w:pStyle w:val="Sectionpara"/>
                        <w:spacing w:before="160" w:after="160"/>
                        <w:rPr>
                          <w:lang w:val="fr-CA"/>
                        </w:rPr>
                      </w:pPr>
                      <w:r w:rsidRPr="00C36CBE">
                        <w:rPr>
                          <w:sz w:val="28"/>
                          <w:szCs w:val="28"/>
                          <w:lang w:val="fr-CA"/>
                        </w:rPr>
                        <w:t>Veuillez consulter l</w:t>
                      </w:r>
                      <w:r>
                        <w:rPr>
                          <w:sz w:val="28"/>
                          <w:szCs w:val="28"/>
                          <w:lang w:val="fr-CA"/>
                        </w:rPr>
                        <w:t>’</w:t>
                      </w:r>
                      <w:r w:rsidRPr="00C36CBE">
                        <w:rPr>
                          <w:color w:val="0000FF"/>
                          <w:sz w:val="28"/>
                          <w:szCs w:val="28"/>
                          <w:lang w:val="fr-CA"/>
                        </w:rPr>
                        <w:t xml:space="preserve">annexe X </w:t>
                      </w:r>
                      <w:r w:rsidRPr="00C36CBE">
                        <w:rPr>
                          <w:sz w:val="28"/>
                          <w:szCs w:val="28"/>
                          <w:lang w:val="fr-CA"/>
                        </w:rPr>
                        <w:t>pour obtenir un complément d</w:t>
                      </w:r>
                      <w:r>
                        <w:rPr>
                          <w:sz w:val="28"/>
                          <w:szCs w:val="28"/>
                          <w:lang w:val="fr-CA"/>
                        </w:rPr>
                        <w:t>’</w:t>
                      </w:r>
                      <w:r w:rsidRPr="00C36CBE">
                        <w:rPr>
                          <w:sz w:val="28"/>
                          <w:szCs w:val="28"/>
                          <w:lang w:val="fr-CA"/>
                        </w:rPr>
                        <w:t>information.</w:t>
                      </w:r>
                    </w:p>
                  </w:txbxContent>
                </v:textbox>
                <w10:wrap type="square" anchorx="margin"/>
              </v:shape>
            </w:pict>
          </mc:Fallback>
        </mc:AlternateContent>
      </w:r>
      <w:r>
        <w:rPr>
          <w:b/>
          <w:lang w:val="fr-CA"/>
        </w:rPr>
        <w:br w:type="page"/>
      </w:r>
      <w:r w:rsidRPr="000174AB">
        <w:rPr>
          <w:noProof/>
          <w:sz w:val="18"/>
          <w:lang w:eastAsia="en-CA"/>
        </w:rPr>
        <w:drawing>
          <wp:anchor distT="0" distB="0" distL="114300" distR="114300" simplePos="0" relativeHeight="252063744" behindDoc="1" locked="0" layoutInCell="1" allowOverlap="1" wp14:anchorId="7C0510F5" wp14:editId="6799AAB5">
            <wp:simplePos x="0" y="0"/>
            <wp:positionH relativeFrom="page">
              <wp:align>center</wp:align>
            </wp:positionH>
            <wp:positionV relativeFrom="page">
              <wp:align>center</wp:align>
            </wp:positionV>
            <wp:extent cx="10113264" cy="7816353"/>
            <wp:effectExtent l="0" t="0" r="254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13 OAG-AA-Plan (RAC Plan - CAS)\2020 February_New Design_DO NOT PUBLISHED ON THE INTRANET\v2\Graphics\Screens\Audit approach v2.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0113264" cy="7816353"/>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4"/>
    <w:bookmarkEnd w:id="5"/>
    <w:bookmarkEnd w:id="7"/>
    <w:bookmarkEnd w:id="8"/>
    <w:p w14:paraId="5C52ED66" w14:textId="7D81543A" w:rsidR="00A11E54" w:rsidRPr="000174AB" w:rsidRDefault="003B19B3" w:rsidP="007B314C">
      <w:pPr>
        <w:pStyle w:val="Heading1"/>
        <w:rPr>
          <w:lang w:val="fr-CA"/>
        </w:rPr>
      </w:pPr>
      <w:r w:rsidRPr="000174AB">
        <w:rPr>
          <w:noProof/>
          <w:lang w:eastAsia="en-CA"/>
        </w:rPr>
        <w:lastRenderedPageBreak/>
        <mc:AlternateContent>
          <mc:Choice Requires="wps">
            <w:drawing>
              <wp:anchor distT="0" distB="0" distL="114300" distR="114300" simplePos="0" relativeHeight="251754496" behindDoc="0" locked="0" layoutInCell="1" allowOverlap="1" wp14:anchorId="330F5E90" wp14:editId="65893C50">
                <wp:simplePos x="0" y="0"/>
                <wp:positionH relativeFrom="page">
                  <wp:align>right</wp:align>
                </wp:positionH>
                <wp:positionV relativeFrom="page">
                  <wp:align>top</wp:align>
                </wp:positionV>
                <wp:extent cx="2807208" cy="475488"/>
                <wp:effectExtent l="0" t="0" r="0" b="1270"/>
                <wp:wrapSquare wrapText="bothSides"/>
                <wp:docPr id="136" name="Rectangle 136"/>
                <wp:cNvGraphicFramePr/>
                <a:graphic xmlns:a="http://schemas.openxmlformats.org/drawingml/2006/main">
                  <a:graphicData uri="http://schemas.microsoft.com/office/word/2010/wordprocessingShape">
                    <wps:wsp>
                      <wps:cNvSpPr/>
                      <wps:spPr>
                        <a:xfrm>
                          <a:off x="0" y="0"/>
                          <a:ext cx="2807208" cy="47548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42DDC3" w14:textId="19920627" w:rsidR="007B314C" w:rsidRPr="002620CA" w:rsidRDefault="007B314C" w:rsidP="003B19B3">
                            <w:pPr>
                              <w:jc w:val="center"/>
                              <w:rPr>
                                <w:rFonts w:asciiTheme="majorHAnsi" w:eastAsiaTheme="majorEastAsia" w:hAnsiTheme="majorHAnsi" w:cstheme="majorBidi"/>
                                <w:color w:val="FFFFFF" w:themeColor="background1"/>
                                <w:sz w:val="24"/>
                                <w:szCs w:val="24"/>
                                <w:lang w:val="fr-CA"/>
                              </w:rPr>
                            </w:pPr>
                            <w:r w:rsidRPr="00AB1D37">
                              <w:rPr>
                                <w:rFonts w:ascii="Myriad Pro" w:hAnsi="Myriad Pro"/>
                                <w:b/>
                                <w:color w:val="FFFFFF" w:themeColor="background1"/>
                                <w:sz w:val="24"/>
                                <w:szCs w:val="24"/>
                                <w:lang w:val="fr-CA"/>
                              </w:rPr>
                              <w:t>Obligatoire</w:t>
                            </w:r>
                            <w:r>
                              <w:rPr>
                                <w:rFonts w:ascii="Myriad Pro" w:hAnsi="Myriad Pro"/>
                                <w:b/>
                                <w:color w:val="FFFFFF" w:themeColor="background1"/>
                                <w:sz w:val="24"/>
                                <w:szCs w:val="24"/>
                                <w:lang w:val="fr-CA"/>
                              </w:rPr>
                              <w:br/>
                              <w:t>(sauf si la présomption est réfutée)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F5E90" id="Rectangle 136" o:spid="_x0000_s1052" style="position:absolute;margin-left:169.85pt;margin-top:0;width:221.05pt;height:37.45pt;z-index:2517544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" fillcolor="#c10016" stroked="f" strokeweight="1pt">
                <v:textbox>
                  <w:txbxContent>
                    <w:p w14:paraId="3A42DDC3" w14:textId="19920627" w:rsidR="007B314C" w:rsidRPr="002620CA" w:rsidRDefault="007B314C" w:rsidP="003B19B3">
                      <w:pPr>
                        <w:jc w:val="center"/>
                        <w:rPr>
                          <w:rFonts w:asciiTheme="majorHAnsi" w:eastAsiaTheme="majorEastAsia" w:hAnsiTheme="majorHAnsi" w:cstheme="majorBidi"/>
                          <w:color w:val="FFFFFF" w:themeColor="background1"/>
                          <w:sz w:val="24"/>
                          <w:szCs w:val="24"/>
                          <w:lang w:val="fr-CA"/>
                        </w:rPr>
                      </w:pPr>
                      <w:proofErr w:type="gramStart"/>
                      <w:r w:rsidRPr="00AB1D37">
                        <w:rPr>
                          <w:rFonts w:ascii="Myriad Pro" w:hAnsi="Myriad Pro"/>
                          <w:b/>
                          <w:color w:val="FFFFFF" w:themeColor="background1"/>
                          <w:sz w:val="24"/>
                          <w:szCs w:val="24"/>
                          <w:lang w:val="fr-CA"/>
                        </w:rPr>
                        <w:t>Obligatoire</w:t>
                      </w:r>
                      <w:proofErr w:type="gramEnd"/>
                      <w:r>
                        <w:rPr>
                          <w:rFonts w:ascii="Myriad Pro" w:hAnsi="Myriad Pro"/>
                          <w:b/>
                          <w:color w:val="FFFFFF" w:themeColor="background1"/>
                          <w:sz w:val="24"/>
                          <w:szCs w:val="24"/>
                          <w:lang w:val="fr-CA"/>
                        </w:rPr>
                        <w:br/>
                        <w:t>(sauf si la présomption est réfutée)</w:t>
                      </w:r>
                    </w:p>
                  </w:txbxContent>
                </v:textbox>
                <w10:wrap type="square" anchorx="page" anchory="page"/>
              </v:rect>
            </w:pict>
          </mc:Fallback>
        </mc:AlternateContent>
      </w:r>
      <w:r w:rsidR="00AB1D37" w:rsidRPr="000174AB">
        <w:rPr>
          <w:lang w:val="fr-CA"/>
        </w:rPr>
        <w:t xml:space="preserve">Risques </w:t>
      </w:r>
      <w:r w:rsidR="00863C91" w:rsidRPr="000174AB">
        <w:rPr>
          <w:lang w:val="fr-CA"/>
        </w:rPr>
        <w:t>d</w:t>
      </w:r>
      <w:r w:rsidR="002210DB">
        <w:rPr>
          <w:lang w:val="fr-CA"/>
        </w:rPr>
        <w:t>’</w:t>
      </w:r>
      <w:r w:rsidR="00863C91" w:rsidRPr="000174AB">
        <w:rPr>
          <w:lang w:val="fr-CA"/>
        </w:rPr>
        <w:t xml:space="preserve">audit </w:t>
      </w:r>
      <w:r w:rsidR="00AB1D37" w:rsidRPr="000174AB">
        <w:rPr>
          <w:lang w:val="fr-CA"/>
        </w:rPr>
        <w:t>importants</w:t>
      </w:r>
    </w:p>
    <w:p w14:paraId="638BCA5E" w14:textId="58B97AFC" w:rsidR="00A11E54" w:rsidRPr="000174AB" w:rsidRDefault="00AB1D37" w:rsidP="00A11E54">
      <w:pPr>
        <w:pStyle w:val="Heading2"/>
        <w:rPr>
          <w:lang w:val="fr-CA"/>
        </w:rPr>
      </w:pPr>
      <w:r w:rsidRPr="000174AB">
        <w:rPr>
          <w:lang w:val="fr-CA"/>
        </w:rPr>
        <w:t>Risque de fraude dans la comptabilisation des produits (NCA</w:t>
      </w:r>
      <w:r w:rsidR="002210DB">
        <w:rPr>
          <w:lang w:val="fr-CA"/>
        </w:rPr>
        <w:t> 2</w:t>
      </w:r>
      <w:r w:rsidRPr="000174AB">
        <w:rPr>
          <w:lang w:val="fr-CA"/>
        </w:rPr>
        <w:t>40.27)</w:t>
      </w:r>
    </w:p>
    <w:tbl>
      <w:tblPr>
        <w:tblStyle w:val="TableGrid"/>
        <w:tblW w:w="13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2234"/>
      </w:tblGrid>
      <w:tr w:rsidR="007A38CF" w:rsidRPr="000174AB" w14:paraId="2773BC52" w14:textId="77777777" w:rsidTr="00C07246">
        <w:trPr>
          <w:trHeight w:hRule="exact" w:val="794"/>
        </w:trPr>
        <w:tc>
          <w:tcPr>
            <w:tcW w:w="924" w:type="dxa"/>
            <w:vMerge w:val="restart"/>
            <w:tcBorders>
              <w:right w:val="single" w:sz="12" w:space="0" w:color="6D6E70"/>
            </w:tcBorders>
            <w:tcMar>
              <w:left w:w="0" w:type="dxa"/>
              <w:right w:w="113" w:type="dxa"/>
            </w:tcMar>
          </w:tcPr>
          <w:p w14:paraId="7D8FD869" w14:textId="0C375A9B" w:rsidR="007A38CF" w:rsidRPr="000174AB" w:rsidRDefault="00EB5A62" w:rsidP="005C0B6D">
            <w:pPr>
              <w:pStyle w:val="Para"/>
              <w:keepNext/>
              <w:keepLines/>
              <w:spacing w:before="0" w:line="240" w:lineRule="auto"/>
              <w:jc w:val="center"/>
              <w:rPr>
                <w:lang w:val="fr-CA"/>
              </w:rPr>
            </w:pPr>
            <w:r>
              <w:rPr>
                <w:noProof/>
                <w:lang w:eastAsia="en-CA"/>
              </w:rPr>
              <w:drawing>
                <wp:inline distT="0" distB="0" distL="0" distR="0" wp14:anchorId="429BA900" wp14:editId="78400D72">
                  <wp:extent cx="521208" cy="52120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43" w:type="dxa"/>
            <w:tcBorders>
              <w:left w:val="single" w:sz="12" w:space="0" w:color="6D6E70"/>
            </w:tcBorders>
            <w:tcMar>
              <w:left w:w="180" w:type="dxa"/>
              <w:right w:w="113" w:type="dxa"/>
            </w:tcMar>
            <w:vAlign w:val="center"/>
          </w:tcPr>
          <w:p w14:paraId="126E2AFC" w14:textId="6B0B3790" w:rsidR="007A38CF" w:rsidRPr="000174AB" w:rsidRDefault="00AB1D37" w:rsidP="008C0C27">
            <w:pPr>
              <w:pStyle w:val="Heading4"/>
              <w:rPr>
                <w:lang w:val="fr-CA"/>
              </w:rPr>
            </w:pPr>
            <w:r w:rsidRPr="000174AB">
              <w:rPr>
                <w:lang w:val="fr-CA"/>
              </w:rPr>
              <w:t>Risque</w:t>
            </w:r>
          </w:p>
        </w:tc>
      </w:tr>
      <w:tr w:rsidR="007A38CF" w:rsidRPr="00972EC9" w14:paraId="3CA4CAD5" w14:textId="77777777" w:rsidTr="00C07246">
        <w:tc>
          <w:tcPr>
            <w:tcW w:w="924" w:type="dxa"/>
            <w:vMerge/>
            <w:tcBorders>
              <w:right w:val="single" w:sz="12" w:space="0" w:color="6D6E70"/>
            </w:tcBorders>
            <w:tcMar>
              <w:right w:w="113" w:type="dxa"/>
            </w:tcMar>
            <w:vAlign w:val="center"/>
          </w:tcPr>
          <w:p w14:paraId="1E0C672A" w14:textId="77777777" w:rsidR="007A38CF" w:rsidRPr="000174AB" w:rsidRDefault="007A38CF" w:rsidP="00535FBF">
            <w:pPr>
              <w:pStyle w:val="Para"/>
              <w:spacing w:before="0" w:line="240" w:lineRule="auto"/>
              <w:jc w:val="center"/>
              <w:rPr>
                <w:i/>
                <w:noProof/>
                <w:color w:val="0000FF"/>
                <w:lang w:val="fr-CA" w:eastAsia="en-CA"/>
              </w:rPr>
            </w:pPr>
          </w:p>
        </w:tc>
        <w:tc>
          <w:tcPr>
            <w:tcW w:w="12243" w:type="dxa"/>
            <w:tcBorders>
              <w:left w:val="single" w:sz="12" w:space="0" w:color="6D6E70"/>
            </w:tcBorders>
            <w:tcMar>
              <w:left w:w="180" w:type="dxa"/>
            </w:tcMar>
          </w:tcPr>
          <w:p w14:paraId="1B1F3654" w14:textId="1F50EC90" w:rsidR="00F4395B" w:rsidRPr="0036454D" w:rsidRDefault="00F4395B" w:rsidP="00A33AEB">
            <w:pPr>
              <w:pStyle w:val="T3-TableText"/>
              <w:rPr>
                <w:rFonts w:eastAsia="Georgia"/>
                <w:lang w:val="fr-CA"/>
              </w:rPr>
            </w:pPr>
            <w:r w:rsidRPr="0036454D">
              <w:rPr>
                <w:rFonts w:eastAsia="Georgia"/>
                <w:lang w:val="fr-CA"/>
              </w:rPr>
              <w:t>Dans les normes d</w:t>
            </w:r>
            <w:r w:rsidR="002210DB">
              <w:rPr>
                <w:rFonts w:eastAsia="Georgia"/>
                <w:lang w:val="fr-CA"/>
              </w:rPr>
              <w:t>’</w:t>
            </w:r>
            <w:r w:rsidRPr="0036454D">
              <w:rPr>
                <w:rFonts w:eastAsia="Georgia"/>
                <w:lang w:val="fr-CA"/>
              </w:rPr>
              <w:t xml:space="preserve">audit, il </w:t>
            </w:r>
            <w:r w:rsidR="002210DB">
              <w:rPr>
                <w:rFonts w:eastAsia="Georgia"/>
                <w:lang w:val="fr-CA"/>
              </w:rPr>
              <w:t>y </w:t>
            </w:r>
            <w:r w:rsidRPr="0036454D">
              <w:rPr>
                <w:rFonts w:eastAsia="Georgia"/>
                <w:lang w:val="fr-CA"/>
              </w:rPr>
              <w:t>a la présomption réfutable qu</w:t>
            </w:r>
            <w:r w:rsidR="002210DB">
              <w:rPr>
                <w:rFonts w:eastAsia="Georgia"/>
                <w:lang w:val="fr-CA"/>
              </w:rPr>
              <w:t>’</w:t>
            </w:r>
            <w:r w:rsidRPr="0036454D">
              <w:rPr>
                <w:rFonts w:eastAsia="Georgia"/>
                <w:lang w:val="fr-CA"/>
              </w:rPr>
              <w:t>un risque de fraude important dans la comptabilisation des produits existe pour toutes les sociétés.</w:t>
            </w:r>
          </w:p>
          <w:p w14:paraId="5D0C51A3" w14:textId="1773EF30" w:rsidR="007A38CF" w:rsidRPr="0036454D" w:rsidRDefault="00F4395B" w:rsidP="00A33AEB">
            <w:pPr>
              <w:pStyle w:val="T3-TableText"/>
              <w:rPr>
                <w:lang w:val="fr-CA"/>
              </w:rPr>
            </w:pPr>
            <w:r w:rsidRPr="0036454D">
              <w:rPr>
                <w:rStyle w:val="Blue"/>
                <w:color w:val="auto"/>
                <w:lang w:val="fr-CA"/>
              </w:rPr>
              <w:t>[</w:t>
            </w:r>
            <w:r w:rsidRPr="0036454D">
              <w:rPr>
                <w:rStyle w:val="Blue"/>
                <w:lang w:val="fr-CA"/>
              </w:rPr>
              <w:t>Ajouter du texte supplémentaire au sujet des facteurs de risque de fraude liés au risque important de fraude dans la comptabilisation des produits.</w:t>
            </w:r>
            <w:r w:rsidRPr="0036454D">
              <w:rPr>
                <w:rStyle w:val="Blue"/>
                <w:color w:val="auto"/>
                <w:lang w:val="fr-CA"/>
              </w:rPr>
              <w:t>]</w:t>
            </w:r>
          </w:p>
        </w:tc>
      </w:tr>
      <w:tr w:rsidR="007A38CF" w:rsidRPr="00972EC9" w14:paraId="1C2400A1" w14:textId="77777777" w:rsidTr="00C07246">
        <w:tc>
          <w:tcPr>
            <w:tcW w:w="13167" w:type="dxa"/>
            <w:gridSpan w:val="2"/>
            <w:tcMar>
              <w:left w:w="180" w:type="dxa"/>
              <w:right w:w="113" w:type="dxa"/>
            </w:tcMar>
            <w:vAlign w:val="center"/>
          </w:tcPr>
          <w:p w14:paraId="19062772" w14:textId="77777777" w:rsidR="007A38CF" w:rsidRPr="000174AB" w:rsidRDefault="007A38CF" w:rsidP="00535FBF">
            <w:pPr>
              <w:pStyle w:val="Para"/>
              <w:spacing w:before="120" w:after="0" w:line="240" w:lineRule="auto"/>
              <w:rPr>
                <w:lang w:val="fr-CA"/>
              </w:rPr>
            </w:pPr>
          </w:p>
        </w:tc>
      </w:tr>
      <w:tr w:rsidR="007A38CF" w:rsidRPr="000174AB" w14:paraId="14333F3E" w14:textId="77777777" w:rsidTr="00C07246">
        <w:trPr>
          <w:trHeight w:hRule="exact" w:val="794"/>
        </w:trPr>
        <w:tc>
          <w:tcPr>
            <w:tcW w:w="924" w:type="dxa"/>
            <w:vMerge w:val="restart"/>
            <w:tcBorders>
              <w:right w:val="single" w:sz="12" w:space="0" w:color="6D6E70"/>
            </w:tcBorders>
            <w:tcMar>
              <w:left w:w="0" w:type="dxa"/>
              <w:right w:w="113" w:type="dxa"/>
            </w:tcMar>
          </w:tcPr>
          <w:p w14:paraId="3E3D93D3" w14:textId="59983937" w:rsidR="007A38CF" w:rsidRPr="000174AB" w:rsidRDefault="00EB5A62" w:rsidP="005C0B6D">
            <w:pPr>
              <w:pStyle w:val="Para"/>
              <w:spacing w:before="0" w:line="240" w:lineRule="auto"/>
              <w:jc w:val="center"/>
              <w:rPr>
                <w:lang w:val="fr-CA"/>
              </w:rPr>
            </w:pPr>
            <w:r>
              <w:rPr>
                <w:noProof/>
                <w:lang w:eastAsia="en-CA"/>
              </w:rPr>
              <w:drawing>
                <wp:inline distT="0" distB="0" distL="0" distR="0" wp14:anchorId="3FD7E373" wp14:editId="02F47BDA">
                  <wp:extent cx="521208" cy="5212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43" w:type="dxa"/>
            <w:tcBorders>
              <w:left w:val="single" w:sz="12" w:space="0" w:color="6D6E70"/>
            </w:tcBorders>
            <w:tcMar>
              <w:left w:w="180" w:type="dxa"/>
            </w:tcMar>
            <w:vAlign w:val="center"/>
          </w:tcPr>
          <w:p w14:paraId="5B5CDA65" w14:textId="625CB1BA" w:rsidR="007A38CF" w:rsidRPr="000174AB" w:rsidRDefault="00AB1D37" w:rsidP="008C0C27">
            <w:pPr>
              <w:pStyle w:val="Heading4"/>
              <w:rPr>
                <w:lang w:val="fr-CA"/>
              </w:rPr>
            </w:pPr>
            <w:r w:rsidRPr="000174AB">
              <w:rPr>
                <w:lang w:val="fr-CA"/>
              </w:rPr>
              <w:t>Notre réponse prévue</w:t>
            </w:r>
          </w:p>
        </w:tc>
      </w:tr>
      <w:tr w:rsidR="007A38CF" w:rsidRPr="00972EC9" w14:paraId="7E5C75F8" w14:textId="77777777" w:rsidTr="00C07246">
        <w:tc>
          <w:tcPr>
            <w:tcW w:w="924" w:type="dxa"/>
            <w:vMerge/>
            <w:tcBorders>
              <w:right w:val="single" w:sz="12" w:space="0" w:color="6D6E70"/>
            </w:tcBorders>
            <w:tcMar>
              <w:right w:w="113" w:type="dxa"/>
            </w:tcMar>
          </w:tcPr>
          <w:p w14:paraId="0D0DEC3E" w14:textId="77777777" w:rsidR="007A38CF" w:rsidRPr="000174AB" w:rsidRDefault="007A38CF" w:rsidP="00535FBF">
            <w:pPr>
              <w:pStyle w:val="Para"/>
              <w:spacing w:before="0" w:line="240" w:lineRule="auto"/>
              <w:jc w:val="center"/>
              <w:rPr>
                <w:i/>
                <w:noProof/>
                <w:color w:val="0000FF"/>
                <w:lang w:val="fr-CA" w:eastAsia="en-CA"/>
              </w:rPr>
            </w:pPr>
          </w:p>
        </w:tc>
        <w:tc>
          <w:tcPr>
            <w:tcW w:w="12243" w:type="dxa"/>
            <w:tcBorders>
              <w:left w:val="single" w:sz="12" w:space="0" w:color="6D6E70"/>
            </w:tcBorders>
            <w:tcMar>
              <w:left w:w="180" w:type="dxa"/>
            </w:tcMar>
          </w:tcPr>
          <w:p w14:paraId="6A2CBB45" w14:textId="78F08B64" w:rsidR="007A38CF" w:rsidRPr="0036454D" w:rsidRDefault="00F4395B" w:rsidP="00A33AEB">
            <w:pPr>
              <w:pStyle w:val="T5-TableBullet1"/>
              <w:rPr>
                <w:rFonts w:eastAsia="Georgia"/>
                <w:lang w:val="fr-CA"/>
              </w:rPr>
            </w:pPr>
            <w:r w:rsidRPr="0036454D">
              <w:rPr>
                <w:lang w:val="fr-CA"/>
              </w:rPr>
              <w:t>Acquérir une compréhension des risques possibles de fraude et d</w:t>
            </w:r>
            <w:r w:rsidR="002210DB">
              <w:rPr>
                <w:lang w:val="fr-CA"/>
              </w:rPr>
              <w:t>’</w:t>
            </w:r>
            <w:r w:rsidRPr="0036454D">
              <w:rPr>
                <w:lang w:val="fr-CA"/>
              </w:rPr>
              <w:t>erreur dans la comptabilisation des produits.</w:t>
            </w:r>
          </w:p>
          <w:p w14:paraId="6BD12B69" w14:textId="5D5AD4B4" w:rsidR="007C0873" w:rsidRPr="0036454D" w:rsidRDefault="00F4395B" w:rsidP="00A33AEB">
            <w:pPr>
              <w:pStyle w:val="T5-TableBullet1"/>
              <w:rPr>
                <w:lang w:val="fr-CA"/>
              </w:rPr>
            </w:pPr>
            <w:r w:rsidRPr="0036454D">
              <w:rPr>
                <w:lang w:val="fr-CA"/>
              </w:rPr>
              <w:t xml:space="preserve">Acquérir une compréhension des contrôles internes pertinents </w:t>
            </w:r>
            <w:r w:rsidR="007C0873" w:rsidRPr="0036454D">
              <w:rPr>
                <w:lang w:val="fr-CA"/>
              </w:rPr>
              <w:t>à l</w:t>
            </w:r>
            <w:r w:rsidR="002210DB">
              <w:rPr>
                <w:lang w:val="fr-CA"/>
              </w:rPr>
              <w:t>’</w:t>
            </w:r>
            <w:r w:rsidR="007C0873" w:rsidRPr="0036454D">
              <w:rPr>
                <w:lang w:val="fr-CA"/>
              </w:rPr>
              <w:t>égard de la comptabilisation des produits et les évaluer.</w:t>
            </w:r>
          </w:p>
          <w:p w14:paraId="527B5401" w14:textId="41A5EAF6" w:rsidR="007C0873" w:rsidRPr="0036454D" w:rsidRDefault="007C0873" w:rsidP="00A33AEB">
            <w:pPr>
              <w:pStyle w:val="T5-TableBullet1"/>
              <w:rPr>
                <w:rFonts w:eastAsia="Georgia"/>
                <w:lang w:val="fr-CA"/>
              </w:rPr>
            </w:pPr>
            <w:r w:rsidRPr="0036454D">
              <w:rPr>
                <w:rFonts w:eastAsia="Georgia"/>
                <w:lang w:val="fr-CA"/>
              </w:rPr>
              <w:t>Obtenir un niveau [</w:t>
            </w:r>
            <w:r w:rsidRPr="0036454D">
              <w:rPr>
                <w:rFonts w:eastAsia="Georgia"/>
                <w:color w:val="0000FF"/>
                <w:lang w:val="fr-CA"/>
              </w:rPr>
              <w:t>modéré ou élevé</w:t>
            </w:r>
            <w:r w:rsidRPr="0036454D">
              <w:rPr>
                <w:rFonts w:eastAsia="Georgia"/>
                <w:lang w:val="fr-CA"/>
              </w:rPr>
              <w:t>] d</w:t>
            </w:r>
            <w:r w:rsidR="002210DB">
              <w:rPr>
                <w:rFonts w:eastAsia="Georgia"/>
                <w:lang w:val="fr-CA"/>
              </w:rPr>
              <w:t>’</w:t>
            </w:r>
            <w:r w:rsidRPr="0036454D">
              <w:rPr>
                <w:rFonts w:eastAsia="Georgia"/>
                <w:lang w:val="fr-CA"/>
              </w:rPr>
              <w:t>éléments probants au moyen de procédures de corroboration, en lien avec le</w:t>
            </w:r>
            <w:r w:rsidR="002210DB">
              <w:rPr>
                <w:rFonts w:eastAsia="Georgia"/>
                <w:lang w:val="fr-CA"/>
              </w:rPr>
              <w:t xml:space="preserve"> </w:t>
            </w:r>
            <w:r w:rsidRPr="0036454D">
              <w:rPr>
                <w:rFonts w:eastAsia="Georgia"/>
                <w:lang w:val="fr-CA"/>
              </w:rPr>
              <w:t>risque</w:t>
            </w:r>
            <w:r w:rsidR="002210DB">
              <w:rPr>
                <w:rFonts w:eastAsia="Georgia"/>
                <w:lang w:val="fr-CA"/>
              </w:rPr>
              <w:t xml:space="preserve"> </w:t>
            </w:r>
            <w:r w:rsidRPr="0036454D">
              <w:rPr>
                <w:rFonts w:eastAsia="Georgia"/>
                <w:lang w:val="fr-CA"/>
              </w:rPr>
              <w:t>de</w:t>
            </w:r>
            <w:r w:rsidR="000757D5">
              <w:rPr>
                <w:rFonts w:eastAsia="Georgia"/>
                <w:lang w:val="fr-CA"/>
              </w:rPr>
              <w:t> </w:t>
            </w:r>
            <w:r w:rsidRPr="0036454D">
              <w:rPr>
                <w:rFonts w:eastAsia="Georgia"/>
                <w:lang w:val="fr-CA"/>
              </w:rPr>
              <w:t>fraude dans la comptabilisation des produits.</w:t>
            </w:r>
          </w:p>
          <w:p w14:paraId="606E310C" w14:textId="605283C0" w:rsidR="007A38CF" w:rsidRPr="000174AB" w:rsidRDefault="007C0873" w:rsidP="00A33AEB">
            <w:pPr>
              <w:pStyle w:val="T5-TableBullet1"/>
              <w:rPr>
                <w:lang w:val="fr-CA"/>
              </w:rPr>
            </w:pPr>
            <w:r w:rsidRPr="0036454D">
              <w:rPr>
                <w:rFonts w:eastAsia="Georgia"/>
                <w:lang w:val="fr-CA"/>
              </w:rPr>
              <w:t>Tester les écritures de journal liées à la comptabilisation des produits.</w:t>
            </w:r>
          </w:p>
        </w:tc>
      </w:tr>
    </w:tbl>
    <w:p w14:paraId="51A86FBC" w14:textId="77777777" w:rsidR="00A11E54" w:rsidRPr="000174AB" w:rsidRDefault="00A11E54" w:rsidP="007A38CF">
      <w:pPr>
        <w:pStyle w:val="ParaWithoutNum"/>
        <w:rPr>
          <w:lang w:val="fr-CA"/>
        </w:rPr>
      </w:pPr>
    </w:p>
    <w:p w14:paraId="57490E4F" w14:textId="28C2031A" w:rsidR="00A11E54" w:rsidRPr="000174AB" w:rsidRDefault="00A11E54">
      <w:pPr>
        <w:rPr>
          <w:rFonts w:eastAsia="Calibri" w:cs="Arial"/>
          <w:lang w:val="fr-CA" w:eastAsia="en-CA"/>
        </w:rPr>
      </w:pPr>
      <w:r w:rsidRPr="000174AB">
        <w:rPr>
          <w:lang w:val="fr-CA"/>
        </w:rPr>
        <w:br w:type="page"/>
      </w:r>
    </w:p>
    <w:p w14:paraId="2A5C8D27" w14:textId="17C24304" w:rsidR="00A11E54" w:rsidRPr="000174AB" w:rsidRDefault="003B19B3" w:rsidP="00B2374D">
      <w:pPr>
        <w:pStyle w:val="Heading1"/>
        <w:rPr>
          <w:rFonts w:eastAsia="Calibri"/>
          <w:lang w:val="fr-CA" w:eastAsia="en-CA"/>
        </w:rPr>
      </w:pPr>
      <w:r w:rsidRPr="000174AB">
        <w:rPr>
          <w:noProof/>
          <w:lang w:eastAsia="en-CA"/>
        </w:rPr>
        <w:lastRenderedPageBreak/>
        <mc:AlternateContent>
          <mc:Choice Requires="wps">
            <w:drawing>
              <wp:anchor distT="0" distB="0" distL="114300" distR="114300" simplePos="0" relativeHeight="251556863" behindDoc="0" locked="0" layoutInCell="1" allowOverlap="1" wp14:anchorId="4C35DC85" wp14:editId="7491EF33">
                <wp:simplePos x="0" y="0"/>
                <wp:positionH relativeFrom="page">
                  <wp:align>right</wp:align>
                </wp:positionH>
                <wp:positionV relativeFrom="page">
                  <wp:align>top</wp:align>
                </wp:positionV>
                <wp:extent cx="2807208" cy="292608"/>
                <wp:effectExtent l="0" t="0" r="0" b="0"/>
                <wp:wrapSquare wrapText="bothSides"/>
                <wp:docPr id="199" name="Rectangle 199"/>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9DAF81" w14:textId="23F0E838" w:rsidR="007B314C" w:rsidRPr="003B19B3" w:rsidRDefault="007B314C">
                            <w:pPr>
                              <w:jc w:val="center"/>
                              <w:rPr>
                                <w:rFonts w:asciiTheme="majorHAnsi" w:eastAsiaTheme="majorEastAsia" w:hAnsiTheme="majorHAnsi" w:cstheme="majorBidi"/>
                                <w:color w:val="FFFFFF" w:themeColor="background1"/>
                                <w:sz w:val="24"/>
                                <w:szCs w:val="24"/>
                              </w:rPr>
                            </w:pPr>
                            <w:r w:rsidRPr="00AB1D37">
                              <w:rPr>
                                <w:rFonts w:ascii="Myriad Pro" w:hAnsi="Myriad Pro"/>
                                <w:b/>
                                <w:color w:val="FFFFFF" w:themeColor="background1"/>
                                <w:sz w:val="24"/>
                                <w:szCs w:val="24"/>
                                <w:lang w:val="fr-CA"/>
                              </w:rPr>
                              <w:t>Obligatoire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5DC85" id="Rectangle 199" o:spid="_x0000_s1053" style="position:absolute;margin-left:169.85pt;margin-top:0;width:221.05pt;height:23.05pt;z-index:251556863;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" fillcolor="#c10016" stroked="f" strokeweight="1pt">
                <v:textbox>
                  <w:txbxContent>
                    <w:p w14:paraId="1C9DAF81" w14:textId="23F0E838" w:rsidR="007B314C" w:rsidRPr="003B19B3" w:rsidRDefault="007B314C">
                      <w:pPr>
                        <w:jc w:val="center"/>
                        <w:rPr>
                          <w:rFonts w:asciiTheme="majorHAnsi" w:eastAsiaTheme="majorEastAsia" w:hAnsiTheme="majorHAnsi" w:cstheme="majorBidi"/>
                          <w:color w:val="FFFFFF" w:themeColor="background1"/>
                          <w:sz w:val="24"/>
                          <w:szCs w:val="24"/>
                        </w:rPr>
                      </w:pPr>
                      <w:r w:rsidRPr="00AB1D37">
                        <w:rPr>
                          <w:rFonts w:ascii="Myriad Pro" w:hAnsi="Myriad Pro"/>
                          <w:b/>
                          <w:color w:val="FFFFFF" w:themeColor="background1"/>
                          <w:sz w:val="24"/>
                          <w:szCs w:val="24"/>
                          <w:lang w:val="fr-CA"/>
                        </w:rPr>
                        <w:t>Obligatoire</w:t>
                      </w:r>
                    </w:p>
                  </w:txbxContent>
                </v:textbox>
                <w10:wrap type="square" anchorx="page" anchory="page"/>
              </v:rect>
            </w:pict>
          </mc:Fallback>
        </mc:AlternateContent>
      </w:r>
      <w:r w:rsidR="00AB1D37" w:rsidRPr="000174AB">
        <w:rPr>
          <w:rFonts w:eastAsia="Calibri"/>
          <w:lang w:val="fr-CA" w:eastAsia="en-CA"/>
        </w:rPr>
        <w:t xml:space="preserve">Risques </w:t>
      </w:r>
      <w:r w:rsidR="004C4ED0" w:rsidRPr="000174AB">
        <w:rPr>
          <w:rFonts w:eastAsia="Calibri"/>
          <w:lang w:val="fr-CA" w:eastAsia="en-CA"/>
        </w:rPr>
        <w:t>d</w:t>
      </w:r>
      <w:r w:rsidR="002210DB">
        <w:rPr>
          <w:rFonts w:eastAsia="Calibri"/>
          <w:lang w:val="fr-CA" w:eastAsia="en-CA"/>
        </w:rPr>
        <w:t>’</w:t>
      </w:r>
      <w:r w:rsidR="004C4ED0" w:rsidRPr="000174AB">
        <w:rPr>
          <w:rFonts w:eastAsia="Calibri"/>
          <w:lang w:val="fr-CA" w:eastAsia="en-CA"/>
        </w:rPr>
        <w:t xml:space="preserve">audit </w:t>
      </w:r>
      <w:r w:rsidR="00AB1D37" w:rsidRPr="000174AB">
        <w:rPr>
          <w:rFonts w:eastAsia="Calibri"/>
          <w:lang w:val="fr-CA" w:eastAsia="en-CA"/>
        </w:rPr>
        <w:t>importants</w:t>
      </w:r>
    </w:p>
    <w:p w14:paraId="3C26986A" w14:textId="2054058F" w:rsidR="007A38CF" w:rsidRPr="000174AB" w:rsidRDefault="00F56DD2" w:rsidP="00B2374D">
      <w:pPr>
        <w:pStyle w:val="Heading2"/>
        <w:rPr>
          <w:lang w:val="fr-CA"/>
        </w:rPr>
      </w:pPr>
      <w:r w:rsidRPr="000174AB">
        <w:rPr>
          <w:rFonts w:eastAsia="Calibri"/>
          <w:lang w:val="fr-CA"/>
        </w:rPr>
        <w:t>Contournement des contrôles par la direction (NCA</w:t>
      </w:r>
      <w:r w:rsidR="002210DB">
        <w:rPr>
          <w:rFonts w:eastAsia="Calibri"/>
          <w:lang w:val="fr-CA"/>
        </w:rPr>
        <w:t> 2</w:t>
      </w:r>
      <w:r w:rsidRPr="000174AB">
        <w:rPr>
          <w:rFonts w:eastAsia="Calibri"/>
          <w:lang w:val="fr-CA"/>
        </w:rPr>
        <w:t>40.33)</w:t>
      </w:r>
      <w:r w:rsidR="00A11E54" w:rsidRPr="000174AB">
        <w:rPr>
          <w:noProof/>
          <w:lang w:eastAsia="en-CA"/>
        </w:rPr>
        <mc:AlternateContent>
          <mc:Choice Requires="wps">
            <w:drawing>
              <wp:anchor distT="0" distB="0" distL="114300" distR="114300" simplePos="0" relativeHeight="251752448" behindDoc="0" locked="0" layoutInCell="1" allowOverlap="1" wp14:anchorId="3D17A750" wp14:editId="4FE98C0E">
                <wp:simplePos x="0" y="0"/>
                <wp:positionH relativeFrom="page">
                  <wp:align>right</wp:align>
                </wp:positionH>
                <wp:positionV relativeFrom="paragraph">
                  <wp:posOffset>-5413761</wp:posOffset>
                </wp:positionV>
                <wp:extent cx="2784558" cy="357808"/>
                <wp:effectExtent l="0" t="0" r="0" b="4445"/>
                <wp:wrapNone/>
                <wp:docPr id="126" name="Zone de texte 35"/>
                <wp:cNvGraphicFramePr/>
                <a:graphic xmlns:a="http://schemas.openxmlformats.org/drawingml/2006/main">
                  <a:graphicData uri="http://schemas.microsoft.com/office/word/2010/wordprocessingShape">
                    <wps:wsp>
                      <wps:cNvSpPr txBox="1"/>
                      <wps:spPr>
                        <a:xfrm>
                          <a:off x="0" y="0"/>
                          <a:ext cx="2784558" cy="357808"/>
                        </a:xfrm>
                        <a:prstGeom prst="rect">
                          <a:avLst/>
                        </a:prstGeom>
                        <a:solidFill>
                          <a:srgbClr val="D9D9D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0A6BD" w14:textId="77777777" w:rsidR="007B314C" w:rsidRPr="00A11E54" w:rsidRDefault="007B314C" w:rsidP="00A11E54">
                            <w:pPr>
                              <w:rPr>
                                <w:color w:val="C10016"/>
                              </w:rPr>
                            </w:pPr>
                            <w:proofErr w:type="spellStart"/>
                            <w:r w:rsidRPr="00A11E54">
                              <w:rPr>
                                <w:rFonts w:ascii="Myriad Pro" w:hAnsi="Myriad Pro"/>
                                <w:b/>
                                <w:color w:val="C10016"/>
                                <w:sz w:val="32"/>
                                <w:szCs w:val="32"/>
                                <w:lang w:val="fr-CA"/>
                              </w:rPr>
                              <w:t>Required</w:t>
                            </w:r>
                            <w:proofErr w:type="spellEnd"/>
                            <w:r w:rsidRPr="00A11E54">
                              <w:rPr>
                                <w:rFonts w:ascii="Myriad Pro" w:hAnsi="Myriad Pro"/>
                                <w:b/>
                                <w:color w:val="C10016"/>
                                <w:sz w:val="32"/>
                                <w:szCs w:val="32"/>
                                <w:lang w:val="fr-CA"/>
                              </w:rPr>
                              <w:t xml:space="preserve"> in all engagements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7A750" id="_x0000_s1054" type="#_x0000_t202" style="position:absolute;margin-left:168.05pt;margin-top:-426.3pt;width:219.25pt;height:28.15pt;z-index:2517524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" fillcolor="#d9d9d6" stroked="f" strokeweight=".5pt">
                <v:textbox>
                  <w:txbxContent>
                    <w:p w14:paraId="7130A6BD" w14:textId="77777777" w:rsidR="007B314C" w:rsidRPr="00A11E54" w:rsidRDefault="007B314C" w:rsidP="00A11E54">
                      <w:pPr>
                        <w:rPr>
                          <w:color w:val="C10016"/>
                        </w:rPr>
                      </w:pPr>
                      <w:proofErr w:type="spellStart"/>
                      <w:r w:rsidRPr="00A11E54">
                        <w:rPr>
                          <w:rFonts w:ascii="Myriad Pro" w:hAnsi="Myriad Pro"/>
                          <w:b/>
                          <w:color w:val="C10016"/>
                          <w:sz w:val="32"/>
                          <w:szCs w:val="32"/>
                          <w:lang w:val="fr-CA"/>
                        </w:rPr>
                        <w:t>Required</w:t>
                      </w:r>
                      <w:proofErr w:type="spellEnd"/>
                      <w:r w:rsidRPr="00A11E54">
                        <w:rPr>
                          <w:rFonts w:ascii="Myriad Pro" w:hAnsi="Myriad Pro"/>
                          <w:b/>
                          <w:color w:val="C10016"/>
                          <w:sz w:val="32"/>
                          <w:szCs w:val="32"/>
                          <w:lang w:val="fr-CA"/>
                        </w:rPr>
                        <w:t xml:space="preserve"> in all engagements</w:t>
                      </w:r>
                    </w:p>
                  </w:txbxContent>
                </v:textbox>
                <w10:wrap anchorx="page"/>
              </v:shape>
            </w:pict>
          </mc:Fallback>
        </mc:AlternateContent>
      </w:r>
    </w:p>
    <w:tbl>
      <w:tblPr>
        <w:tblStyle w:val="TableGrid"/>
        <w:tblW w:w="13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2234"/>
      </w:tblGrid>
      <w:tr w:rsidR="007A38CF" w:rsidRPr="000174AB" w14:paraId="40CC2F69" w14:textId="77777777" w:rsidTr="00535FBF">
        <w:trPr>
          <w:trHeight w:hRule="exact" w:val="794"/>
        </w:trPr>
        <w:tc>
          <w:tcPr>
            <w:tcW w:w="924" w:type="dxa"/>
            <w:vMerge w:val="restart"/>
            <w:tcBorders>
              <w:right w:val="single" w:sz="12" w:space="0" w:color="6D6E70"/>
            </w:tcBorders>
            <w:tcMar>
              <w:left w:w="0" w:type="dxa"/>
              <w:right w:w="113" w:type="dxa"/>
            </w:tcMar>
          </w:tcPr>
          <w:p w14:paraId="4776CDFB" w14:textId="4656C769" w:rsidR="007A38CF" w:rsidRPr="000174AB" w:rsidRDefault="00EB5A62" w:rsidP="005C0B6D">
            <w:pPr>
              <w:pStyle w:val="Para"/>
              <w:keepNext/>
              <w:keepLines/>
              <w:spacing w:before="0" w:line="240" w:lineRule="auto"/>
              <w:jc w:val="center"/>
              <w:rPr>
                <w:lang w:val="fr-CA"/>
              </w:rPr>
            </w:pPr>
            <w:r>
              <w:rPr>
                <w:noProof/>
                <w:lang w:eastAsia="en-CA"/>
              </w:rPr>
              <w:drawing>
                <wp:inline distT="0" distB="0" distL="0" distR="0" wp14:anchorId="0A2CDB71" wp14:editId="00A988DF">
                  <wp:extent cx="521208" cy="52120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43" w:type="dxa"/>
            <w:tcBorders>
              <w:left w:val="single" w:sz="12" w:space="0" w:color="6D6E70"/>
            </w:tcBorders>
            <w:tcMar>
              <w:left w:w="180" w:type="dxa"/>
              <w:right w:w="113" w:type="dxa"/>
            </w:tcMar>
            <w:vAlign w:val="center"/>
          </w:tcPr>
          <w:p w14:paraId="33C8FE2F" w14:textId="0C98481A" w:rsidR="007A38CF" w:rsidRPr="000174AB" w:rsidRDefault="00F56DD2" w:rsidP="008C0C27">
            <w:pPr>
              <w:pStyle w:val="Heading4"/>
              <w:rPr>
                <w:lang w:val="fr-CA"/>
              </w:rPr>
            </w:pPr>
            <w:r w:rsidRPr="000174AB">
              <w:rPr>
                <w:lang w:val="fr-CA"/>
              </w:rPr>
              <w:t>Risque</w:t>
            </w:r>
          </w:p>
        </w:tc>
      </w:tr>
      <w:tr w:rsidR="007A38CF" w:rsidRPr="00972EC9" w14:paraId="7C3CD7BE" w14:textId="77777777" w:rsidTr="00535FBF">
        <w:tc>
          <w:tcPr>
            <w:tcW w:w="924" w:type="dxa"/>
            <w:vMerge/>
            <w:tcBorders>
              <w:right w:val="single" w:sz="12" w:space="0" w:color="6D6E70"/>
            </w:tcBorders>
            <w:tcMar>
              <w:right w:w="113" w:type="dxa"/>
            </w:tcMar>
            <w:vAlign w:val="center"/>
          </w:tcPr>
          <w:p w14:paraId="74439CEB" w14:textId="77777777" w:rsidR="007A38CF" w:rsidRPr="000174AB" w:rsidRDefault="007A38CF" w:rsidP="00535FBF">
            <w:pPr>
              <w:pStyle w:val="Para"/>
              <w:spacing w:before="0" w:line="240" w:lineRule="auto"/>
              <w:jc w:val="center"/>
              <w:rPr>
                <w:i/>
                <w:noProof/>
                <w:color w:val="0000FF"/>
                <w:lang w:val="fr-CA" w:eastAsia="en-CA"/>
              </w:rPr>
            </w:pPr>
          </w:p>
        </w:tc>
        <w:tc>
          <w:tcPr>
            <w:tcW w:w="12243" w:type="dxa"/>
            <w:tcBorders>
              <w:left w:val="single" w:sz="12" w:space="0" w:color="6D6E70"/>
            </w:tcBorders>
            <w:tcMar>
              <w:left w:w="180" w:type="dxa"/>
            </w:tcMar>
          </w:tcPr>
          <w:p w14:paraId="3871AE6A" w14:textId="1B9D07A5" w:rsidR="007A38CF" w:rsidRPr="000174AB" w:rsidRDefault="00B2374D" w:rsidP="00B2374D">
            <w:pPr>
              <w:pStyle w:val="T3-TableText"/>
              <w:rPr>
                <w:lang w:val="fr-CA"/>
              </w:rPr>
            </w:pPr>
            <w:r w:rsidRPr="000174AB">
              <w:rPr>
                <w:rFonts w:eastAsia="Georgia"/>
                <w:lang w:val="fr-CA"/>
              </w:rPr>
              <w:t>Dans toutes les entités, il existe un risque de fraude inhérent que la direction contourne les contrôles. La haute direction a la possibilité de contourner les contrôles à l</w:t>
            </w:r>
            <w:r w:rsidR="002210DB">
              <w:rPr>
                <w:rFonts w:eastAsia="Georgia"/>
                <w:lang w:val="fr-CA"/>
              </w:rPr>
              <w:t>’</w:t>
            </w:r>
            <w:r w:rsidRPr="000174AB">
              <w:rPr>
                <w:rFonts w:eastAsia="Georgia"/>
                <w:lang w:val="fr-CA"/>
              </w:rPr>
              <w:t>égard de l</w:t>
            </w:r>
            <w:r w:rsidR="002210DB">
              <w:rPr>
                <w:rFonts w:eastAsia="Georgia"/>
                <w:lang w:val="fr-CA"/>
              </w:rPr>
              <w:t>’</w:t>
            </w:r>
            <w:r w:rsidRPr="000174AB">
              <w:rPr>
                <w:rFonts w:eastAsia="Georgia"/>
                <w:lang w:val="fr-CA"/>
              </w:rPr>
              <w:t>information financière.</w:t>
            </w:r>
            <w:r w:rsidR="002210DB">
              <w:rPr>
                <w:rFonts w:eastAsia="Georgia"/>
                <w:lang w:val="fr-CA"/>
              </w:rPr>
              <w:t xml:space="preserve"> Il</w:t>
            </w:r>
            <w:r w:rsidRPr="000174AB">
              <w:rPr>
                <w:rFonts w:eastAsia="Georgia"/>
                <w:lang w:val="fr-CA"/>
              </w:rPr>
              <w:t xml:space="preserve"> s</w:t>
            </w:r>
            <w:r w:rsidR="002210DB">
              <w:rPr>
                <w:rFonts w:eastAsia="Georgia"/>
                <w:lang w:val="fr-CA"/>
              </w:rPr>
              <w:t>’</w:t>
            </w:r>
            <w:r w:rsidRPr="000174AB">
              <w:rPr>
                <w:rFonts w:eastAsia="Georgia"/>
                <w:lang w:val="fr-CA"/>
              </w:rPr>
              <w:t>agit d</w:t>
            </w:r>
            <w:r w:rsidR="002210DB">
              <w:rPr>
                <w:rFonts w:eastAsia="Georgia"/>
                <w:lang w:val="fr-CA"/>
              </w:rPr>
              <w:t>’</w:t>
            </w:r>
            <w:r w:rsidRPr="000174AB">
              <w:rPr>
                <w:rFonts w:eastAsia="Georgia"/>
                <w:lang w:val="fr-CA"/>
              </w:rPr>
              <w:t>un risque important qui doit être pris en compte selon les normes d</w:t>
            </w:r>
            <w:r w:rsidR="002210DB">
              <w:rPr>
                <w:rFonts w:eastAsia="Georgia"/>
                <w:lang w:val="fr-CA"/>
              </w:rPr>
              <w:t>’</w:t>
            </w:r>
            <w:r w:rsidRPr="000174AB">
              <w:rPr>
                <w:rFonts w:eastAsia="Georgia"/>
                <w:lang w:val="fr-CA"/>
              </w:rPr>
              <w:t>audit</w:t>
            </w:r>
            <w:r w:rsidR="001A1881" w:rsidRPr="000174AB">
              <w:rPr>
                <w:rFonts w:eastAsia="Georgia"/>
                <w:lang w:val="fr-CA"/>
              </w:rPr>
              <w:t>.</w:t>
            </w:r>
          </w:p>
        </w:tc>
      </w:tr>
      <w:tr w:rsidR="007A38CF" w:rsidRPr="00972EC9" w14:paraId="025CB2A5" w14:textId="77777777" w:rsidTr="00535FBF">
        <w:tc>
          <w:tcPr>
            <w:tcW w:w="13167" w:type="dxa"/>
            <w:gridSpan w:val="2"/>
            <w:tcMar>
              <w:left w:w="180" w:type="dxa"/>
              <w:right w:w="113" w:type="dxa"/>
            </w:tcMar>
            <w:vAlign w:val="center"/>
          </w:tcPr>
          <w:p w14:paraId="452D9FEA" w14:textId="77777777" w:rsidR="007A38CF" w:rsidRPr="000174AB" w:rsidRDefault="007A38CF" w:rsidP="00535FBF">
            <w:pPr>
              <w:pStyle w:val="Para"/>
              <w:spacing w:before="120" w:after="0" w:line="240" w:lineRule="auto"/>
              <w:rPr>
                <w:lang w:val="fr-CA"/>
              </w:rPr>
            </w:pPr>
          </w:p>
        </w:tc>
      </w:tr>
      <w:tr w:rsidR="007A38CF" w:rsidRPr="000174AB" w14:paraId="12BD4CD2" w14:textId="77777777" w:rsidTr="00535FBF">
        <w:trPr>
          <w:trHeight w:hRule="exact" w:val="794"/>
        </w:trPr>
        <w:tc>
          <w:tcPr>
            <w:tcW w:w="924" w:type="dxa"/>
            <w:vMerge w:val="restart"/>
            <w:tcBorders>
              <w:right w:val="single" w:sz="12" w:space="0" w:color="6D6E70"/>
            </w:tcBorders>
            <w:tcMar>
              <w:left w:w="0" w:type="dxa"/>
              <w:right w:w="113" w:type="dxa"/>
            </w:tcMar>
          </w:tcPr>
          <w:p w14:paraId="393E273A" w14:textId="37254123" w:rsidR="007A38CF" w:rsidRPr="000174AB" w:rsidRDefault="00EB5A62" w:rsidP="005C0B6D">
            <w:pPr>
              <w:pStyle w:val="Para"/>
              <w:spacing w:before="0" w:line="240" w:lineRule="auto"/>
              <w:jc w:val="center"/>
              <w:rPr>
                <w:lang w:val="fr-CA"/>
              </w:rPr>
            </w:pPr>
            <w:r>
              <w:rPr>
                <w:noProof/>
                <w:lang w:eastAsia="en-CA"/>
              </w:rPr>
              <w:drawing>
                <wp:inline distT="0" distB="0" distL="0" distR="0" wp14:anchorId="2B40B8C7" wp14:editId="70A18CF5">
                  <wp:extent cx="521208" cy="52120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43" w:type="dxa"/>
            <w:tcBorders>
              <w:left w:val="single" w:sz="12" w:space="0" w:color="6D6E70"/>
            </w:tcBorders>
            <w:tcMar>
              <w:left w:w="180" w:type="dxa"/>
            </w:tcMar>
            <w:vAlign w:val="center"/>
          </w:tcPr>
          <w:p w14:paraId="2073BA43" w14:textId="612D268F" w:rsidR="007A38CF" w:rsidRPr="000174AB" w:rsidRDefault="00F56DD2" w:rsidP="008C0C27">
            <w:pPr>
              <w:pStyle w:val="Heading4"/>
              <w:rPr>
                <w:lang w:val="fr-CA"/>
              </w:rPr>
            </w:pPr>
            <w:r w:rsidRPr="000174AB">
              <w:rPr>
                <w:lang w:val="fr-CA"/>
              </w:rPr>
              <w:t>Notre réponse prévue</w:t>
            </w:r>
          </w:p>
        </w:tc>
      </w:tr>
      <w:tr w:rsidR="007A38CF" w:rsidRPr="00972EC9" w14:paraId="57F199E9" w14:textId="77777777" w:rsidTr="00535FBF">
        <w:tc>
          <w:tcPr>
            <w:tcW w:w="924" w:type="dxa"/>
            <w:vMerge/>
            <w:tcBorders>
              <w:right w:val="single" w:sz="12" w:space="0" w:color="6D6E70"/>
            </w:tcBorders>
            <w:tcMar>
              <w:right w:w="113" w:type="dxa"/>
            </w:tcMar>
          </w:tcPr>
          <w:p w14:paraId="0338DBC6" w14:textId="77777777" w:rsidR="007A38CF" w:rsidRPr="000174AB" w:rsidRDefault="007A38CF" w:rsidP="00535FBF">
            <w:pPr>
              <w:pStyle w:val="Para"/>
              <w:spacing w:before="0" w:line="240" w:lineRule="auto"/>
              <w:jc w:val="center"/>
              <w:rPr>
                <w:i/>
                <w:noProof/>
                <w:color w:val="0000FF"/>
                <w:lang w:val="fr-CA" w:eastAsia="en-CA"/>
              </w:rPr>
            </w:pPr>
          </w:p>
        </w:tc>
        <w:tc>
          <w:tcPr>
            <w:tcW w:w="12243" w:type="dxa"/>
            <w:tcBorders>
              <w:left w:val="single" w:sz="12" w:space="0" w:color="6D6E70"/>
            </w:tcBorders>
            <w:tcMar>
              <w:left w:w="180" w:type="dxa"/>
            </w:tcMar>
          </w:tcPr>
          <w:p w14:paraId="043A03AC" w14:textId="7932FC01" w:rsidR="002210DB" w:rsidRDefault="007C0873" w:rsidP="00A33AEB">
            <w:pPr>
              <w:pStyle w:val="T5-TableBullet1"/>
              <w:rPr>
                <w:lang w:val="fr-CA"/>
              </w:rPr>
            </w:pPr>
            <w:r w:rsidRPr="0036454D">
              <w:rPr>
                <w:lang w:val="fr-CA"/>
              </w:rPr>
              <w:t>Comprendre l</w:t>
            </w:r>
            <w:r w:rsidR="002210DB">
              <w:rPr>
                <w:lang w:val="fr-CA"/>
              </w:rPr>
              <w:t>’</w:t>
            </w:r>
            <w:r w:rsidRPr="0036454D">
              <w:rPr>
                <w:lang w:val="fr-CA"/>
              </w:rPr>
              <w:t>évaluation faite par la direction du risque de fraude et de l</w:t>
            </w:r>
            <w:r w:rsidR="002210DB">
              <w:rPr>
                <w:lang w:val="fr-CA"/>
              </w:rPr>
              <w:t>’</w:t>
            </w:r>
            <w:r w:rsidRPr="0036454D">
              <w:rPr>
                <w:lang w:val="fr-CA"/>
              </w:rPr>
              <w:t xml:space="preserve">environnement de contrôle global, </w:t>
            </w:r>
            <w:r w:rsidR="002210DB">
              <w:rPr>
                <w:lang w:val="fr-CA"/>
              </w:rPr>
              <w:t>y </w:t>
            </w:r>
            <w:r w:rsidRPr="0036454D">
              <w:rPr>
                <w:lang w:val="fr-CA"/>
              </w:rPr>
              <w:t>compris tout changement dans la conception ou le fonctionnement des contrôles au cours de l</w:t>
            </w:r>
            <w:r w:rsidR="002210DB">
              <w:rPr>
                <w:lang w:val="fr-CA"/>
              </w:rPr>
              <w:t>’</w:t>
            </w:r>
            <w:r w:rsidRPr="0036454D">
              <w:rPr>
                <w:lang w:val="fr-CA"/>
              </w:rPr>
              <w:t>exercice. Cela comprend la compréhension des</w:t>
            </w:r>
            <w:r w:rsidR="000757D5">
              <w:rPr>
                <w:lang w:val="fr-CA"/>
              </w:rPr>
              <w:t> </w:t>
            </w:r>
            <w:r w:rsidRPr="0036454D">
              <w:rPr>
                <w:lang w:val="fr-CA"/>
              </w:rPr>
              <w:t>activités de l</w:t>
            </w:r>
            <w:r w:rsidR="002210DB">
              <w:rPr>
                <w:lang w:val="fr-CA"/>
              </w:rPr>
              <w:t>’</w:t>
            </w:r>
            <w:r w:rsidRPr="0036454D">
              <w:rPr>
                <w:lang w:val="fr-CA"/>
              </w:rPr>
              <w:t>entité et des contrôles pertinents.</w:t>
            </w:r>
          </w:p>
          <w:p w14:paraId="10EABEC9" w14:textId="77777777" w:rsidR="002210DB" w:rsidRDefault="007C0873" w:rsidP="00A33AEB">
            <w:pPr>
              <w:pStyle w:val="T5-TableBullet1"/>
              <w:rPr>
                <w:lang w:val="fr-CA"/>
              </w:rPr>
            </w:pPr>
            <w:r w:rsidRPr="0036454D">
              <w:rPr>
                <w:lang w:val="fr-CA"/>
              </w:rPr>
              <w:t>Tenir régulièrement des entretiens avec la direction et les responsables de la gouvernance afin de comprendre les nouveaux risques ou les nouvelles questions qui ont été identifiés.</w:t>
            </w:r>
          </w:p>
          <w:p w14:paraId="2C21E0D0" w14:textId="77777777" w:rsidR="002210DB" w:rsidRDefault="007C0873" w:rsidP="00A33AEB">
            <w:pPr>
              <w:pStyle w:val="T5-TableBullet1"/>
              <w:rPr>
                <w:lang w:val="fr-CA"/>
              </w:rPr>
            </w:pPr>
            <w:r w:rsidRPr="0036454D">
              <w:rPr>
                <w:lang w:val="fr-CA"/>
              </w:rPr>
              <w:t>Adapter la stratégie de test aux secteurs où des risques de fraude ont été identifiés.</w:t>
            </w:r>
          </w:p>
          <w:p w14:paraId="1CA8C10A" w14:textId="5B9FA4BF" w:rsidR="007C0873" w:rsidRPr="0036454D" w:rsidRDefault="007C0873" w:rsidP="00A33AEB">
            <w:pPr>
              <w:pStyle w:val="T5-TableBullet1"/>
              <w:rPr>
                <w:lang w:val="fr-CA"/>
              </w:rPr>
            </w:pPr>
            <w:r w:rsidRPr="0036454D">
              <w:rPr>
                <w:lang w:val="fr-CA"/>
              </w:rPr>
              <w:t>Tester le caractère approprié des écritures de journal enregistrées manuellement dans le grand livre général et d</w:t>
            </w:r>
            <w:r w:rsidR="002210DB">
              <w:rPr>
                <w:lang w:val="fr-CA"/>
              </w:rPr>
              <w:t>’</w:t>
            </w:r>
            <w:r w:rsidRPr="0036454D">
              <w:rPr>
                <w:lang w:val="fr-CA"/>
              </w:rPr>
              <w:t>autres ajustements.</w:t>
            </w:r>
          </w:p>
          <w:p w14:paraId="11025F3F" w14:textId="4A9C2F54" w:rsidR="007C0873" w:rsidRPr="0036454D" w:rsidRDefault="007C0873" w:rsidP="00A33AEB">
            <w:pPr>
              <w:pStyle w:val="T5-TableBullet1"/>
              <w:rPr>
                <w:rFonts w:eastAsia="Georgia"/>
                <w:lang w:val="fr-CA"/>
              </w:rPr>
            </w:pPr>
            <w:r w:rsidRPr="0036454D">
              <w:rPr>
                <w:lang w:val="fr-CA"/>
              </w:rPr>
              <w:t>Examiner les estimations comptables pour repérer tout parti pris en exerçant un esprit critique, en procédant à des examens rétrospectifs et en corroborant les explications de la direction au moyen d</w:t>
            </w:r>
            <w:r w:rsidR="002210DB">
              <w:rPr>
                <w:lang w:val="fr-CA"/>
              </w:rPr>
              <w:t>’</w:t>
            </w:r>
            <w:r w:rsidRPr="0036454D">
              <w:rPr>
                <w:lang w:val="fr-CA"/>
              </w:rPr>
              <w:t>éléments probants.</w:t>
            </w:r>
          </w:p>
          <w:p w14:paraId="41C25988" w14:textId="230CB9B9" w:rsidR="007A38CF" w:rsidRPr="000174AB" w:rsidRDefault="007C0873" w:rsidP="00A33AEB">
            <w:pPr>
              <w:pStyle w:val="T5-TableBullet1"/>
              <w:rPr>
                <w:lang w:val="fr-CA"/>
              </w:rPr>
            </w:pPr>
            <w:r w:rsidRPr="0036454D">
              <w:rPr>
                <w:rFonts w:eastAsia="Georgia"/>
                <w:lang w:val="fr-CA"/>
              </w:rPr>
              <w:t>Tester de façon imprévisible certains soldes, notamment des soldes qui ne sont pas significatifs ou qui ne seraient pas normalement testés.</w:t>
            </w:r>
          </w:p>
        </w:tc>
      </w:tr>
    </w:tbl>
    <w:p w14:paraId="4226F46E" w14:textId="42FA2BBC" w:rsidR="00A15952" w:rsidRPr="000174AB" w:rsidRDefault="00A15952" w:rsidP="007A38CF">
      <w:pPr>
        <w:pStyle w:val="ParaWithoutNum"/>
        <w:rPr>
          <w:lang w:val="fr-CA"/>
        </w:rPr>
      </w:pPr>
    </w:p>
    <w:p w14:paraId="126CB639" w14:textId="77777777" w:rsidR="00A15952" w:rsidRPr="000174AB" w:rsidRDefault="00A15952">
      <w:pPr>
        <w:rPr>
          <w:rFonts w:eastAsia="Calibri" w:cs="Arial"/>
          <w:lang w:val="fr-CA" w:eastAsia="en-CA"/>
        </w:rPr>
      </w:pPr>
      <w:r w:rsidRPr="000174AB">
        <w:rPr>
          <w:lang w:val="fr-CA"/>
        </w:rPr>
        <w:br w:type="page"/>
      </w:r>
    </w:p>
    <w:p w14:paraId="194D3BC1" w14:textId="2C6EE133" w:rsidR="007A38CF" w:rsidRPr="000174AB" w:rsidRDefault="003401FF" w:rsidP="000B5C18">
      <w:pPr>
        <w:pStyle w:val="Heading1"/>
        <w:rPr>
          <w:lang w:val="fr-CA"/>
        </w:rPr>
      </w:pPr>
      <w:r w:rsidRPr="000174AB">
        <w:rPr>
          <w:noProof/>
          <w:lang w:eastAsia="en-CA"/>
        </w:rPr>
        <w:lastRenderedPageBreak/>
        <mc:AlternateContent>
          <mc:Choice Requires="wpg">
            <w:drawing>
              <wp:anchor distT="0" distB="0" distL="114300" distR="114300" simplePos="0" relativeHeight="251769856" behindDoc="0" locked="0" layoutInCell="1" allowOverlap="1" wp14:anchorId="0E116112" wp14:editId="350FC98B">
                <wp:simplePos x="0" y="0"/>
                <wp:positionH relativeFrom="page">
                  <wp:align>right</wp:align>
                </wp:positionH>
                <wp:positionV relativeFrom="paragraph">
                  <wp:posOffset>-913035</wp:posOffset>
                </wp:positionV>
                <wp:extent cx="2807208" cy="1001865"/>
                <wp:effectExtent l="0" t="0" r="12700" b="8255"/>
                <wp:wrapNone/>
                <wp:docPr id="20" name="Group 20"/>
                <wp:cNvGraphicFramePr/>
                <a:graphic xmlns:a="http://schemas.openxmlformats.org/drawingml/2006/main">
                  <a:graphicData uri="http://schemas.microsoft.com/office/word/2010/wordprocessingGroup">
                    <wpg:wgp>
                      <wpg:cNvGrpSpPr/>
                      <wpg:grpSpPr>
                        <a:xfrm>
                          <a:off x="0" y="0"/>
                          <a:ext cx="2807208" cy="1001865"/>
                          <a:chOff x="0" y="0"/>
                          <a:chExt cx="2807208" cy="1001865"/>
                        </a:xfrm>
                      </wpg:grpSpPr>
                      <wps:wsp>
                        <wps:cNvPr id="153" name="Rectangle 153"/>
                        <wps:cNvSpPr/>
                        <wps:spPr>
                          <a:xfrm>
                            <a:off x="0" y="0"/>
                            <a:ext cx="2807208" cy="292608"/>
                          </a:xfrm>
                          <a:prstGeom prst="rect">
                            <a:avLst/>
                          </a:prstGeom>
                          <a:solidFill>
                            <a:srgbClr val="91BFC1"/>
                          </a:solidFill>
                          <a:ln>
                            <a:solidFill>
                              <a:srgbClr val="91BF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E5D1B6" w14:textId="65A22078" w:rsidR="007B314C" w:rsidRPr="003B19B3" w:rsidRDefault="007B314C" w:rsidP="00D669DB">
                              <w:pPr>
                                <w:jc w:val="center"/>
                                <w:rPr>
                                  <w:rFonts w:asciiTheme="majorHAnsi" w:eastAsiaTheme="majorEastAsia" w:hAnsiTheme="majorHAnsi" w:cstheme="majorBidi"/>
                                  <w:color w:val="FFFFFF" w:themeColor="background1"/>
                                  <w:sz w:val="24"/>
                                  <w:szCs w:val="24"/>
                                </w:rPr>
                              </w:pPr>
                              <w:r w:rsidRPr="00F56DD2">
                                <w:rPr>
                                  <w:rFonts w:ascii="Myriad Pro" w:hAnsi="Myriad Pro"/>
                                  <w:b/>
                                  <w:color w:val="FFFFFF" w:themeColor="background1"/>
                                  <w:sz w:val="24"/>
                                  <w:szCs w:val="24"/>
                                  <w:lang w:val="fr-CA"/>
                                </w:rPr>
                                <w:t>Facultatif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Text Box 154"/>
                        <wps:cNvSpPr txBox="1"/>
                        <wps:spPr>
                          <a:xfrm>
                            <a:off x="0" y="310101"/>
                            <a:ext cx="2790687" cy="6917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CC433" w14:textId="78A1EB16" w:rsidR="007B314C" w:rsidRPr="00F56DD2" w:rsidRDefault="007B314C">
                              <w:pPr>
                                <w:rPr>
                                  <w:sz w:val="19"/>
                                  <w:lang w:val="fr-CA"/>
                                </w:rPr>
                              </w:pPr>
                              <w:r w:rsidRPr="00F56DD2">
                                <w:rPr>
                                  <w:sz w:val="19"/>
                                  <w:lang w:val="fr-CA"/>
                                </w:rPr>
                                <w:t>[Ce risque est pertinent uniquement lorsque des opérations avec des parties liées ont été jugées importantes ET qu</w:t>
                              </w:r>
                              <w:r>
                                <w:rPr>
                                  <w:sz w:val="19"/>
                                  <w:lang w:val="fr-CA"/>
                                </w:rPr>
                                <w:t>’</w:t>
                              </w:r>
                              <w:r w:rsidRPr="00F56DD2">
                                <w:rPr>
                                  <w:sz w:val="19"/>
                                  <w:lang w:val="fr-CA"/>
                                </w:rPr>
                                <w:t xml:space="preserve">elles sortent du </w:t>
                              </w:r>
                              <w:r>
                                <w:rPr>
                                  <w:sz w:val="19"/>
                                  <w:lang w:val="fr-CA"/>
                                </w:rPr>
                                <w:t>cadre normal des activités de l’</w:t>
                              </w:r>
                              <w:r w:rsidRPr="00F56DD2">
                                <w:rPr>
                                  <w:sz w:val="19"/>
                                  <w:lang w:val="fr-CA"/>
                                </w:rPr>
                                <w:t>entité.]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116112" id="Group 20" o:spid="_x0000_s1055" style="position:absolute;margin-left:169.85pt;margin-top:-71.9pt;width:221.05pt;height:78.9pt;z-index:251769856;mso-position-horizontal:right;mso-position-horizontal-relative:page" coordsize="28072,10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">
                <v:rect id="Rectangle 153" o:spid="_x0000_s1056" style="position:absolute;width:28072;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XBMMIA&#10;AADcAAAADwAAAGRycy9kb3ducmV2LnhtbERPS4vCMBC+C/sfwix401SlslSjyMLi46DY1YO3oZlt&#10;yzaT0kRt/70RBG/z8T1nvmxNJW7UuNKygtEwAkGcWV1yruD0+zP4AuE8ssbKMinoyMFy8dGbY6Lt&#10;nY90S30uQgi7BBUU3teJlC4ryKAb2po4cH+2MegDbHKpG7yHcFPJcRRNpcGSQ0OBNX0XlP2nV6Mg&#10;NiO3nqy35bS76HO3S/fx6kBK9T/b1QyEp9a/xS/3Rof58QSez4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cEwwgAAANwAAAAPAAAAAAAAAAAAAAAAAJgCAABkcnMvZG93&#10;bnJldi54bWxQSwUGAAAAAAQABAD1AAAAhwMAAAAA&#10;" fillcolor="#91bfc1" strokecolor="#91bfc1" strokeweight="1pt">
                  <v:textbox>
                    <w:txbxContent>
                      <w:p w14:paraId="59E5D1B6" w14:textId="65A22078" w:rsidR="007B314C" w:rsidRPr="003B19B3" w:rsidRDefault="007B314C" w:rsidP="00D669DB">
                        <w:pPr>
                          <w:jc w:val="center"/>
                          <w:rPr>
                            <w:rFonts w:asciiTheme="majorHAnsi" w:eastAsiaTheme="majorEastAsia" w:hAnsiTheme="majorHAnsi" w:cstheme="majorBidi"/>
                            <w:color w:val="FFFFFF" w:themeColor="background1"/>
                            <w:sz w:val="24"/>
                            <w:szCs w:val="24"/>
                          </w:rPr>
                        </w:pPr>
                        <w:r w:rsidRPr="00F56DD2">
                          <w:rPr>
                            <w:rFonts w:ascii="Myriad Pro" w:hAnsi="Myriad Pro"/>
                            <w:b/>
                            <w:color w:val="FFFFFF" w:themeColor="background1"/>
                            <w:sz w:val="24"/>
                            <w:szCs w:val="24"/>
                            <w:lang w:val="fr-CA"/>
                          </w:rPr>
                          <w:t>Facultatif</w:t>
                        </w:r>
                      </w:p>
                    </w:txbxContent>
                  </v:textbox>
                </v:rect>
                <v:shape id="Text Box 154" o:spid="_x0000_s1057" type="#_x0000_t202" style="position:absolute;top:3101;width:27906;height:6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W4MQA&#10;AADcAAAADwAAAGRycy9kb3ducmV2LnhtbERPTWvCQBC9C/0PyxR6KbpprVqiq5SiVbxptKW3ITsm&#10;odnZkF2T9N+7guBtHu9zZovOlKKh2hWWFbwMIhDEqdUFZwoOyar/DsJ5ZI2lZVLwTw4W84feDGNt&#10;W95Rs/eZCCHsYlSQe1/FUro0J4NuYCviwJ1sbdAHWGdS19iGcFPK1ygaS4MFh4YcK/rMKf3bn42C&#10;3+fsZ+u6r2M7HA2r5bpJJt86UerpsfuYgvDU+bv45t7oMH/0Btdnw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4FuDEAAAA3AAAAA8AAAAAAAAAAAAAAAAAmAIAAGRycy9k&#10;b3ducmV2LnhtbFBLBQYAAAAABAAEAPUAAACJAwAAAAA=&#10;" fillcolor="white [3201]" stroked="f" strokeweight=".5pt">
                  <v:textbox>
                    <w:txbxContent>
                      <w:p w14:paraId="044CC433" w14:textId="78A1EB16" w:rsidR="007B314C" w:rsidRPr="00F56DD2" w:rsidRDefault="007B314C">
                        <w:pPr>
                          <w:rPr>
                            <w:sz w:val="19"/>
                            <w:lang w:val="fr-CA"/>
                          </w:rPr>
                        </w:pPr>
                        <w:r w:rsidRPr="00F56DD2">
                          <w:rPr>
                            <w:sz w:val="19"/>
                            <w:lang w:val="fr-CA"/>
                          </w:rPr>
                          <w:t>[Ce risque est pertinent uniquement lorsque des opérations avec des parties liées ont été jugées importantes ET qu</w:t>
                        </w:r>
                        <w:r>
                          <w:rPr>
                            <w:sz w:val="19"/>
                            <w:lang w:val="fr-CA"/>
                          </w:rPr>
                          <w:t>’</w:t>
                        </w:r>
                        <w:r w:rsidRPr="00F56DD2">
                          <w:rPr>
                            <w:sz w:val="19"/>
                            <w:lang w:val="fr-CA"/>
                          </w:rPr>
                          <w:t xml:space="preserve">elles sortent du </w:t>
                        </w:r>
                        <w:r>
                          <w:rPr>
                            <w:sz w:val="19"/>
                            <w:lang w:val="fr-CA"/>
                          </w:rPr>
                          <w:t>cadre normal des activités de l’</w:t>
                        </w:r>
                        <w:r w:rsidRPr="00F56DD2">
                          <w:rPr>
                            <w:sz w:val="19"/>
                            <w:lang w:val="fr-CA"/>
                          </w:rPr>
                          <w:t>entité.]</w:t>
                        </w:r>
                      </w:p>
                    </w:txbxContent>
                  </v:textbox>
                </v:shape>
                <w10:wrap anchorx="page"/>
              </v:group>
            </w:pict>
          </mc:Fallback>
        </mc:AlternateContent>
      </w:r>
      <w:r w:rsidR="00F56DD2" w:rsidRPr="000174AB">
        <w:rPr>
          <w:lang w:val="fr-CA"/>
        </w:rPr>
        <w:t xml:space="preserve">Risques </w:t>
      </w:r>
      <w:r w:rsidR="004C4ED0" w:rsidRPr="000174AB">
        <w:rPr>
          <w:lang w:val="fr-CA"/>
        </w:rPr>
        <w:t>d</w:t>
      </w:r>
      <w:r w:rsidR="002210DB">
        <w:rPr>
          <w:lang w:val="fr-CA"/>
        </w:rPr>
        <w:t>’</w:t>
      </w:r>
      <w:r w:rsidR="004C4ED0" w:rsidRPr="000174AB">
        <w:rPr>
          <w:lang w:val="fr-CA"/>
        </w:rPr>
        <w:t xml:space="preserve">audit </w:t>
      </w:r>
      <w:r w:rsidR="00F56DD2" w:rsidRPr="000174AB">
        <w:rPr>
          <w:lang w:val="fr-CA"/>
        </w:rPr>
        <w:t>importants</w:t>
      </w:r>
    </w:p>
    <w:p w14:paraId="3DE0818B" w14:textId="3364D937" w:rsidR="00D669DB" w:rsidRPr="000174AB" w:rsidRDefault="00F56DD2" w:rsidP="000B5C18">
      <w:pPr>
        <w:pStyle w:val="Heading2"/>
        <w:rPr>
          <w:lang w:val="fr-CA"/>
        </w:rPr>
      </w:pPr>
      <w:r w:rsidRPr="000174AB">
        <w:rPr>
          <w:lang w:val="fr-CA"/>
        </w:rPr>
        <w:t>Opérations importantes avec des parties liées qui sortent du cadre normal des activités de</w:t>
      </w:r>
      <w:r w:rsidR="000757D5">
        <w:rPr>
          <w:lang w:val="fr-CA"/>
        </w:rPr>
        <w:t> </w:t>
      </w:r>
      <w:r w:rsidRPr="000174AB">
        <w:rPr>
          <w:lang w:val="fr-CA"/>
        </w:rPr>
        <w:t>l</w:t>
      </w:r>
      <w:r w:rsidR="002210DB">
        <w:rPr>
          <w:lang w:val="fr-CA"/>
        </w:rPr>
        <w:t>’</w:t>
      </w:r>
      <w:r w:rsidRPr="000174AB">
        <w:rPr>
          <w:lang w:val="fr-CA"/>
        </w:rPr>
        <w:t>entité (NCA</w:t>
      </w:r>
      <w:r w:rsidR="002210DB">
        <w:rPr>
          <w:lang w:val="fr-CA"/>
        </w:rPr>
        <w:t> 5</w:t>
      </w:r>
      <w:r w:rsidRPr="000174AB">
        <w:rPr>
          <w:lang w:val="fr-CA"/>
        </w:rPr>
        <w:t>50.18)</w:t>
      </w:r>
    </w:p>
    <w:tbl>
      <w:tblPr>
        <w:tblStyle w:val="TableGrid"/>
        <w:tblW w:w="13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2234"/>
      </w:tblGrid>
      <w:tr w:rsidR="007A38CF" w:rsidRPr="000174AB" w14:paraId="6A3935D1" w14:textId="77777777" w:rsidTr="00535FBF">
        <w:trPr>
          <w:trHeight w:hRule="exact" w:val="794"/>
        </w:trPr>
        <w:tc>
          <w:tcPr>
            <w:tcW w:w="924" w:type="dxa"/>
            <w:vMerge w:val="restart"/>
            <w:tcBorders>
              <w:right w:val="single" w:sz="12" w:space="0" w:color="6D6E70"/>
            </w:tcBorders>
            <w:tcMar>
              <w:left w:w="0" w:type="dxa"/>
              <w:right w:w="113" w:type="dxa"/>
            </w:tcMar>
          </w:tcPr>
          <w:p w14:paraId="284B08B6" w14:textId="7EE7EFBF" w:rsidR="007A38CF" w:rsidRPr="000174AB" w:rsidRDefault="00EB5A62" w:rsidP="005C0B6D">
            <w:pPr>
              <w:pStyle w:val="Para"/>
              <w:keepNext/>
              <w:keepLines/>
              <w:spacing w:before="0" w:line="240" w:lineRule="auto"/>
              <w:jc w:val="center"/>
              <w:rPr>
                <w:lang w:val="fr-CA"/>
              </w:rPr>
            </w:pPr>
            <w:r>
              <w:rPr>
                <w:noProof/>
                <w:lang w:eastAsia="en-CA"/>
              </w:rPr>
              <w:drawing>
                <wp:inline distT="0" distB="0" distL="0" distR="0" wp14:anchorId="22E55C0A" wp14:editId="456FE499">
                  <wp:extent cx="521208" cy="52120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43" w:type="dxa"/>
            <w:tcBorders>
              <w:left w:val="single" w:sz="12" w:space="0" w:color="6D6E70"/>
            </w:tcBorders>
            <w:tcMar>
              <w:left w:w="180" w:type="dxa"/>
              <w:right w:w="113" w:type="dxa"/>
            </w:tcMar>
            <w:vAlign w:val="center"/>
          </w:tcPr>
          <w:p w14:paraId="6199F42C" w14:textId="50FAADB3" w:rsidR="007A38CF" w:rsidRPr="000174AB" w:rsidRDefault="00F56DD2" w:rsidP="008C0C27">
            <w:pPr>
              <w:pStyle w:val="Heading4"/>
              <w:rPr>
                <w:lang w:val="fr-CA"/>
              </w:rPr>
            </w:pPr>
            <w:r w:rsidRPr="000174AB">
              <w:rPr>
                <w:lang w:val="fr-CA"/>
              </w:rPr>
              <w:t>Risque</w:t>
            </w:r>
          </w:p>
        </w:tc>
      </w:tr>
      <w:tr w:rsidR="007A38CF" w:rsidRPr="00972EC9" w14:paraId="638A474D" w14:textId="77777777" w:rsidTr="00535FBF">
        <w:tc>
          <w:tcPr>
            <w:tcW w:w="924" w:type="dxa"/>
            <w:vMerge/>
            <w:tcBorders>
              <w:right w:val="single" w:sz="12" w:space="0" w:color="6D6E70"/>
            </w:tcBorders>
            <w:tcMar>
              <w:right w:w="113" w:type="dxa"/>
            </w:tcMar>
            <w:vAlign w:val="center"/>
          </w:tcPr>
          <w:p w14:paraId="2FD27A1A" w14:textId="77777777" w:rsidR="007A38CF" w:rsidRPr="000174AB" w:rsidRDefault="007A38CF" w:rsidP="00535FBF">
            <w:pPr>
              <w:pStyle w:val="Para"/>
              <w:spacing w:before="0" w:line="240" w:lineRule="auto"/>
              <w:jc w:val="center"/>
              <w:rPr>
                <w:i/>
                <w:noProof/>
                <w:color w:val="0000FF"/>
                <w:lang w:val="fr-CA" w:eastAsia="en-CA"/>
              </w:rPr>
            </w:pPr>
          </w:p>
        </w:tc>
        <w:tc>
          <w:tcPr>
            <w:tcW w:w="12243" w:type="dxa"/>
            <w:tcBorders>
              <w:left w:val="single" w:sz="12" w:space="0" w:color="6D6E70"/>
            </w:tcBorders>
            <w:tcMar>
              <w:left w:w="180" w:type="dxa"/>
            </w:tcMar>
          </w:tcPr>
          <w:p w14:paraId="38A315DB" w14:textId="0BE9E7A4" w:rsidR="007A38CF" w:rsidRPr="000174AB" w:rsidRDefault="00F56DD2" w:rsidP="00A33AEB">
            <w:pPr>
              <w:pStyle w:val="T3-TableText"/>
              <w:rPr>
                <w:lang w:val="fr-CA"/>
              </w:rPr>
            </w:pPr>
            <w:r w:rsidRPr="000174AB">
              <w:rPr>
                <w:lang w:val="fr-CA" w:eastAsia="en-CA"/>
              </w:rPr>
              <w:t>Des opérations importantes qui sortent du cadre normal des activités de l</w:t>
            </w:r>
            <w:r w:rsidR="002210DB">
              <w:rPr>
                <w:lang w:val="fr-CA" w:eastAsia="en-CA"/>
              </w:rPr>
              <w:t>’</w:t>
            </w:r>
            <w:r w:rsidRPr="000174AB">
              <w:rPr>
                <w:lang w:val="fr-CA" w:eastAsia="en-CA"/>
              </w:rPr>
              <w:t>entité peuvent être d</w:t>
            </w:r>
            <w:r w:rsidR="002210DB">
              <w:rPr>
                <w:lang w:val="fr-CA" w:eastAsia="en-CA"/>
              </w:rPr>
              <w:t>’</w:t>
            </w:r>
            <w:r w:rsidRPr="000174AB">
              <w:rPr>
                <w:lang w:val="fr-CA" w:eastAsia="en-CA"/>
              </w:rPr>
              <w:t xml:space="preserve">une plus grande complexité et ne pas avoir été conclues </w:t>
            </w:r>
            <w:r w:rsidRPr="0036454D">
              <w:rPr>
                <w:lang w:val="fr-CA"/>
              </w:rPr>
              <w:t>dans</w:t>
            </w:r>
            <w:r w:rsidRPr="000174AB">
              <w:rPr>
                <w:lang w:val="fr-CA" w:eastAsia="en-CA"/>
              </w:rPr>
              <w:t xml:space="preserve"> des conditions de marché normales. </w:t>
            </w:r>
            <w:r w:rsidR="004C4ED0" w:rsidRPr="000174AB">
              <w:rPr>
                <w:lang w:val="fr-CA" w:eastAsia="en-CA"/>
              </w:rPr>
              <w:t xml:space="preserve">Par </w:t>
            </w:r>
            <w:r w:rsidR="00C45935" w:rsidRPr="000174AB">
              <w:rPr>
                <w:lang w:val="fr-CA" w:eastAsia="en-CA"/>
              </w:rPr>
              <w:t>conséquent</w:t>
            </w:r>
            <w:r w:rsidRPr="000174AB">
              <w:rPr>
                <w:lang w:val="fr-CA" w:eastAsia="en-CA"/>
              </w:rPr>
              <w:t>, ces opérations pourraient avoir été mal comptabilisées dans les états financiers.</w:t>
            </w:r>
          </w:p>
        </w:tc>
      </w:tr>
      <w:tr w:rsidR="007A38CF" w:rsidRPr="00972EC9" w14:paraId="4B37B665" w14:textId="77777777" w:rsidTr="00535FBF">
        <w:tc>
          <w:tcPr>
            <w:tcW w:w="13167" w:type="dxa"/>
            <w:gridSpan w:val="2"/>
            <w:tcMar>
              <w:left w:w="180" w:type="dxa"/>
              <w:right w:w="113" w:type="dxa"/>
            </w:tcMar>
            <w:vAlign w:val="center"/>
          </w:tcPr>
          <w:p w14:paraId="4ADE3F85" w14:textId="77777777" w:rsidR="007A38CF" w:rsidRPr="000174AB" w:rsidRDefault="007A38CF" w:rsidP="00535FBF">
            <w:pPr>
              <w:pStyle w:val="Para"/>
              <w:spacing w:before="120" w:after="0" w:line="240" w:lineRule="auto"/>
              <w:rPr>
                <w:lang w:val="fr-CA"/>
              </w:rPr>
            </w:pPr>
          </w:p>
        </w:tc>
      </w:tr>
      <w:tr w:rsidR="007A38CF" w:rsidRPr="000174AB" w14:paraId="2CA9D1CC" w14:textId="77777777" w:rsidTr="00535FBF">
        <w:trPr>
          <w:trHeight w:hRule="exact" w:val="794"/>
        </w:trPr>
        <w:tc>
          <w:tcPr>
            <w:tcW w:w="924" w:type="dxa"/>
            <w:vMerge w:val="restart"/>
            <w:tcBorders>
              <w:right w:val="single" w:sz="12" w:space="0" w:color="6D6E70"/>
            </w:tcBorders>
            <w:tcMar>
              <w:left w:w="0" w:type="dxa"/>
              <w:right w:w="113" w:type="dxa"/>
            </w:tcMar>
          </w:tcPr>
          <w:p w14:paraId="335D1BCE" w14:textId="345D3B1E" w:rsidR="007A38CF" w:rsidRPr="000174AB" w:rsidRDefault="00EB5A62" w:rsidP="005C0B6D">
            <w:pPr>
              <w:pStyle w:val="Para"/>
              <w:spacing w:before="0" w:line="240" w:lineRule="auto"/>
              <w:jc w:val="center"/>
              <w:rPr>
                <w:lang w:val="fr-CA"/>
              </w:rPr>
            </w:pPr>
            <w:r>
              <w:rPr>
                <w:noProof/>
                <w:lang w:eastAsia="en-CA"/>
              </w:rPr>
              <w:drawing>
                <wp:inline distT="0" distB="0" distL="0" distR="0" wp14:anchorId="77B1CFFA" wp14:editId="61D1B73F">
                  <wp:extent cx="521208" cy="52120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43" w:type="dxa"/>
            <w:tcBorders>
              <w:left w:val="single" w:sz="12" w:space="0" w:color="6D6E70"/>
            </w:tcBorders>
            <w:tcMar>
              <w:left w:w="180" w:type="dxa"/>
            </w:tcMar>
            <w:vAlign w:val="center"/>
          </w:tcPr>
          <w:p w14:paraId="160082E2" w14:textId="50C30B59" w:rsidR="007A38CF" w:rsidRPr="000174AB" w:rsidRDefault="00F56DD2" w:rsidP="008C0C27">
            <w:pPr>
              <w:pStyle w:val="Heading4"/>
              <w:rPr>
                <w:lang w:val="fr-CA"/>
              </w:rPr>
            </w:pPr>
            <w:r w:rsidRPr="000174AB">
              <w:rPr>
                <w:lang w:val="fr-CA"/>
              </w:rPr>
              <w:t>Notre réponse prévue</w:t>
            </w:r>
          </w:p>
        </w:tc>
      </w:tr>
      <w:tr w:rsidR="007A38CF" w:rsidRPr="00972EC9" w14:paraId="196E7685" w14:textId="77777777" w:rsidTr="00535FBF">
        <w:tc>
          <w:tcPr>
            <w:tcW w:w="924" w:type="dxa"/>
            <w:vMerge/>
            <w:tcBorders>
              <w:right w:val="single" w:sz="12" w:space="0" w:color="6D6E70"/>
            </w:tcBorders>
            <w:tcMar>
              <w:right w:w="113" w:type="dxa"/>
            </w:tcMar>
          </w:tcPr>
          <w:p w14:paraId="09E253B5" w14:textId="77777777" w:rsidR="007A38CF" w:rsidRPr="000174AB" w:rsidRDefault="007A38CF" w:rsidP="00535FBF">
            <w:pPr>
              <w:pStyle w:val="Para"/>
              <w:spacing w:before="0" w:line="240" w:lineRule="auto"/>
              <w:jc w:val="center"/>
              <w:rPr>
                <w:i/>
                <w:noProof/>
                <w:color w:val="0000FF"/>
                <w:lang w:val="fr-CA" w:eastAsia="en-CA"/>
              </w:rPr>
            </w:pPr>
          </w:p>
        </w:tc>
        <w:tc>
          <w:tcPr>
            <w:tcW w:w="12243" w:type="dxa"/>
            <w:tcBorders>
              <w:left w:val="single" w:sz="12" w:space="0" w:color="6D6E70"/>
            </w:tcBorders>
            <w:tcMar>
              <w:left w:w="180" w:type="dxa"/>
            </w:tcMar>
          </w:tcPr>
          <w:p w14:paraId="428E404A" w14:textId="62C1A5D6" w:rsidR="007A38CF" w:rsidRPr="0036454D" w:rsidRDefault="00F56DD2" w:rsidP="00A33AEB">
            <w:pPr>
              <w:pStyle w:val="T5-TableBullet1"/>
              <w:rPr>
                <w:lang w:val="fr-CA"/>
              </w:rPr>
            </w:pPr>
            <w:r w:rsidRPr="000174AB">
              <w:rPr>
                <w:lang w:val="fr-CA" w:eastAsia="en-CA"/>
              </w:rPr>
              <w:t xml:space="preserve">Demander à la </w:t>
            </w:r>
            <w:r w:rsidRPr="0036454D">
              <w:rPr>
                <w:lang w:val="fr-CA"/>
              </w:rPr>
              <w:t>direction d</w:t>
            </w:r>
            <w:r w:rsidR="002210DB">
              <w:rPr>
                <w:lang w:val="fr-CA"/>
              </w:rPr>
              <w:t>’</w:t>
            </w:r>
            <w:r w:rsidRPr="0036454D">
              <w:rPr>
                <w:lang w:val="fr-CA"/>
              </w:rPr>
              <w:t>identifier les parties liées de l</w:t>
            </w:r>
            <w:r w:rsidR="002210DB">
              <w:rPr>
                <w:lang w:val="fr-CA"/>
              </w:rPr>
              <w:t>’</w:t>
            </w:r>
            <w:r w:rsidRPr="0036454D">
              <w:rPr>
                <w:lang w:val="fr-CA"/>
              </w:rPr>
              <w:t>entité afin de comprendre la nature de ces relations.</w:t>
            </w:r>
          </w:p>
          <w:p w14:paraId="53CDCE41" w14:textId="2E41E0B5" w:rsidR="007A38CF" w:rsidRPr="000174AB" w:rsidRDefault="00F56DD2" w:rsidP="00A33AEB">
            <w:pPr>
              <w:pStyle w:val="T5-TableBullet1"/>
              <w:rPr>
                <w:lang w:val="fr-CA"/>
              </w:rPr>
            </w:pPr>
            <w:r w:rsidRPr="0036454D">
              <w:rPr>
                <w:lang w:val="fr-CA"/>
              </w:rPr>
              <w:t>Acquérir une compréhension des contrôles à l</w:t>
            </w:r>
            <w:r w:rsidR="002210DB">
              <w:rPr>
                <w:lang w:val="fr-CA"/>
              </w:rPr>
              <w:t>’</w:t>
            </w:r>
            <w:r w:rsidRPr="0036454D">
              <w:rPr>
                <w:lang w:val="fr-CA"/>
              </w:rPr>
              <w:t xml:space="preserve">égard des relations et les opérations </w:t>
            </w:r>
            <w:r w:rsidR="004C4ED0" w:rsidRPr="0036454D">
              <w:rPr>
                <w:lang w:val="fr-CA"/>
              </w:rPr>
              <w:t>avec les</w:t>
            </w:r>
            <w:r w:rsidRPr="0036454D">
              <w:rPr>
                <w:lang w:val="fr-CA"/>
              </w:rPr>
              <w:t xml:space="preserve"> parties liées et, au besoin, inspecter</w:t>
            </w:r>
            <w:r w:rsidR="002210DB">
              <w:rPr>
                <w:lang w:val="fr-CA"/>
              </w:rPr>
              <w:t xml:space="preserve"> </w:t>
            </w:r>
            <w:r w:rsidRPr="0036454D">
              <w:rPr>
                <w:lang w:val="fr-CA"/>
              </w:rPr>
              <w:t>les contrats</w:t>
            </w:r>
            <w:r w:rsidRPr="000174AB">
              <w:rPr>
                <w:lang w:val="fr-CA" w:eastAsia="en-CA"/>
              </w:rPr>
              <w:t xml:space="preserve"> sous-jacents pour avoir l</w:t>
            </w:r>
            <w:r w:rsidR="002210DB">
              <w:rPr>
                <w:lang w:val="fr-CA" w:eastAsia="en-CA"/>
              </w:rPr>
              <w:t>’</w:t>
            </w:r>
            <w:r w:rsidRPr="000174AB">
              <w:rPr>
                <w:lang w:val="fr-CA" w:eastAsia="en-CA"/>
              </w:rPr>
              <w:t>assurance que les opérations ont été dûment autorisées et approuvées.</w:t>
            </w:r>
          </w:p>
        </w:tc>
      </w:tr>
    </w:tbl>
    <w:p w14:paraId="3DC59D2A" w14:textId="766CACB7" w:rsidR="007A38CF" w:rsidRPr="000174AB" w:rsidRDefault="007A38CF" w:rsidP="007A38CF">
      <w:pPr>
        <w:pStyle w:val="ParaWithoutNum"/>
        <w:rPr>
          <w:lang w:val="fr-CA"/>
        </w:rPr>
      </w:pPr>
    </w:p>
    <w:p w14:paraId="700B85A7" w14:textId="77777777" w:rsidR="00456556" w:rsidRPr="000174AB" w:rsidRDefault="007A38CF" w:rsidP="00456556">
      <w:pPr>
        <w:pStyle w:val="Heading1"/>
        <w:rPr>
          <w:lang w:val="fr-CA"/>
        </w:rPr>
      </w:pPr>
      <w:r w:rsidRPr="000174AB">
        <w:rPr>
          <w:lang w:val="fr-CA"/>
        </w:rPr>
        <w:br w:type="page"/>
      </w:r>
    </w:p>
    <w:p w14:paraId="5291D296" w14:textId="7728E265" w:rsidR="00456556" w:rsidRPr="000174AB" w:rsidRDefault="00551471" w:rsidP="000B5C18">
      <w:pPr>
        <w:pStyle w:val="Heading1"/>
        <w:rPr>
          <w:lang w:val="fr-CA"/>
        </w:rPr>
      </w:pPr>
      <w:r w:rsidRPr="000174AB">
        <w:rPr>
          <w:noProof/>
          <w:lang w:eastAsia="en-CA"/>
        </w:rPr>
        <w:lastRenderedPageBreak/>
        <mc:AlternateContent>
          <mc:Choice Requires="wps">
            <w:drawing>
              <wp:anchor distT="0" distB="0" distL="114300" distR="114300" simplePos="0" relativeHeight="251963392" behindDoc="0" locked="0" layoutInCell="1" allowOverlap="1" wp14:anchorId="1719E322" wp14:editId="7421263B">
                <wp:simplePos x="0" y="0"/>
                <wp:positionH relativeFrom="page">
                  <wp:align>right</wp:align>
                </wp:positionH>
                <wp:positionV relativeFrom="page">
                  <wp:align>top</wp:align>
                </wp:positionV>
                <wp:extent cx="2807208" cy="292608"/>
                <wp:effectExtent l="0" t="0" r="0" b="0"/>
                <wp:wrapSquare wrapText="bothSides"/>
                <wp:docPr id="36" name="Rectangle 36"/>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C6C9D9" w14:textId="5AF729BD" w:rsidR="007B314C" w:rsidRPr="003B19B3" w:rsidRDefault="007B314C" w:rsidP="00551471">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Facultatif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9E322" id="Rectangle 36" o:spid="_x0000_s1058" style="position:absolute;margin-left:169.85pt;margin-top:0;width:221.05pt;height:23.05pt;z-index:25196339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" fillcolor="#91bfc1" stroked="f" strokeweight="1pt">
                <v:textbox>
                  <w:txbxContent>
                    <w:p w14:paraId="3AC6C9D9" w14:textId="5AF729BD" w:rsidR="007B314C" w:rsidRPr="003B19B3" w:rsidRDefault="007B314C" w:rsidP="00551471">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Facultatif</w:t>
                      </w:r>
                    </w:p>
                  </w:txbxContent>
                </v:textbox>
                <w10:wrap type="square" anchorx="page" anchory="page"/>
              </v:rect>
            </w:pict>
          </mc:Fallback>
        </mc:AlternateContent>
      </w:r>
      <w:r w:rsidR="00456556" w:rsidRPr="000174AB">
        <w:rPr>
          <w:lang w:val="fr-CA"/>
        </w:rPr>
        <w:t>Risques d</w:t>
      </w:r>
      <w:r w:rsidR="002210DB">
        <w:rPr>
          <w:lang w:val="fr-CA"/>
        </w:rPr>
        <w:t>’</w:t>
      </w:r>
      <w:r w:rsidR="00456556" w:rsidRPr="000174AB">
        <w:rPr>
          <w:lang w:val="fr-CA"/>
        </w:rPr>
        <w:t>audit importants</w:t>
      </w:r>
    </w:p>
    <w:p w14:paraId="73F95E14" w14:textId="6780D0FC" w:rsidR="00456556" w:rsidRPr="000174AB" w:rsidRDefault="001A1881" w:rsidP="00456556">
      <w:pPr>
        <w:pStyle w:val="Heading2"/>
        <w:rPr>
          <w:lang w:val="fr-CA"/>
        </w:rPr>
      </w:pPr>
      <w:r w:rsidRPr="000174AB">
        <w:rPr>
          <w:lang w:val="fr-CA"/>
        </w:rPr>
        <w:t>Définir le risque</w:t>
      </w:r>
      <w:r w:rsidR="00456556" w:rsidRPr="000174AB">
        <w:rPr>
          <w:lang w:val="fr-CA"/>
        </w:rPr>
        <w:t xml:space="preserve"> [</w:t>
      </w:r>
      <w:r w:rsidRPr="000174AB">
        <w:rPr>
          <w:color w:val="0000FF"/>
          <w:lang w:val="fr-CA"/>
        </w:rPr>
        <w:t>L</w:t>
      </w:r>
      <w:r w:rsidR="002210DB">
        <w:rPr>
          <w:color w:val="0000FF"/>
          <w:lang w:val="fr-CA"/>
        </w:rPr>
        <w:t>’</w:t>
      </w:r>
      <w:r w:rsidRPr="000174AB">
        <w:rPr>
          <w:color w:val="0000FF"/>
          <w:lang w:val="fr-CA"/>
        </w:rPr>
        <w:t>équipe d</w:t>
      </w:r>
      <w:r w:rsidR="002210DB">
        <w:rPr>
          <w:color w:val="0000FF"/>
          <w:lang w:val="fr-CA"/>
        </w:rPr>
        <w:t>’</w:t>
      </w:r>
      <w:r w:rsidRPr="000174AB">
        <w:rPr>
          <w:color w:val="0000FF"/>
          <w:lang w:val="fr-CA"/>
        </w:rPr>
        <w:t>audit devrait ajouter les risques d</w:t>
      </w:r>
      <w:r w:rsidR="002210DB">
        <w:rPr>
          <w:color w:val="0000FF"/>
          <w:lang w:val="fr-CA"/>
        </w:rPr>
        <w:t>’</w:t>
      </w:r>
      <w:r w:rsidRPr="000174AB">
        <w:rPr>
          <w:color w:val="0000FF"/>
          <w:lang w:val="fr-CA"/>
        </w:rPr>
        <w:t>audit importants qui sont pertinents pour l</w:t>
      </w:r>
      <w:r w:rsidR="002210DB">
        <w:rPr>
          <w:color w:val="0000FF"/>
          <w:lang w:val="fr-CA"/>
        </w:rPr>
        <w:t>’</w:t>
      </w:r>
      <w:r w:rsidRPr="000174AB">
        <w:rPr>
          <w:color w:val="0000FF"/>
          <w:lang w:val="fr-CA"/>
        </w:rPr>
        <w:t>entité. Consulter le Guide de l</w:t>
      </w:r>
      <w:r w:rsidR="002210DB">
        <w:rPr>
          <w:color w:val="0000FF"/>
          <w:lang w:val="fr-CA"/>
        </w:rPr>
        <w:t>’</w:t>
      </w:r>
      <w:r w:rsidRPr="000174AB">
        <w:rPr>
          <w:color w:val="0000FF"/>
          <w:lang w:val="fr-CA"/>
        </w:rPr>
        <w:t>utilisateur pour plus d</w:t>
      </w:r>
      <w:r w:rsidR="002210DB">
        <w:rPr>
          <w:color w:val="0000FF"/>
          <w:lang w:val="fr-CA"/>
        </w:rPr>
        <w:t>’</w:t>
      </w:r>
      <w:r w:rsidRPr="000174AB">
        <w:rPr>
          <w:color w:val="0000FF"/>
          <w:lang w:val="fr-CA"/>
        </w:rPr>
        <w:t>options à cet égard.</w:t>
      </w:r>
      <w:r w:rsidR="00456556" w:rsidRPr="000174AB">
        <w:rPr>
          <w:lang w:val="fr-CA"/>
        </w:rPr>
        <w:t>]</w:t>
      </w:r>
    </w:p>
    <w:tbl>
      <w:tblPr>
        <w:tblStyle w:val="TableGrid"/>
        <w:tblW w:w="13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2234"/>
      </w:tblGrid>
      <w:tr w:rsidR="00456556" w:rsidRPr="000174AB" w14:paraId="764307B3" w14:textId="77777777" w:rsidTr="00207885">
        <w:trPr>
          <w:trHeight w:hRule="exact" w:val="794"/>
        </w:trPr>
        <w:tc>
          <w:tcPr>
            <w:tcW w:w="924" w:type="dxa"/>
            <w:vMerge w:val="restart"/>
            <w:tcBorders>
              <w:right w:val="single" w:sz="12" w:space="0" w:color="6D6E70"/>
            </w:tcBorders>
            <w:tcMar>
              <w:left w:w="0" w:type="dxa"/>
              <w:right w:w="113" w:type="dxa"/>
            </w:tcMar>
          </w:tcPr>
          <w:p w14:paraId="1CB4BC3E" w14:textId="4F92DB9A" w:rsidR="00456556" w:rsidRPr="000174AB" w:rsidRDefault="00EB5A62" w:rsidP="00207885">
            <w:pPr>
              <w:pStyle w:val="Para"/>
              <w:keepNext/>
              <w:keepLines/>
              <w:spacing w:before="0" w:line="240" w:lineRule="auto"/>
              <w:jc w:val="center"/>
              <w:rPr>
                <w:lang w:val="fr-CA"/>
              </w:rPr>
            </w:pPr>
            <w:r>
              <w:rPr>
                <w:noProof/>
                <w:lang w:eastAsia="en-CA"/>
              </w:rPr>
              <w:drawing>
                <wp:inline distT="0" distB="0" distL="0" distR="0" wp14:anchorId="4FFF7B5C" wp14:editId="0E4E02E5">
                  <wp:extent cx="521208" cy="521208"/>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43" w:type="dxa"/>
            <w:tcBorders>
              <w:left w:val="single" w:sz="12" w:space="0" w:color="6D6E70"/>
            </w:tcBorders>
            <w:tcMar>
              <w:left w:w="180" w:type="dxa"/>
              <w:right w:w="113" w:type="dxa"/>
            </w:tcMar>
            <w:vAlign w:val="center"/>
          </w:tcPr>
          <w:p w14:paraId="5CA66379" w14:textId="77777777" w:rsidR="00456556" w:rsidRPr="000174AB" w:rsidRDefault="00456556" w:rsidP="00207885">
            <w:pPr>
              <w:pStyle w:val="Heading4"/>
              <w:rPr>
                <w:lang w:val="fr-CA"/>
              </w:rPr>
            </w:pPr>
            <w:r w:rsidRPr="000174AB">
              <w:rPr>
                <w:lang w:val="fr-CA"/>
              </w:rPr>
              <w:t>Contexte ou risque</w:t>
            </w:r>
          </w:p>
        </w:tc>
      </w:tr>
      <w:tr w:rsidR="00456556" w:rsidRPr="00972EC9" w14:paraId="397DA207" w14:textId="77777777" w:rsidTr="00207885">
        <w:tc>
          <w:tcPr>
            <w:tcW w:w="924" w:type="dxa"/>
            <w:vMerge/>
            <w:tcBorders>
              <w:right w:val="single" w:sz="12" w:space="0" w:color="6D6E70"/>
            </w:tcBorders>
            <w:tcMar>
              <w:right w:w="113" w:type="dxa"/>
            </w:tcMar>
            <w:vAlign w:val="center"/>
          </w:tcPr>
          <w:p w14:paraId="048B49B4" w14:textId="77777777" w:rsidR="00456556" w:rsidRPr="000174AB" w:rsidRDefault="00456556" w:rsidP="00207885">
            <w:pPr>
              <w:pStyle w:val="Para"/>
              <w:spacing w:before="0" w:line="240" w:lineRule="auto"/>
              <w:jc w:val="center"/>
              <w:rPr>
                <w:i/>
                <w:noProof/>
                <w:color w:val="0000FF"/>
                <w:lang w:val="fr-CA" w:eastAsia="en-CA"/>
              </w:rPr>
            </w:pPr>
          </w:p>
        </w:tc>
        <w:tc>
          <w:tcPr>
            <w:tcW w:w="12243" w:type="dxa"/>
            <w:tcBorders>
              <w:left w:val="single" w:sz="12" w:space="0" w:color="6D6E70"/>
            </w:tcBorders>
            <w:tcMar>
              <w:left w:w="180" w:type="dxa"/>
            </w:tcMar>
          </w:tcPr>
          <w:p w14:paraId="6E97329D" w14:textId="1062BF67" w:rsidR="00456556" w:rsidRPr="000174AB" w:rsidRDefault="00456556" w:rsidP="00207885">
            <w:pPr>
              <w:pStyle w:val="T3-TableText"/>
              <w:rPr>
                <w:i/>
                <w:lang w:val="fr-CA"/>
              </w:rPr>
            </w:pPr>
            <w:r w:rsidRPr="000174AB">
              <w:rPr>
                <w:color w:val="0000FF"/>
                <w:lang w:val="fr-CA"/>
              </w:rPr>
              <w:t>Tous les risques importants (énoncés dans le Modèle de la planification de l</w:t>
            </w:r>
            <w:r w:rsidR="002210DB">
              <w:rPr>
                <w:color w:val="0000FF"/>
                <w:lang w:val="fr-CA"/>
              </w:rPr>
              <w:t>’</w:t>
            </w:r>
            <w:r w:rsidRPr="000174AB">
              <w:rPr>
                <w:color w:val="0000FF"/>
                <w:lang w:val="fr-CA"/>
              </w:rPr>
              <w:t>audit) doivent être insérés</w:t>
            </w:r>
            <w:r w:rsidRPr="000174AB">
              <w:rPr>
                <w:lang w:val="fr-CA"/>
              </w:rPr>
              <w:t>.</w:t>
            </w:r>
          </w:p>
        </w:tc>
      </w:tr>
      <w:tr w:rsidR="00456556" w:rsidRPr="00972EC9" w14:paraId="410BC6F7" w14:textId="77777777" w:rsidTr="00207885">
        <w:tc>
          <w:tcPr>
            <w:tcW w:w="13167" w:type="dxa"/>
            <w:gridSpan w:val="2"/>
            <w:tcMar>
              <w:left w:w="180" w:type="dxa"/>
              <w:right w:w="113" w:type="dxa"/>
            </w:tcMar>
            <w:vAlign w:val="center"/>
          </w:tcPr>
          <w:p w14:paraId="23BDBD16" w14:textId="77777777" w:rsidR="00456556" w:rsidRPr="000174AB" w:rsidRDefault="00456556" w:rsidP="00207885">
            <w:pPr>
              <w:pStyle w:val="Para"/>
              <w:spacing w:before="120" w:after="0" w:line="240" w:lineRule="auto"/>
              <w:rPr>
                <w:lang w:val="fr-CA"/>
              </w:rPr>
            </w:pPr>
          </w:p>
        </w:tc>
      </w:tr>
      <w:tr w:rsidR="00456556" w:rsidRPr="000174AB" w14:paraId="7040C878" w14:textId="77777777" w:rsidTr="00207885">
        <w:trPr>
          <w:trHeight w:hRule="exact" w:val="794"/>
        </w:trPr>
        <w:tc>
          <w:tcPr>
            <w:tcW w:w="924" w:type="dxa"/>
            <w:vMerge w:val="restart"/>
            <w:tcBorders>
              <w:right w:val="single" w:sz="12" w:space="0" w:color="6D6E70"/>
            </w:tcBorders>
            <w:tcMar>
              <w:left w:w="0" w:type="dxa"/>
              <w:right w:w="113" w:type="dxa"/>
            </w:tcMar>
          </w:tcPr>
          <w:p w14:paraId="7BDCC0A0" w14:textId="44BD9B5B" w:rsidR="00456556" w:rsidRPr="000174AB" w:rsidRDefault="00EB5A62" w:rsidP="00207885">
            <w:pPr>
              <w:pStyle w:val="Para"/>
              <w:spacing w:before="0" w:line="240" w:lineRule="auto"/>
              <w:jc w:val="center"/>
              <w:rPr>
                <w:lang w:val="fr-CA"/>
              </w:rPr>
            </w:pPr>
            <w:r>
              <w:rPr>
                <w:noProof/>
                <w:lang w:eastAsia="en-CA"/>
              </w:rPr>
              <w:drawing>
                <wp:inline distT="0" distB="0" distL="0" distR="0" wp14:anchorId="38FDC8C0" wp14:editId="38DCEBC7">
                  <wp:extent cx="521208" cy="52120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43" w:type="dxa"/>
            <w:tcBorders>
              <w:left w:val="single" w:sz="12" w:space="0" w:color="6D6E70"/>
            </w:tcBorders>
            <w:tcMar>
              <w:left w:w="180" w:type="dxa"/>
            </w:tcMar>
            <w:vAlign w:val="center"/>
          </w:tcPr>
          <w:p w14:paraId="5ED6C497" w14:textId="77777777" w:rsidR="00456556" w:rsidRPr="000174AB" w:rsidRDefault="00456556" w:rsidP="00207885">
            <w:pPr>
              <w:pStyle w:val="Heading4"/>
              <w:rPr>
                <w:lang w:val="fr-CA"/>
              </w:rPr>
            </w:pPr>
            <w:r w:rsidRPr="000174AB">
              <w:rPr>
                <w:lang w:val="fr-CA"/>
              </w:rPr>
              <w:t>Notre réponse prévue</w:t>
            </w:r>
          </w:p>
        </w:tc>
      </w:tr>
      <w:tr w:rsidR="00456556" w:rsidRPr="000174AB" w14:paraId="53333A92" w14:textId="77777777" w:rsidTr="00207885">
        <w:tc>
          <w:tcPr>
            <w:tcW w:w="924" w:type="dxa"/>
            <w:vMerge/>
            <w:tcBorders>
              <w:right w:val="single" w:sz="12" w:space="0" w:color="6D6E70"/>
            </w:tcBorders>
            <w:tcMar>
              <w:right w:w="113" w:type="dxa"/>
            </w:tcMar>
          </w:tcPr>
          <w:p w14:paraId="005787DA" w14:textId="77777777" w:rsidR="00456556" w:rsidRPr="000174AB" w:rsidRDefault="00456556" w:rsidP="00207885">
            <w:pPr>
              <w:pStyle w:val="Para"/>
              <w:spacing w:before="0" w:line="240" w:lineRule="auto"/>
              <w:jc w:val="center"/>
              <w:rPr>
                <w:i/>
                <w:noProof/>
                <w:color w:val="0000FF"/>
                <w:lang w:val="fr-CA" w:eastAsia="en-CA"/>
              </w:rPr>
            </w:pPr>
          </w:p>
        </w:tc>
        <w:tc>
          <w:tcPr>
            <w:tcW w:w="12243" w:type="dxa"/>
            <w:tcBorders>
              <w:left w:val="single" w:sz="12" w:space="0" w:color="6D6E70"/>
            </w:tcBorders>
            <w:tcMar>
              <w:left w:w="180" w:type="dxa"/>
            </w:tcMar>
          </w:tcPr>
          <w:p w14:paraId="39036B2C" w14:textId="77777777" w:rsidR="00456556" w:rsidRPr="00601C76" w:rsidRDefault="00456556" w:rsidP="00601C76">
            <w:pPr>
              <w:pStyle w:val="T5-TableBullet1"/>
            </w:pPr>
            <w:proofErr w:type="spellStart"/>
            <w:r w:rsidRPr="00601C76">
              <w:rPr>
                <w:rStyle w:val="Blue"/>
              </w:rPr>
              <w:t>Effectuer</w:t>
            </w:r>
            <w:proofErr w:type="spellEnd"/>
            <w:r w:rsidRPr="00601C76">
              <w:rPr>
                <w:rStyle w:val="Blue"/>
              </w:rPr>
              <w:t xml:space="preserve"> des tests</w:t>
            </w:r>
          </w:p>
        </w:tc>
      </w:tr>
    </w:tbl>
    <w:p w14:paraId="1450E68D" w14:textId="77777777" w:rsidR="00456556" w:rsidRPr="000174AB" w:rsidRDefault="00456556">
      <w:pPr>
        <w:rPr>
          <w:rFonts w:cs="Arial"/>
          <w:lang w:val="fr-CA"/>
        </w:rPr>
      </w:pPr>
      <w:r w:rsidRPr="000174AB">
        <w:rPr>
          <w:lang w:val="fr-CA"/>
        </w:rPr>
        <w:br w:type="page"/>
      </w:r>
    </w:p>
    <w:p w14:paraId="7EA96491" w14:textId="3C959C6C" w:rsidR="00456556" w:rsidRPr="000174AB" w:rsidRDefault="00551471" w:rsidP="00456556">
      <w:pPr>
        <w:pStyle w:val="Heading1"/>
        <w:rPr>
          <w:lang w:val="fr-CA"/>
        </w:rPr>
      </w:pPr>
      <w:r w:rsidRPr="000174AB">
        <w:rPr>
          <w:noProof/>
          <w:lang w:eastAsia="en-CA"/>
        </w:rPr>
        <w:lastRenderedPageBreak/>
        <mc:AlternateContent>
          <mc:Choice Requires="wps">
            <w:drawing>
              <wp:anchor distT="0" distB="0" distL="114300" distR="114300" simplePos="0" relativeHeight="251965440" behindDoc="0" locked="0" layoutInCell="1" allowOverlap="1" wp14:anchorId="529EAA35" wp14:editId="6D61A3C5">
                <wp:simplePos x="0" y="0"/>
                <wp:positionH relativeFrom="page">
                  <wp:align>right</wp:align>
                </wp:positionH>
                <wp:positionV relativeFrom="page">
                  <wp:align>top</wp:align>
                </wp:positionV>
                <wp:extent cx="2807208" cy="292608"/>
                <wp:effectExtent l="0" t="0" r="0" b="0"/>
                <wp:wrapSquare wrapText="bothSides"/>
                <wp:docPr id="113" name="Rectangle 113"/>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BF7FF" w14:textId="77777777" w:rsidR="007B314C" w:rsidRPr="003B19B3" w:rsidRDefault="007B314C" w:rsidP="00551471">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Facultatif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EAA35" id="Rectangle 113" o:spid="_x0000_s1059" style="position:absolute;margin-left:169.85pt;margin-top:0;width:221.05pt;height:23.05pt;z-index:2519654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" fillcolor="#91bfc1" stroked="f" strokeweight="1pt">
                <v:textbox>
                  <w:txbxContent>
                    <w:p w14:paraId="09EBF7FF" w14:textId="77777777" w:rsidR="007B314C" w:rsidRPr="003B19B3" w:rsidRDefault="007B314C" w:rsidP="00551471">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Facultatif</w:t>
                      </w:r>
                    </w:p>
                  </w:txbxContent>
                </v:textbox>
                <w10:wrap type="square" anchorx="page" anchory="page"/>
              </v:rect>
            </w:pict>
          </mc:Fallback>
        </mc:AlternateContent>
      </w:r>
      <w:r w:rsidR="00456556" w:rsidRPr="000174AB">
        <w:rPr>
          <w:lang w:val="fr-CA"/>
        </w:rPr>
        <w:t>Autres risques</w:t>
      </w:r>
    </w:p>
    <w:p w14:paraId="229AA196" w14:textId="1163E1B6" w:rsidR="00456556" w:rsidRPr="000174AB" w:rsidRDefault="00207885" w:rsidP="00456556">
      <w:pPr>
        <w:pStyle w:val="Heading2"/>
        <w:rPr>
          <w:lang w:val="fr-CA"/>
        </w:rPr>
      </w:pPr>
      <w:r w:rsidRPr="000174AB">
        <w:rPr>
          <w:lang w:val="fr-CA"/>
        </w:rPr>
        <w:t>Définir le</w:t>
      </w:r>
      <w:r w:rsidR="00456556" w:rsidRPr="000174AB">
        <w:rPr>
          <w:lang w:val="fr-CA"/>
        </w:rPr>
        <w:t xml:space="preserve"> risque</w:t>
      </w:r>
    </w:p>
    <w:tbl>
      <w:tblPr>
        <w:tblStyle w:val="TableGrid"/>
        <w:tblW w:w="13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2234"/>
      </w:tblGrid>
      <w:tr w:rsidR="00456556" w:rsidRPr="000174AB" w14:paraId="6879B4B8" w14:textId="77777777" w:rsidTr="00207885">
        <w:trPr>
          <w:trHeight w:hRule="exact" w:val="794"/>
        </w:trPr>
        <w:tc>
          <w:tcPr>
            <w:tcW w:w="924" w:type="dxa"/>
            <w:vMerge w:val="restart"/>
            <w:tcBorders>
              <w:right w:val="single" w:sz="12" w:space="0" w:color="6D6E70"/>
            </w:tcBorders>
            <w:tcMar>
              <w:left w:w="0" w:type="dxa"/>
              <w:right w:w="113" w:type="dxa"/>
            </w:tcMar>
          </w:tcPr>
          <w:p w14:paraId="44C804AE" w14:textId="5B08AA13" w:rsidR="00456556" w:rsidRPr="000174AB" w:rsidRDefault="00EB5A62" w:rsidP="00207885">
            <w:pPr>
              <w:pStyle w:val="Para"/>
              <w:keepNext/>
              <w:keepLines/>
              <w:spacing w:before="0" w:line="240" w:lineRule="auto"/>
              <w:jc w:val="center"/>
              <w:rPr>
                <w:lang w:val="fr-CA"/>
              </w:rPr>
            </w:pPr>
            <w:r>
              <w:rPr>
                <w:noProof/>
                <w:lang w:eastAsia="en-CA"/>
              </w:rPr>
              <w:drawing>
                <wp:inline distT="0" distB="0" distL="0" distR="0" wp14:anchorId="767176D6" wp14:editId="186369C2">
                  <wp:extent cx="521208" cy="52120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43" w:type="dxa"/>
            <w:tcBorders>
              <w:left w:val="single" w:sz="12" w:space="0" w:color="6D6E70"/>
            </w:tcBorders>
            <w:tcMar>
              <w:left w:w="180" w:type="dxa"/>
              <w:right w:w="113" w:type="dxa"/>
            </w:tcMar>
            <w:vAlign w:val="center"/>
          </w:tcPr>
          <w:p w14:paraId="48686865" w14:textId="562531B4" w:rsidR="00456556" w:rsidRPr="000174AB" w:rsidRDefault="00456556" w:rsidP="00207885">
            <w:pPr>
              <w:pStyle w:val="Heading4"/>
              <w:rPr>
                <w:lang w:val="fr-CA"/>
              </w:rPr>
            </w:pPr>
            <w:r w:rsidRPr="000174AB">
              <w:rPr>
                <w:lang w:val="fr-CA"/>
              </w:rPr>
              <w:t>Risque</w:t>
            </w:r>
          </w:p>
        </w:tc>
      </w:tr>
      <w:tr w:rsidR="00456556" w:rsidRPr="000174AB" w14:paraId="264A3779" w14:textId="77777777" w:rsidTr="00207885">
        <w:tc>
          <w:tcPr>
            <w:tcW w:w="924" w:type="dxa"/>
            <w:vMerge/>
            <w:tcBorders>
              <w:right w:val="single" w:sz="12" w:space="0" w:color="6D6E70"/>
            </w:tcBorders>
            <w:tcMar>
              <w:right w:w="113" w:type="dxa"/>
            </w:tcMar>
            <w:vAlign w:val="center"/>
          </w:tcPr>
          <w:p w14:paraId="2016E25E" w14:textId="77777777" w:rsidR="00456556" w:rsidRPr="000174AB" w:rsidRDefault="00456556" w:rsidP="00207885">
            <w:pPr>
              <w:pStyle w:val="Para"/>
              <w:spacing w:before="0" w:line="240" w:lineRule="auto"/>
              <w:jc w:val="center"/>
              <w:rPr>
                <w:i/>
                <w:noProof/>
                <w:color w:val="0000FF"/>
                <w:lang w:val="fr-CA" w:eastAsia="en-CA"/>
              </w:rPr>
            </w:pPr>
          </w:p>
        </w:tc>
        <w:tc>
          <w:tcPr>
            <w:tcW w:w="12243" w:type="dxa"/>
            <w:tcBorders>
              <w:left w:val="single" w:sz="12" w:space="0" w:color="6D6E70"/>
            </w:tcBorders>
            <w:tcMar>
              <w:left w:w="180" w:type="dxa"/>
            </w:tcMar>
          </w:tcPr>
          <w:p w14:paraId="28F6FCBA" w14:textId="32680CC4" w:rsidR="00456556" w:rsidRPr="000174AB" w:rsidRDefault="00456556" w:rsidP="00BC3949">
            <w:pPr>
              <w:pStyle w:val="T3-TableText"/>
              <w:rPr>
                <w:i/>
                <w:lang w:val="fr-CA"/>
              </w:rPr>
            </w:pPr>
            <w:r w:rsidRPr="000174AB">
              <w:rPr>
                <w:color w:val="0000FF"/>
                <w:lang w:val="fr-CA"/>
              </w:rPr>
              <w:t>Tous les autres risques que l</w:t>
            </w:r>
            <w:r w:rsidR="002210DB">
              <w:rPr>
                <w:color w:val="0000FF"/>
                <w:lang w:val="fr-CA"/>
              </w:rPr>
              <w:t>’</w:t>
            </w:r>
            <w:r w:rsidRPr="000174AB">
              <w:rPr>
                <w:color w:val="0000FF"/>
                <w:lang w:val="fr-CA"/>
              </w:rPr>
              <w:t>équipe d</w:t>
            </w:r>
            <w:r w:rsidR="002210DB">
              <w:rPr>
                <w:color w:val="0000FF"/>
                <w:lang w:val="fr-CA"/>
              </w:rPr>
              <w:t>’</w:t>
            </w:r>
            <w:r w:rsidRPr="000174AB">
              <w:rPr>
                <w:color w:val="0000FF"/>
                <w:lang w:val="fr-CA"/>
              </w:rPr>
              <w:t>audit souhaite porter à l</w:t>
            </w:r>
            <w:r w:rsidR="002210DB">
              <w:rPr>
                <w:color w:val="0000FF"/>
                <w:lang w:val="fr-CA"/>
              </w:rPr>
              <w:t>’</w:t>
            </w:r>
            <w:r w:rsidRPr="000174AB">
              <w:rPr>
                <w:color w:val="0000FF"/>
                <w:lang w:val="fr-CA"/>
              </w:rPr>
              <w:t>attention du Comité de vérification devraient être ajoutés dans cette</w:t>
            </w:r>
            <w:r w:rsidR="002210DB">
              <w:rPr>
                <w:color w:val="0000FF"/>
                <w:lang w:val="fr-CA"/>
              </w:rPr>
              <w:t xml:space="preserve"> </w:t>
            </w:r>
            <w:r w:rsidRPr="000174AB">
              <w:rPr>
                <w:color w:val="0000FF"/>
                <w:lang w:val="fr-CA"/>
              </w:rPr>
              <w:t>section. Créer un tableau pour chacun des risques importants.</w:t>
            </w:r>
          </w:p>
        </w:tc>
      </w:tr>
      <w:tr w:rsidR="00456556" w:rsidRPr="000174AB" w14:paraId="7291A1A6" w14:textId="77777777" w:rsidTr="00207885">
        <w:tc>
          <w:tcPr>
            <w:tcW w:w="13167" w:type="dxa"/>
            <w:gridSpan w:val="2"/>
            <w:tcMar>
              <w:left w:w="180" w:type="dxa"/>
              <w:right w:w="113" w:type="dxa"/>
            </w:tcMar>
            <w:vAlign w:val="center"/>
          </w:tcPr>
          <w:p w14:paraId="083EF6E0" w14:textId="77777777" w:rsidR="00456556" w:rsidRPr="000174AB" w:rsidRDefault="00456556" w:rsidP="00207885">
            <w:pPr>
              <w:pStyle w:val="Para"/>
              <w:spacing w:before="120" w:after="0" w:line="240" w:lineRule="auto"/>
              <w:rPr>
                <w:lang w:val="fr-CA"/>
              </w:rPr>
            </w:pPr>
          </w:p>
        </w:tc>
      </w:tr>
      <w:tr w:rsidR="00456556" w:rsidRPr="000174AB" w14:paraId="172E765C" w14:textId="77777777" w:rsidTr="00207885">
        <w:trPr>
          <w:trHeight w:hRule="exact" w:val="794"/>
        </w:trPr>
        <w:tc>
          <w:tcPr>
            <w:tcW w:w="924" w:type="dxa"/>
            <w:vMerge w:val="restart"/>
            <w:tcBorders>
              <w:right w:val="single" w:sz="12" w:space="0" w:color="6D6E70"/>
            </w:tcBorders>
            <w:tcMar>
              <w:left w:w="0" w:type="dxa"/>
              <w:right w:w="113" w:type="dxa"/>
            </w:tcMar>
          </w:tcPr>
          <w:p w14:paraId="57F358EF" w14:textId="31B5FA39" w:rsidR="00456556" w:rsidRPr="000174AB" w:rsidRDefault="00EB5A62" w:rsidP="00207885">
            <w:pPr>
              <w:pStyle w:val="Para"/>
              <w:spacing w:before="0" w:line="240" w:lineRule="auto"/>
              <w:jc w:val="center"/>
              <w:rPr>
                <w:lang w:val="fr-CA"/>
              </w:rPr>
            </w:pPr>
            <w:r>
              <w:rPr>
                <w:noProof/>
                <w:lang w:eastAsia="en-CA"/>
              </w:rPr>
              <w:drawing>
                <wp:inline distT="0" distB="0" distL="0" distR="0" wp14:anchorId="2D4D3CD7" wp14:editId="0467ACF8">
                  <wp:extent cx="521208" cy="52120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43" w:type="dxa"/>
            <w:tcBorders>
              <w:left w:val="single" w:sz="12" w:space="0" w:color="6D6E70"/>
            </w:tcBorders>
            <w:tcMar>
              <w:left w:w="180" w:type="dxa"/>
            </w:tcMar>
            <w:vAlign w:val="center"/>
          </w:tcPr>
          <w:p w14:paraId="2DA7BDF0" w14:textId="77777777" w:rsidR="00456556" w:rsidRPr="000174AB" w:rsidRDefault="00456556" w:rsidP="00207885">
            <w:pPr>
              <w:pStyle w:val="Heading4"/>
              <w:rPr>
                <w:lang w:val="fr-CA"/>
              </w:rPr>
            </w:pPr>
            <w:r w:rsidRPr="000174AB">
              <w:rPr>
                <w:lang w:val="fr-CA"/>
              </w:rPr>
              <w:t>Notre réponse prévue</w:t>
            </w:r>
          </w:p>
        </w:tc>
      </w:tr>
      <w:tr w:rsidR="00456556" w:rsidRPr="000174AB" w14:paraId="5F94BBCD" w14:textId="77777777" w:rsidTr="00207885">
        <w:tc>
          <w:tcPr>
            <w:tcW w:w="924" w:type="dxa"/>
            <w:vMerge/>
            <w:tcBorders>
              <w:right w:val="single" w:sz="12" w:space="0" w:color="6D6E70"/>
            </w:tcBorders>
            <w:tcMar>
              <w:right w:w="113" w:type="dxa"/>
            </w:tcMar>
          </w:tcPr>
          <w:p w14:paraId="6C7F568D" w14:textId="77777777" w:rsidR="00456556" w:rsidRPr="000174AB" w:rsidRDefault="00456556" w:rsidP="00207885">
            <w:pPr>
              <w:pStyle w:val="Para"/>
              <w:spacing w:before="0" w:line="240" w:lineRule="auto"/>
              <w:jc w:val="center"/>
              <w:rPr>
                <w:i/>
                <w:noProof/>
                <w:color w:val="0000FF"/>
                <w:lang w:val="fr-CA" w:eastAsia="en-CA"/>
              </w:rPr>
            </w:pPr>
          </w:p>
        </w:tc>
        <w:tc>
          <w:tcPr>
            <w:tcW w:w="12243" w:type="dxa"/>
            <w:tcBorders>
              <w:left w:val="single" w:sz="12" w:space="0" w:color="6D6E70"/>
            </w:tcBorders>
            <w:tcMar>
              <w:left w:w="180" w:type="dxa"/>
            </w:tcMar>
          </w:tcPr>
          <w:p w14:paraId="6C2842BA" w14:textId="77777777" w:rsidR="00456556" w:rsidRPr="00D91E74" w:rsidRDefault="00456556" w:rsidP="00D91E74">
            <w:pPr>
              <w:pStyle w:val="T5-TableBullet1"/>
            </w:pPr>
            <w:proofErr w:type="spellStart"/>
            <w:r w:rsidRPr="00D91E74">
              <w:rPr>
                <w:rStyle w:val="Blue"/>
              </w:rPr>
              <w:t>Effectuer</w:t>
            </w:r>
            <w:proofErr w:type="spellEnd"/>
            <w:r w:rsidRPr="00D91E74">
              <w:rPr>
                <w:rStyle w:val="Blue"/>
              </w:rPr>
              <w:t xml:space="preserve"> des tests</w:t>
            </w:r>
          </w:p>
        </w:tc>
      </w:tr>
    </w:tbl>
    <w:p w14:paraId="14754635" w14:textId="77777777" w:rsidR="00456556" w:rsidRPr="000174AB" w:rsidRDefault="00456556" w:rsidP="00456556">
      <w:pPr>
        <w:pStyle w:val="Para"/>
        <w:rPr>
          <w:lang w:val="fr-CA"/>
        </w:rPr>
      </w:pPr>
    </w:p>
    <w:p w14:paraId="612B2DB8" w14:textId="0F218751" w:rsidR="002A2E43" w:rsidRPr="000174AB" w:rsidRDefault="002A2E43" w:rsidP="00456556">
      <w:pPr>
        <w:pStyle w:val="Para"/>
        <w:rPr>
          <w:lang w:val="fr-CA"/>
        </w:rPr>
      </w:pPr>
      <w:r w:rsidRPr="000174AB">
        <w:rPr>
          <w:lang w:val="fr-CA"/>
        </w:rPr>
        <w:br w:type="page"/>
      </w:r>
    </w:p>
    <w:p w14:paraId="01B447F1" w14:textId="4EB84AF8" w:rsidR="00D43185" w:rsidRPr="000174AB" w:rsidRDefault="00C75ACC" w:rsidP="001A1699">
      <w:pPr>
        <w:pStyle w:val="Heading1"/>
        <w:rPr>
          <w:lang w:val="fr-CA"/>
        </w:rPr>
      </w:pPr>
      <w:r w:rsidRPr="000174AB">
        <w:rPr>
          <w:noProof/>
          <w:lang w:eastAsia="en-CA"/>
        </w:rPr>
        <w:lastRenderedPageBreak/>
        <mc:AlternateContent>
          <mc:Choice Requires="wps">
            <w:drawing>
              <wp:anchor distT="0" distB="0" distL="114300" distR="114300" simplePos="0" relativeHeight="251776000" behindDoc="0" locked="0" layoutInCell="1" allowOverlap="1" wp14:anchorId="11712D5F" wp14:editId="7FA76F40">
                <wp:simplePos x="0" y="0"/>
                <wp:positionH relativeFrom="page">
                  <wp:align>right</wp:align>
                </wp:positionH>
                <wp:positionV relativeFrom="page">
                  <wp:align>top</wp:align>
                </wp:positionV>
                <wp:extent cx="2807208" cy="292608"/>
                <wp:effectExtent l="0" t="0" r="0" b="0"/>
                <wp:wrapSquare wrapText="bothSides"/>
                <wp:docPr id="157" name="Rectangle 157"/>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006CD" w14:textId="788B55DC" w:rsidR="007B314C" w:rsidRPr="003B19B3" w:rsidRDefault="007B314C" w:rsidP="00D43185">
                            <w:pPr>
                              <w:jc w:val="center"/>
                              <w:rPr>
                                <w:rFonts w:asciiTheme="majorHAnsi" w:eastAsiaTheme="majorEastAsia" w:hAnsiTheme="majorHAnsi" w:cstheme="majorBidi"/>
                                <w:color w:val="FFFFFF" w:themeColor="background1"/>
                                <w:sz w:val="24"/>
                                <w:szCs w:val="24"/>
                              </w:rPr>
                            </w:pPr>
                            <w:r w:rsidRPr="001118C2">
                              <w:rPr>
                                <w:rFonts w:ascii="Myriad Pro" w:hAnsi="Myriad Pro"/>
                                <w:b/>
                                <w:color w:val="FFFFFF" w:themeColor="background1"/>
                                <w:sz w:val="24"/>
                                <w:szCs w:val="24"/>
                                <w:lang w:val="fr-CA"/>
                              </w:rPr>
                              <w:t>Facultatif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12D5F" id="Rectangle 157" o:spid="_x0000_s1060" style="position:absolute;margin-left:169.85pt;margin-top:0;width:221.05pt;height:23.05pt;z-index:2517760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" fillcolor="#91bfc1" stroked="f" strokeweight="1pt">
                <v:textbox>
                  <w:txbxContent>
                    <w:p w14:paraId="6A8006CD" w14:textId="788B55DC" w:rsidR="007B314C" w:rsidRPr="003B19B3" w:rsidRDefault="007B314C" w:rsidP="00D43185">
                      <w:pPr>
                        <w:jc w:val="center"/>
                        <w:rPr>
                          <w:rFonts w:asciiTheme="majorHAnsi" w:eastAsiaTheme="majorEastAsia" w:hAnsiTheme="majorHAnsi" w:cstheme="majorBidi"/>
                          <w:color w:val="FFFFFF" w:themeColor="background1"/>
                          <w:sz w:val="24"/>
                          <w:szCs w:val="24"/>
                        </w:rPr>
                      </w:pPr>
                      <w:r w:rsidRPr="001118C2">
                        <w:rPr>
                          <w:rFonts w:ascii="Myriad Pro" w:hAnsi="Myriad Pro"/>
                          <w:b/>
                          <w:color w:val="FFFFFF" w:themeColor="background1"/>
                          <w:sz w:val="24"/>
                          <w:szCs w:val="24"/>
                          <w:lang w:val="fr-CA"/>
                        </w:rPr>
                        <w:t>Facultatif</w:t>
                      </w:r>
                    </w:p>
                  </w:txbxContent>
                </v:textbox>
                <w10:wrap type="square" anchorx="page" anchory="page"/>
              </v:rect>
            </w:pict>
          </mc:Fallback>
        </mc:AlternateContent>
      </w:r>
      <w:r w:rsidR="004C4ED0" w:rsidRPr="000174AB">
        <w:rPr>
          <w:lang w:val="fr-CA"/>
        </w:rPr>
        <w:t>Risque lié à la cybersécurité</w:t>
      </w:r>
    </w:p>
    <w:tbl>
      <w:tblPr>
        <w:tblStyle w:val="TableGrid"/>
        <w:tblW w:w="13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2234"/>
      </w:tblGrid>
      <w:tr w:rsidR="002E5F78" w:rsidRPr="000174AB" w14:paraId="53D0E431" w14:textId="77777777" w:rsidTr="00F04F71">
        <w:trPr>
          <w:trHeight w:hRule="exact" w:val="794"/>
        </w:trPr>
        <w:tc>
          <w:tcPr>
            <w:tcW w:w="924" w:type="dxa"/>
            <w:vMerge w:val="restart"/>
            <w:tcBorders>
              <w:right w:val="single" w:sz="12" w:space="0" w:color="6D6E70"/>
            </w:tcBorders>
            <w:tcMar>
              <w:left w:w="0" w:type="dxa"/>
              <w:right w:w="113" w:type="dxa"/>
            </w:tcMar>
          </w:tcPr>
          <w:p w14:paraId="74A9421E" w14:textId="383F986F" w:rsidR="002E5F78" w:rsidRPr="000174AB" w:rsidRDefault="00EB5A62" w:rsidP="005C0B6D">
            <w:pPr>
              <w:pStyle w:val="Para"/>
              <w:keepNext/>
              <w:keepLines/>
              <w:spacing w:before="0" w:line="240" w:lineRule="auto"/>
              <w:jc w:val="center"/>
              <w:rPr>
                <w:lang w:val="fr-CA"/>
              </w:rPr>
            </w:pPr>
            <w:r>
              <w:rPr>
                <w:noProof/>
                <w:lang w:eastAsia="en-CA"/>
              </w:rPr>
              <w:drawing>
                <wp:inline distT="0" distB="0" distL="0" distR="0" wp14:anchorId="7AC7997C" wp14:editId="4F8D8D04">
                  <wp:extent cx="521208" cy="52120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43" w:type="dxa"/>
            <w:tcBorders>
              <w:left w:val="single" w:sz="12" w:space="0" w:color="6D6E70"/>
            </w:tcBorders>
            <w:tcMar>
              <w:left w:w="180" w:type="dxa"/>
              <w:right w:w="113" w:type="dxa"/>
            </w:tcMar>
            <w:vAlign w:val="center"/>
          </w:tcPr>
          <w:p w14:paraId="1C5A6B3E" w14:textId="75EC2900" w:rsidR="002E5F78" w:rsidRPr="000174AB" w:rsidRDefault="004C4ED0" w:rsidP="008C0C27">
            <w:pPr>
              <w:pStyle w:val="Heading4"/>
              <w:rPr>
                <w:lang w:val="fr-CA"/>
              </w:rPr>
            </w:pPr>
            <w:r w:rsidRPr="000174AB">
              <w:rPr>
                <w:lang w:val="fr-CA"/>
              </w:rPr>
              <w:t>Contexte ou risque</w:t>
            </w:r>
          </w:p>
        </w:tc>
      </w:tr>
      <w:tr w:rsidR="002E5F78" w:rsidRPr="00972EC9" w14:paraId="0987A012" w14:textId="77777777" w:rsidTr="00535FBF">
        <w:tc>
          <w:tcPr>
            <w:tcW w:w="924" w:type="dxa"/>
            <w:vMerge/>
            <w:tcBorders>
              <w:right w:val="single" w:sz="12" w:space="0" w:color="6D6E70"/>
            </w:tcBorders>
            <w:tcMar>
              <w:right w:w="113" w:type="dxa"/>
            </w:tcMar>
            <w:vAlign w:val="center"/>
          </w:tcPr>
          <w:p w14:paraId="0FCF0E43" w14:textId="77777777" w:rsidR="002E5F78" w:rsidRPr="000174AB" w:rsidRDefault="002E5F78" w:rsidP="00535FBF">
            <w:pPr>
              <w:pStyle w:val="Para"/>
              <w:spacing w:before="0" w:line="240" w:lineRule="auto"/>
              <w:jc w:val="center"/>
              <w:rPr>
                <w:i/>
                <w:noProof/>
                <w:color w:val="0000FF"/>
                <w:lang w:val="fr-CA" w:eastAsia="en-CA"/>
              </w:rPr>
            </w:pPr>
          </w:p>
        </w:tc>
        <w:tc>
          <w:tcPr>
            <w:tcW w:w="12243" w:type="dxa"/>
            <w:tcBorders>
              <w:left w:val="single" w:sz="12" w:space="0" w:color="6D6E70"/>
            </w:tcBorders>
            <w:tcMar>
              <w:left w:w="180" w:type="dxa"/>
            </w:tcMar>
          </w:tcPr>
          <w:p w14:paraId="1562C761" w14:textId="466FCBB2" w:rsidR="002E5F78" w:rsidRPr="000174AB" w:rsidRDefault="004C4ED0" w:rsidP="00601C76">
            <w:pPr>
              <w:pStyle w:val="T3-TableText"/>
              <w:rPr>
                <w:i/>
                <w:lang w:val="fr-CA"/>
              </w:rPr>
            </w:pPr>
            <w:r w:rsidRPr="000174AB">
              <w:rPr>
                <w:lang w:val="fr-CA"/>
              </w:rPr>
              <w:t>Dans un monde hyperbranché, le rythme effréné des avancées technologiques et de la croissance des données a grandement augmenté l</w:t>
            </w:r>
            <w:r w:rsidR="002210DB">
              <w:rPr>
                <w:lang w:val="fr-CA"/>
              </w:rPr>
              <w:t>’</w:t>
            </w:r>
            <w:r w:rsidRPr="000174AB">
              <w:rPr>
                <w:lang w:val="fr-CA"/>
              </w:rPr>
              <w:t>exposition des entités aux risques liés à la cybersécurité et accentué les préoccupations quant à la confidentialité des données. Le nombre d</w:t>
            </w:r>
            <w:r w:rsidR="002210DB">
              <w:rPr>
                <w:lang w:val="fr-CA"/>
              </w:rPr>
              <w:t>’</w:t>
            </w:r>
            <w:r w:rsidRPr="000174AB">
              <w:rPr>
                <w:lang w:val="fr-CA"/>
              </w:rPr>
              <w:t>incidents cybernétiques et les coûts qu</w:t>
            </w:r>
            <w:r w:rsidR="002210DB">
              <w:rPr>
                <w:lang w:val="fr-CA"/>
              </w:rPr>
              <w:t>’</w:t>
            </w:r>
            <w:r w:rsidRPr="000174AB">
              <w:rPr>
                <w:lang w:val="fr-CA"/>
              </w:rPr>
              <w:t>ils engendrent ne cessent d</w:t>
            </w:r>
            <w:r w:rsidR="002210DB">
              <w:rPr>
                <w:lang w:val="fr-CA"/>
              </w:rPr>
              <w:t>’</w:t>
            </w:r>
            <w:r w:rsidRPr="000174AB">
              <w:rPr>
                <w:lang w:val="fr-CA"/>
              </w:rPr>
              <w:t>augmenter. Les cybercriminels deviennent de plus en plus ingénieux. De récentes atteintes à la sécurité démontrent qu</w:t>
            </w:r>
            <w:r w:rsidR="002210DB">
              <w:rPr>
                <w:lang w:val="fr-CA"/>
              </w:rPr>
              <w:t>’</w:t>
            </w:r>
            <w:r w:rsidRPr="000174AB">
              <w:rPr>
                <w:lang w:val="fr-CA"/>
              </w:rPr>
              <w:t>il est de plus en plus important d</w:t>
            </w:r>
            <w:r w:rsidR="002210DB">
              <w:rPr>
                <w:lang w:val="fr-CA"/>
              </w:rPr>
              <w:t>’</w:t>
            </w:r>
            <w:r w:rsidRPr="000174AB">
              <w:rPr>
                <w:lang w:val="fr-CA"/>
              </w:rPr>
              <w:t>évaluer l</w:t>
            </w:r>
            <w:r w:rsidR="002210DB">
              <w:rPr>
                <w:lang w:val="fr-CA"/>
              </w:rPr>
              <w:t>’</w:t>
            </w:r>
            <w:r w:rsidRPr="000174AB">
              <w:rPr>
                <w:lang w:val="fr-CA"/>
              </w:rPr>
              <w:t>exposition au</w:t>
            </w:r>
            <w:r w:rsidR="00C27072">
              <w:rPr>
                <w:lang w:val="fr-CA"/>
              </w:rPr>
              <w:t> </w:t>
            </w:r>
            <w:r w:rsidRPr="000174AB">
              <w:rPr>
                <w:lang w:val="fr-CA"/>
              </w:rPr>
              <w:t xml:space="preserve">risque relatif à la </w:t>
            </w:r>
            <w:r w:rsidRPr="0036454D">
              <w:rPr>
                <w:lang w:val="fr-CA"/>
              </w:rPr>
              <w:t>cybersécurité</w:t>
            </w:r>
            <w:r w:rsidRPr="000174AB">
              <w:rPr>
                <w:lang w:val="fr-CA"/>
              </w:rPr>
              <w:t xml:space="preserve"> comme un risque d</w:t>
            </w:r>
            <w:r w:rsidR="002210DB">
              <w:rPr>
                <w:lang w:val="fr-CA"/>
              </w:rPr>
              <w:t>’</w:t>
            </w:r>
            <w:r w:rsidRPr="000174AB">
              <w:rPr>
                <w:lang w:val="fr-CA"/>
              </w:rPr>
              <w:t>entreprise, et non seulement comme un problème de nature informatique. Par</w:t>
            </w:r>
            <w:r w:rsidR="00C27072">
              <w:rPr>
                <w:lang w:val="fr-CA"/>
              </w:rPr>
              <w:t> </w:t>
            </w:r>
            <w:r w:rsidRPr="000174AB">
              <w:rPr>
                <w:lang w:val="fr-CA"/>
              </w:rPr>
              <w:t xml:space="preserve">conséquent, il </w:t>
            </w:r>
            <w:r w:rsidR="002210DB">
              <w:rPr>
                <w:lang w:val="fr-CA"/>
              </w:rPr>
              <w:t>y </w:t>
            </w:r>
            <w:r w:rsidRPr="000174AB">
              <w:rPr>
                <w:lang w:val="fr-CA"/>
              </w:rPr>
              <w:t>a un risque que les états financiers comportent des anomalies significatives en raison de l</w:t>
            </w:r>
            <w:r w:rsidR="002210DB">
              <w:rPr>
                <w:lang w:val="fr-CA"/>
              </w:rPr>
              <w:t>’</w:t>
            </w:r>
            <w:r w:rsidRPr="000174AB">
              <w:rPr>
                <w:lang w:val="fr-CA"/>
              </w:rPr>
              <w:t>enregistrement d</w:t>
            </w:r>
            <w:r w:rsidR="002210DB">
              <w:rPr>
                <w:lang w:val="fr-CA"/>
              </w:rPr>
              <w:t>’</w:t>
            </w:r>
            <w:r w:rsidRPr="000174AB">
              <w:rPr>
                <w:lang w:val="fr-CA"/>
              </w:rPr>
              <w:t>opérations financières incomplètes ou inexactes.</w:t>
            </w:r>
          </w:p>
        </w:tc>
      </w:tr>
      <w:tr w:rsidR="002E5F78" w:rsidRPr="00972EC9" w14:paraId="345DA506" w14:textId="77777777" w:rsidTr="00535FBF">
        <w:tc>
          <w:tcPr>
            <w:tcW w:w="13167" w:type="dxa"/>
            <w:gridSpan w:val="2"/>
            <w:tcMar>
              <w:left w:w="180" w:type="dxa"/>
              <w:right w:w="113" w:type="dxa"/>
            </w:tcMar>
            <w:vAlign w:val="center"/>
          </w:tcPr>
          <w:p w14:paraId="33147F1F" w14:textId="77777777" w:rsidR="002E5F78" w:rsidRPr="000174AB" w:rsidRDefault="002E5F78" w:rsidP="00535FBF">
            <w:pPr>
              <w:pStyle w:val="Para"/>
              <w:spacing w:before="120" w:after="0" w:line="240" w:lineRule="auto"/>
              <w:rPr>
                <w:lang w:val="fr-CA"/>
              </w:rPr>
            </w:pPr>
          </w:p>
        </w:tc>
      </w:tr>
      <w:tr w:rsidR="002E5F78" w:rsidRPr="000174AB" w14:paraId="56B3EE04" w14:textId="77777777" w:rsidTr="00535FBF">
        <w:trPr>
          <w:trHeight w:hRule="exact" w:val="794"/>
        </w:trPr>
        <w:tc>
          <w:tcPr>
            <w:tcW w:w="924" w:type="dxa"/>
            <w:vMerge w:val="restart"/>
            <w:tcBorders>
              <w:right w:val="single" w:sz="12" w:space="0" w:color="6D6E70"/>
            </w:tcBorders>
            <w:tcMar>
              <w:left w:w="0" w:type="dxa"/>
              <w:right w:w="113" w:type="dxa"/>
            </w:tcMar>
          </w:tcPr>
          <w:p w14:paraId="0790AC14" w14:textId="0AEAF80B" w:rsidR="002E5F78" w:rsidRPr="000174AB" w:rsidRDefault="00EB5A62" w:rsidP="005C0B6D">
            <w:pPr>
              <w:pStyle w:val="Para"/>
              <w:spacing w:before="0" w:line="240" w:lineRule="auto"/>
              <w:jc w:val="center"/>
              <w:rPr>
                <w:lang w:val="fr-CA"/>
              </w:rPr>
            </w:pPr>
            <w:r>
              <w:rPr>
                <w:noProof/>
                <w:lang w:eastAsia="en-CA"/>
              </w:rPr>
              <w:drawing>
                <wp:inline distT="0" distB="0" distL="0" distR="0" wp14:anchorId="733A731E" wp14:editId="20BB6139">
                  <wp:extent cx="521208" cy="52120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243" w:type="dxa"/>
            <w:tcBorders>
              <w:left w:val="single" w:sz="12" w:space="0" w:color="6D6E70"/>
            </w:tcBorders>
            <w:tcMar>
              <w:left w:w="180" w:type="dxa"/>
            </w:tcMar>
            <w:vAlign w:val="center"/>
          </w:tcPr>
          <w:p w14:paraId="54262706" w14:textId="3697B2CB" w:rsidR="002E5F78" w:rsidRPr="000174AB" w:rsidRDefault="001118C2" w:rsidP="008C0C27">
            <w:pPr>
              <w:pStyle w:val="Heading4"/>
              <w:rPr>
                <w:lang w:val="fr-CA"/>
              </w:rPr>
            </w:pPr>
            <w:r w:rsidRPr="000174AB">
              <w:rPr>
                <w:lang w:val="fr-CA"/>
              </w:rPr>
              <w:t>Notre réponse prévue</w:t>
            </w:r>
          </w:p>
        </w:tc>
      </w:tr>
      <w:tr w:rsidR="002E5F78" w:rsidRPr="000174AB" w14:paraId="0C5842D0" w14:textId="77777777" w:rsidTr="00535FBF">
        <w:tc>
          <w:tcPr>
            <w:tcW w:w="924" w:type="dxa"/>
            <w:vMerge/>
            <w:tcBorders>
              <w:right w:val="single" w:sz="12" w:space="0" w:color="6D6E70"/>
            </w:tcBorders>
            <w:tcMar>
              <w:right w:w="113" w:type="dxa"/>
            </w:tcMar>
          </w:tcPr>
          <w:p w14:paraId="4FBEEB51" w14:textId="77777777" w:rsidR="002E5F78" w:rsidRPr="000174AB" w:rsidRDefault="002E5F78" w:rsidP="00535FBF">
            <w:pPr>
              <w:pStyle w:val="Para"/>
              <w:spacing w:before="0" w:line="240" w:lineRule="auto"/>
              <w:jc w:val="center"/>
              <w:rPr>
                <w:i/>
                <w:noProof/>
                <w:color w:val="0000FF"/>
                <w:lang w:val="fr-CA" w:eastAsia="en-CA"/>
              </w:rPr>
            </w:pPr>
          </w:p>
        </w:tc>
        <w:tc>
          <w:tcPr>
            <w:tcW w:w="12243" w:type="dxa"/>
            <w:tcBorders>
              <w:left w:val="single" w:sz="12" w:space="0" w:color="6D6E70"/>
            </w:tcBorders>
            <w:tcMar>
              <w:left w:w="180" w:type="dxa"/>
            </w:tcMar>
          </w:tcPr>
          <w:p w14:paraId="6A56506D" w14:textId="17C6D6FB" w:rsidR="002E5F78" w:rsidRPr="00D91E74" w:rsidRDefault="0072106E" w:rsidP="00D91E74">
            <w:pPr>
              <w:pStyle w:val="T5-TableBullet1"/>
            </w:pPr>
            <w:proofErr w:type="spellStart"/>
            <w:r w:rsidRPr="00D91E74">
              <w:rPr>
                <w:rStyle w:val="Blue"/>
              </w:rPr>
              <w:t>Effectuer</w:t>
            </w:r>
            <w:proofErr w:type="spellEnd"/>
            <w:r w:rsidRPr="00D91E74">
              <w:rPr>
                <w:rStyle w:val="Blue"/>
              </w:rPr>
              <w:t xml:space="preserve"> des t</w:t>
            </w:r>
            <w:r w:rsidR="001118C2" w:rsidRPr="00D91E74">
              <w:rPr>
                <w:rStyle w:val="Blue"/>
              </w:rPr>
              <w:t>est</w:t>
            </w:r>
            <w:r w:rsidR="004C4ED0" w:rsidRPr="00D91E74">
              <w:rPr>
                <w:rStyle w:val="Blue"/>
              </w:rPr>
              <w:t>s</w:t>
            </w:r>
          </w:p>
        </w:tc>
      </w:tr>
    </w:tbl>
    <w:p w14:paraId="65BEB74B" w14:textId="385ED5A6" w:rsidR="00D43185" w:rsidRPr="000174AB" w:rsidRDefault="00D43185" w:rsidP="00020263">
      <w:pPr>
        <w:pStyle w:val="Para"/>
        <w:rPr>
          <w:lang w:val="fr-CA"/>
        </w:rPr>
      </w:pPr>
    </w:p>
    <w:p w14:paraId="29370797" w14:textId="77777777" w:rsidR="00D43185" w:rsidRPr="000174AB" w:rsidRDefault="00D43185">
      <w:pPr>
        <w:rPr>
          <w:rFonts w:cs="Arial"/>
          <w:lang w:val="fr-CA"/>
        </w:rPr>
      </w:pPr>
      <w:r w:rsidRPr="000174AB">
        <w:rPr>
          <w:lang w:val="fr-CA"/>
        </w:rPr>
        <w:br w:type="page"/>
      </w:r>
    </w:p>
    <w:p w14:paraId="009D2050" w14:textId="3B532B17" w:rsidR="00D43185" w:rsidRPr="000174AB" w:rsidRDefault="00023F48" w:rsidP="00F94578">
      <w:pPr>
        <w:pStyle w:val="Heading1"/>
        <w:rPr>
          <w:lang w:val="fr-CA"/>
        </w:rPr>
      </w:pPr>
      <w:r w:rsidRPr="000174AB">
        <w:rPr>
          <w:noProof/>
          <w:lang w:eastAsia="en-CA"/>
        </w:rPr>
        <w:lastRenderedPageBreak/>
        <mc:AlternateContent>
          <mc:Choice Requires="wps">
            <w:drawing>
              <wp:anchor distT="0" distB="0" distL="114300" distR="114300" simplePos="0" relativeHeight="251959296" behindDoc="0" locked="0" layoutInCell="1" allowOverlap="1" wp14:anchorId="5C1F3A90" wp14:editId="26D36702">
                <wp:simplePos x="0" y="0"/>
                <wp:positionH relativeFrom="page">
                  <wp:align>right</wp:align>
                </wp:positionH>
                <wp:positionV relativeFrom="page">
                  <wp:align>top</wp:align>
                </wp:positionV>
                <wp:extent cx="2807208" cy="292608"/>
                <wp:effectExtent l="0" t="0" r="0" b="0"/>
                <wp:wrapSquare wrapText="bothSides"/>
                <wp:docPr id="85" name="Rectangle 85"/>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B2BFB" w14:textId="77777777" w:rsidR="007B314C" w:rsidRPr="003B19B3" w:rsidRDefault="007B314C" w:rsidP="00023F48">
                            <w:pPr>
                              <w:jc w:val="center"/>
                              <w:rPr>
                                <w:rFonts w:asciiTheme="majorHAnsi" w:eastAsiaTheme="majorEastAsia" w:hAnsiTheme="majorHAnsi" w:cstheme="majorBidi"/>
                                <w:color w:val="FFFFFF" w:themeColor="background1"/>
                                <w:sz w:val="24"/>
                                <w:szCs w:val="24"/>
                              </w:rPr>
                            </w:pPr>
                            <w:r w:rsidRPr="00F41FD4">
                              <w:rPr>
                                <w:rFonts w:ascii="Myriad Pro" w:hAnsi="Myriad Pro"/>
                                <w:b/>
                                <w:color w:val="FFFFFF" w:themeColor="background1"/>
                                <w:sz w:val="24"/>
                                <w:szCs w:val="24"/>
                                <w:lang w:val="fr-CA"/>
                              </w:rPr>
                              <w:t>Obligatoire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F3A90" id="Rectangle 85" o:spid="_x0000_s1061" style="position:absolute;margin-left:169.85pt;margin-top:0;width:221.05pt;height:23.05pt;z-index:2519592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" fillcolor="#c10016" stroked="f" strokeweight="1pt">
                <v:textbox>
                  <w:txbxContent>
                    <w:p w14:paraId="41BB2BFB" w14:textId="77777777" w:rsidR="007B314C" w:rsidRPr="003B19B3" w:rsidRDefault="007B314C" w:rsidP="00023F48">
                      <w:pPr>
                        <w:jc w:val="center"/>
                        <w:rPr>
                          <w:rFonts w:asciiTheme="majorHAnsi" w:eastAsiaTheme="majorEastAsia" w:hAnsiTheme="majorHAnsi" w:cstheme="majorBidi"/>
                          <w:color w:val="FFFFFF" w:themeColor="background1"/>
                          <w:sz w:val="24"/>
                          <w:szCs w:val="24"/>
                        </w:rPr>
                      </w:pPr>
                      <w:r w:rsidRPr="00F41FD4">
                        <w:rPr>
                          <w:rFonts w:ascii="Myriad Pro" w:hAnsi="Myriad Pro"/>
                          <w:b/>
                          <w:color w:val="FFFFFF" w:themeColor="background1"/>
                          <w:sz w:val="24"/>
                          <w:szCs w:val="24"/>
                          <w:lang w:val="fr-CA"/>
                        </w:rPr>
                        <w:t>Obligatoire</w:t>
                      </w:r>
                    </w:p>
                  </w:txbxContent>
                </v:textbox>
                <w10:wrap type="square" anchorx="page" anchory="page"/>
              </v:rect>
            </w:pict>
          </mc:Fallback>
        </mc:AlternateContent>
      </w:r>
      <w:r w:rsidR="006066BA" w:rsidRPr="000174AB">
        <w:rPr>
          <w:lang w:val="fr-CA"/>
        </w:rPr>
        <w:t xml:space="preserve">Risque de </w:t>
      </w:r>
      <w:r w:rsidR="006A0E32" w:rsidRPr="000174AB">
        <w:rPr>
          <w:lang w:val="fr-CA"/>
        </w:rPr>
        <w:t>fraude</w:t>
      </w:r>
    </w:p>
    <w:p w14:paraId="483DBC69" w14:textId="097929B7" w:rsidR="006A0E32" w:rsidRPr="000174AB" w:rsidRDefault="006A0E32" w:rsidP="006A0E32">
      <w:pPr>
        <w:pStyle w:val="Para"/>
        <w:rPr>
          <w:lang w:val="fr-CA"/>
        </w:rPr>
      </w:pPr>
      <w:r w:rsidRPr="000174AB">
        <w:rPr>
          <w:lang w:val="fr-CA"/>
        </w:rPr>
        <w:t>Vos responsabilités de gouvernance consistent notamment à surveiller la façon dont la direction s</w:t>
      </w:r>
      <w:r w:rsidR="002210DB">
        <w:rPr>
          <w:lang w:val="fr-CA"/>
        </w:rPr>
        <w:t>’y </w:t>
      </w:r>
      <w:r w:rsidRPr="000174AB">
        <w:rPr>
          <w:lang w:val="fr-CA"/>
        </w:rPr>
        <w:t>prend pour identifier les risques de fraude, mettre en place des mesures visant à contrer la fraude, établir le ton approprié donné par la direction, faire des enquêtes sur les cas de fraudes avérées, alléguées ou suspectées dont elle a pris connaissance.</w:t>
      </w:r>
    </w:p>
    <w:p w14:paraId="0371DA45" w14:textId="6ABBDA88" w:rsidR="006A0E32" w:rsidRPr="000174AB" w:rsidRDefault="006A0E32" w:rsidP="006A0E32">
      <w:pPr>
        <w:pStyle w:val="Para"/>
        <w:rPr>
          <w:lang w:val="fr-CA"/>
        </w:rPr>
      </w:pPr>
      <w:r w:rsidRPr="000174AB">
        <w:rPr>
          <w:lang w:val="fr-CA"/>
        </w:rPr>
        <w:t>Nous discutons chaque année des risques de fraude avec le Comité de vérification. Dans le cadre de notre processus de planification (et dans le cadre d</w:t>
      </w:r>
      <w:r w:rsidR="002210DB">
        <w:rPr>
          <w:lang w:val="fr-CA"/>
        </w:rPr>
        <w:t>’</w:t>
      </w:r>
      <w:r w:rsidRPr="000174AB">
        <w:rPr>
          <w:lang w:val="fr-CA"/>
        </w:rPr>
        <w:t>audits antérieurs), nous avons acquis une compréhension de vos processus de surveillance, notamment en ce qui concerne</w:t>
      </w:r>
      <w:r w:rsidR="002210DB">
        <w:rPr>
          <w:lang w:val="fr-CA"/>
        </w:rPr>
        <w:t> :</w:t>
      </w:r>
      <w:r w:rsidRPr="000174AB">
        <w:rPr>
          <w:lang w:val="fr-CA"/>
        </w:rPr>
        <w:t xml:space="preserve"> [</w:t>
      </w:r>
      <w:r w:rsidRPr="000174AB">
        <w:rPr>
          <w:color w:val="0000FF"/>
          <w:lang w:val="fr-CA"/>
        </w:rPr>
        <w:t>Adapter la liste</w:t>
      </w:r>
      <w:r w:rsidRPr="000174AB">
        <w:rPr>
          <w:lang w:val="fr-CA"/>
        </w:rPr>
        <w:t>]</w:t>
      </w:r>
    </w:p>
    <w:p w14:paraId="41CF3F8A" w14:textId="0BF871EB" w:rsidR="006A0E32" w:rsidRPr="000174AB" w:rsidRDefault="006066BA" w:rsidP="006066BA">
      <w:pPr>
        <w:pStyle w:val="ParaBullet"/>
        <w:rPr>
          <w:lang w:val="fr-CA"/>
        </w:rPr>
      </w:pPr>
      <w:r w:rsidRPr="000174AB">
        <w:rPr>
          <w:color w:val="0000FF"/>
          <w:lang w:val="fr-CA"/>
        </w:rPr>
        <w:t>les lanceurs d</w:t>
      </w:r>
      <w:r w:rsidR="002210DB">
        <w:rPr>
          <w:color w:val="0000FF"/>
          <w:lang w:val="fr-CA"/>
        </w:rPr>
        <w:t>’</w:t>
      </w:r>
      <w:r w:rsidRPr="000174AB">
        <w:rPr>
          <w:color w:val="0000FF"/>
          <w:lang w:val="fr-CA"/>
        </w:rPr>
        <w:t>alerte;</w:t>
      </w:r>
    </w:p>
    <w:p w14:paraId="46C56CFF" w14:textId="3AD4C35B" w:rsidR="006A0E32" w:rsidRPr="000174AB" w:rsidRDefault="006066BA" w:rsidP="006066BA">
      <w:pPr>
        <w:pStyle w:val="ParaBullet"/>
        <w:rPr>
          <w:lang w:val="fr-CA"/>
        </w:rPr>
      </w:pPr>
      <w:r w:rsidRPr="000174AB">
        <w:rPr>
          <w:color w:val="0000FF"/>
          <w:lang w:val="fr-CA"/>
        </w:rPr>
        <w:t>le code de déontologie;</w:t>
      </w:r>
    </w:p>
    <w:p w14:paraId="1EF340A4" w14:textId="1D5D6370" w:rsidR="006A0E32" w:rsidRPr="000174AB" w:rsidRDefault="006066BA" w:rsidP="006066BA">
      <w:pPr>
        <w:pStyle w:val="ParaBullet"/>
        <w:rPr>
          <w:lang w:val="fr-CA"/>
        </w:rPr>
      </w:pPr>
      <w:r w:rsidRPr="000174AB">
        <w:rPr>
          <w:color w:val="0000FF"/>
          <w:lang w:val="fr-CA"/>
        </w:rPr>
        <w:t>les discussions lors des réunions avec le Comité de vérification et notre participation à ces réunions;</w:t>
      </w:r>
    </w:p>
    <w:p w14:paraId="75038A6C" w14:textId="3B19771F" w:rsidR="006A0E32" w:rsidRPr="000174AB" w:rsidRDefault="006066BA" w:rsidP="006066BA">
      <w:pPr>
        <w:pStyle w:val="ParaBullet"/>
        <w:rPr>
          <w:lang w:val="fr-CA"/>
        </w:rPr>
      </w:pPr>
      <w:r w:rsidRPr="000174AB">
        <w:rPr>
          <w:color w:val="0000FF"/>
          <w:lang w:val="fr-CA"/>
        </w:rPr>
        <w:t>l</w:t>
      </w:r>
      <w:r w:rsidR="002210DB">
        <w:rPr>
          <w:color w:val="0000FF"/>
          <w:lang w:val="fr-CA"/>
        </w:rPr>
        <w:t>’</w:t>
      </w:r>
      <w:r w:rsidRPr="000174AB">
        <w:rPr>
          <w:color w:val="0000FF"/>
          <w:lang w:val="fr-CA"/>
        </w:rPr>
        <w:t>audit interne;</w:t>
      </w:r>
    </w:p>
    <w:p w14:paraId="23E24FF1" w14:textId="0D3BF0DA" w:rsidR="006A0E32" w:rsidRPr="000174AB" w:rsidRDefault="006066BA" w:rsidP="006066BA">
      <w:pPr>
        <w:pStyle w:val="ParaBullet"/>
        <w:rPr>
          <w:lang w:val="fr-CA"/>
        </w:rPr>
      </w:pPr>
      <w:r w:rsidRPr="000174AB">
        <w:rPr>
          <w:color w:val="0000FF"/>
          <w:lang w:val="fr-CA"/>
        </w:rPr>
        <w:t>les questions liées au ton donné par la direction;</w:t>
      </w:r>
    </w:p>
    <w:p w14:paraId="3C218A05" w14:textId="068C8435" w:rsidR="006A0E32" w:rsidRPr="000174AB" w:rsidRDefault="006066BA" w:rsidP="006066BA">
      <w:pPr>
        <w:pStyle w:val="ParaBullet"/>
        <w:rPr>
          <w:lang w:val="fr-CA"/>
        </w:rPr>
      </w:pPr>
      <w:r w:rsidRPr="000174AB">
        <w:rPr>
          <w:color w:val="0000FF"/>
          <w:lang w:val="fr-CA"/>
        </w:rPr>
        <w:t>l</w:t>
      </w:r>
      <w:r w:rsidR="002210DB">
        <w:rPr>
          <w:color w:val="0000FF"/>
          <w:lang w:val="fr-CA"/>
        </w:rPr>
        <w:t>’</w:t>
      </w:r>
      <w:r w:rsidRPr="000174AB">
        <w:rPr>
          <w:color w:val="0000FF"/>
          <w:lang w:val="fr-CA"/>
        </w:rPr>
        <w:t>attestation en cascades.</w:t>
      </w:r>
    </w:p>
    <w:p w14:paraId="6DB8C7DE" w14:textId="4BEC4585" w:rsidR="006A0E32" w:rsidRPr="000174AB" w:rsidRDefault="006066BA" w:rsidP="006A0E32">
      <w:pPr>
        <w:pStyle w:val="Para"/>
        <w:rPr>
          <w:lang w:val="fr-CA"/>
        </w:rPr>
      </w:pPr>
      <w:r w:rsidRPr="000174AB">
        <w:rPr>
          <w:lang w:val="fr-CA"/>
        </w:rPr>
        <w:t>[</w:t>
      </w:r>
      <w:r w:rsidRPr="000174AB">
        <w:rPr>
          <w:color w:val="0000FF"/>
          <w:lang w:val="fr-CA"/>
        </w:rPr>
        <w:t xml:space="preserve">Y a-t-il de nouvelles procédures ou </w:t>
      </w:r>
      <w:r w:rsidR="002210DB">
        <w:rPr>
          <w:color w:val="0000FF"/>
          <w:lang w:val="fr-CA"/>
        </w:rPr>
        <w:t>y </w:t>
      </w:r>
      <w:r w:rsidRPr="000174AB">
        <w:rPr>
          <w:color w:val="0000FF"/>
          <w:lang w:val="fr-CA"/>
        </w:rPr>
        <w:t xml:space="preserve">a-t-il eu des changements aux éléments énumérés </w:t>
      </w:r>
      <w:r w:rsidR="002210DB">
        <w:rPr>
          <w:color w:val="0000FF"/>
          <w:lang w:val="fr-CA"/>
        </w:rPr>
        <w:t>ci</w:t>
      </w:r>
      <w:r w:rsidR="002210DB">
        <w:rPr>
          <w:color w:val="0000FF"/>
          <w:lang w:val="fr-CA"/>
        </w:rPr>
        <w:noBreakHyphen/>
      </w:r>
      <w:r w:rsidRPr="000174AB">
        <w:rPr>
          <w:color w:val="0000FF"/>
          <w:lang w:val="fr-CA"/>
        </w:rPr>
        <w:t>dessus dont n</w:t>
      </w:r>
      <w:r w:rsidR="00207885" w:rsidRPr="000174AB">
        <w:rPr>
          <w:color w:val="0000FF"/>
          <w:lang w:val="fr-CA"/>
        </w:rPr>
        <w:t>ous devrions tenir compte? Avez-</w:t>
      </w:r>
      <w:r w:rsidRPr="000174AB">
        <w:rPr>
          <w:color w:val="0000FF"/>
          <w:lang w:val="fr-CA"/>
        </w:rPr>
        <w:t>vous eu connaissance de cas de fraudes avérées, suspectées ou alléguées ou de cas de violation ou de violation possible de lois ou de règlements visant l</w:t>
      </w:r>
      <w:r w:rsidR="002210DB">
        <w:rPr>
          <w:color w:val="0000FF"/>
          <w:lang w:val="fr-CA"/>
        </w:rPr>
        <w:t>’</w:t>
      </w:r>
      <w:r w:rsidR="00207885" w:rsidRPr="000174AB">
        <w:rPr>
          <w:color w:val="0000FF"/>
          <w:lang w:val="fr-CA"/>
        </w:rPr>
        <w:t>organisation</w:t>
      </w:r>
      <w:r w:rsidRPr="000174AB">
        <w:rPr>
          <w:color w:val="0000FF"/>
          <w:lang w:val="fr-CA"/>
        </w:rPr>
        <w:t>?</w:t>
      </w:r>
      <w:r w:rsidRPr="000174AB">
        <w:rPr>
          <w:lang w:val="fr-CA"/>
        </w:rPr>
        <w:t>] Si vous prenez connaissance de cas de fraudes avérées, suspectées ou alléguées visant l</w:t>
      </w:r>
      <w:r w:rsidR="002210DB">
        <w:rPr>
          <w:lang w:val="fr-CA"/>
        </w:rPr>
        <w:t>’</w:t>
      </w:r>
      <w:r w:rsidRPr="000174AB">
        <w:rPr>
          <w:lang w:val="fr-CA"/>
        </w:rPr>
        <w:t>organisation, veuillez nous en informer dès que possible.</w:t>
      </w:r>
    </w:p>
    <w:p w14:paraId="4E1E93A5" w14:textId="75868EE5" w:rsidR="00C80A0B" w:rsidRPr="000174AB" w:rsidRDefault="006066BA" w:rsidP="006066BA">
      <w:pPr>
        <w:pStyle w:val="Para"/>
        <w:rPr>
          <w:lang w:val="fr-CA"/>
        </w:rPr>
      </w:pPr>
      <w:r w:rsidRPr="000174AB">
        <w:rPr>
          <w:lang w:val="fr-CA"/>
        </w:rPr>
        <w:t>Aucun cas de fraude n</w:t>
      </w:r>
      <w:r w:rsidR="002210DB">
        <w:rPr>
          <w:lang w:val="fr-CA"/>
        </w:rPr>
        <w:t>’</w:t>
      </w:r>
      <w:r w:rsidRPr="000174AB">
        <w:rPr>
          <w:lang w:val="fr-CA"/>
        </w:rPr>
        <w:t>a été porté à notre attention. Nous vous informerons dans les meilleurs délais si, à n</w:t>
      </w:r>
      <w:r w:rsidR="002210DB">
        <w:rPr>
          <w:lang w:val="fr-CA"/>
        </w:rPr>
        <w:t>’</w:t>
      </w:r>
      <w:r w:rsidRPr="000174AB">
        <w:rPr>
          <w:lang w:val="fr-CA"/>
        </w:rPr>
        <w:t>importe quel moment au cours de l</w:t>
      </w:r>
      <w:r w:rsidR="002210DB">
        <w:rPr>
          <w:lang w:val="fr-CA"/>
        </w:rPr>
        <w:t>’</w:t>
      </w:r>
      <w:r w:rsidRPr="000174AB">
        <w:rPr>
          <w:lang w:val="fr-CA"/>
        </w:rPr>
        <w:t>audit, nous soupçonnons une fraude impliquant la direction ou des employés ayant un rôle important dans le contrôle interne, ou d</w:t>
      </w:r>
      <w:r w:rsidR="002210DB">
        <w:rPr>
          <w:lang w:val="fr-CA"/>
        </w:rPr>
        <w:t>’</w:t>
      </w:r>
      <w:r w:rsidRPr="000174AB">
        <w:rPr>
          <w:lang w:val="fr-CA"/>
        </w:rPr>
        <w:t>autres cas où la fraude est à l</w:t>
      </w:r>
      <w:r w:rsidR="002210DB">
        <w:rPr>
          <w:lang w:val="fr-CA"/>
        </w:rPr>
        <w:t>’</w:t>
      </w:r>
      <w:r w:rsidRPr="000174AB">
        <w:rPr>
          <w:lang w:val="fr-CA"/>
        </w:rPr>
        <w:t>origine d</w:t>
      </w:r>
      <w:r w:rsidR="002210DB">
        <w:rPr>
          <w:lang w:val="fr-CA"/>
        </w:rPr>
        <w:t>’</w:t>
      </w:r>
      <w:r w:rsidRPr="000174AB">
        <w:rPr>
          <w:lang w:val="fr-CA"/>
        </w:rPr>
        <w:t>une anomalie significative dans les états financiers. Nous vous communiquerons également toute autre question ayant trait à la fraude qui, selon notre jugement, relève de votre compétence.</w:t>
      </w:r>
      <w:r w:rsidR="00C80A0B" w:rsidRPr="000174AB">
        <w:rPr>
          <w:lang w:val="fr-CA"/>
        </w:rPr>
        <w:br w:type="page"/>
      </w:r>
    </w:p>
    <w:bookmarkStart w:id="10" w:name="_Toc358622064"/>
    <w:bookmarkStart w:id="11" w:name="_Toc117654498"/>
    <w:bookmarkStart w:id="12" w:name="_Toc150153935"/>
    <w:bookmarkStart w:id="13" w:name="_Toc520014191"/>
    <w:bookmarkStart w:id="14" w:name="_Toc520080104"/>
    <w:bookmarkStart w:id="15" w:name="_Toc5096775"/>
    <w:p w14:paraId="038015FF" w14:textId="0B230FAC" w:rsidR="00D43185" w:rsidRPr="000174AB" w:rsidRDefault="00477328" w:rsidP="00477328">
      <w:pPr>
        <w:pStyle w:val="Heading1"/>
        <w:spacing w:after="240"/>
        <w:rPr>
          <w:lang w:val="fr-CA"/>
        </w:rPr>
      </w:pPr>
      <w:r w:rsidRPr="000174AB">
        <w:rPr>
          <w:noProof/>
          <w:lang w:eastAsia="en-CA"/>
        </w:rPr>
        <w:lastRenderedPageBreak/>
        <mc:AlternateContent>
          <mc:Choice Requires="wps">
            <w:drawing>
              <wp:anchor distT="0" distB="0" distL="114300" distR="114300" simplePos="0" relativeHeight="251791360" behindDoc="0" locked="0" layoutInCell="1" allowOverlap="1" wp14:anchorId="7AE9E74C" wp14:editId="172388E0">
                <wp:simplePos x="0" y="0"/>
                <wp:positionH relativeFrom="page">
                  <wp:align>right</wp:align>
                </wp:positionH>
                <wp:positionV relativeFrom="page">
                  <wp:align>top</wp:align>
                </wp:positionV>
                <wp:extent cx="2807208" cy="292608"/>
                <wp:effectExtent l="0" t="0" r="0" b="0"/>
                <wp:wrapSquare wrapText="bothSides"/>
                <wp:docPr id="158" name="Rectangle 158"/>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77B866" w14:textId="18EC3BD0" w:rsidR="007B314C" w:rsidRPr="003B19B3" w:rsidRDefault="007B314C" w:rsidP="009265D6">
                            <w:pPr>
                              <w:jc w:val="center"/>
                              <w:rPr>
                                <w:rFonts w:asciiTheme="majorHAnsi" w:eastAsiaTheme="majorEastAsia" w:hAnsiTheme="majorHAnsi" w:cstheme="majorBidi"/>
                                <w:color w:val="FFFFFF" w:themeColor="background1"/>
                                <w:sz w:val="24"/>
                                <w:szCs w:val="24"/>
                              </w:rPr>
                            </w:pPr>
                            <w:r w:rsidRPr="00F41FD4">
                              <w:rPr>
                                <w:rFonts w:ascii="Myriad Pro" w:hAnsi="Myriad Pro"/>
                                <w:b/>
                                <w:color w:val="FFFFFF" w:themeColor="background1"/>
                                <w:sz w:val="24"/>
                                <w:szCs w:val="24"/>
                                <w:lang w:val="fr-CA"/>
                              </w:rPr>
                              <w:t>Obligatoire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9E74C" id="Rectangle 158" o:spid="_x0000_s1062" style="position:absolute;margin-left:169.85pt;margin-top:0;width:221.05pt;height:23.05pt;z-index:25179136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" fillcolor="#c10016" stroked="f" strokeweight="1pt">
                <v:textbox>
                  <w:txbxContent>
                    <w:p w14:paraId="2D77B866" w14:textId="18EC3BD0" w:rsidR="007B314C" w:rsidRPr="003B19B3" w:rsidRDefault="007B314C" w:rsidP="009265D6">
                      <w:pPr>
                        <w:jc w:val="center"/>
                        <w:rPr>
                          <w:rFonts w:asciiTheme="majorHAnsi" w:eastAsiaTheme="majorEastAsia" w:hAnsiTheme="majorHAnsi" w:cstheme="majorBidi"/>
                          <w:color w:val="FFFFFF" w:themeColor="background1"/>
                          <w:sz w:val="24"/>
                          <w:szCs w:val="24"/>
                        </w:rPr>
                      </w:pPr>
                      <w:r w:rsidRPr="00F41FD4">
                        <w:rPr>
                          <w:rFonts w:ascii="Myriad Pro" w:hAnsi="Myriad Pro"/>
                          <w:b/>
                          <w:color w:val="FFFFFF" w:themeColor="background1"/>
                          <w:sz w:val="24"/>
                          <w:szCs w:val="24"/>
                          <w:lang w:val="fr-CA"/>
                        </w:rPr>
                        <w:t>Obligatoire</w:t>
                      </w:r>
                    </w:p>
                  </w:txbxContent>
                </v:textbox>
                <w10:wrap type="square" anchorx="page" anchory="page"/>
              </v:rect>
            </w:pict>
          </mc:Fallback>
        </mc:AlternateContent>
      </w:r>
      <w:r w:rsidR="00F41FD4" w:rsidRPr="000174AB">
        <w:rPr>
          <w:lang w:val="fr-CA"/>
        </w:rPr>
        <w:t>Caractère significatif</w:t>
      </w:r>
    </w:p>
    <w:tbl>
      <w:tblPr>
        <w:tblStyle w:val="TableGrid"/>
        <w:tblW w:w="13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620"/>
        <w:gridCol w:w="85"/>
        <w:gridCol w:w="1265"/>
        <w:gridCol w:w="3145"/>
        <w:gridCol w:w="5580"/>
      </w:tblGrid>
      <w:tr w:rsidR="00477328" w:rsidRPr="00972EC9" w14:paraId="33C6CE61" w14:textId="77777777" w:rsidTr="008A10D2">
        <w:tc>
          <w:tcPr>
            <w:tcW w:w="4590" w:type="dxa"/>
            <w:gridSpan w:val="4"/>
            <w:vMerge w:val="restart"/>
          </w:tcPr>
          <w:p w14:paraId="153C1808" w14:textId="69C2C180" w:rsidR="00477328" w:rsidRPr="000174AB" w:rsidRDefault="000F242A">
            <w:pPr>
              <w:pStyle w:val="Heading1"/>
              <w:rPr>
                <w:lang w:val="fr-CA"/>
              </w:rPr>
            </w:pPr>
            <w:r w:rsidRPr="000174AB">
              <w:rPr>
                <w:noProof/>
                <w:lang w:eastAsia="en-CA"/>
              </w:rPr>
              <w:drawing>
                <wp:anchor distT="0" distB="0" distL="114300" distR="114300" simplePos="0" relativeHeight="252032000" behindDoc="1" locked="0" layoutInCell="1" allowOverlap="1" wp14:anchorId="6F862FAD" wp14:editId="4946C859">
                  <wp:simplePos x="0" y="0"/>
                  <wp:positionH relativeFrom="column">
                    <wp:posOffset>216219</wp:posOffset>
                  </wp:positionH>
                  <wp:positionV relativeFrom="paragraph">
                    <wp:posOffset>133726</wp:posOffset>
                  </wp:positionV>
                  <wp:extent cx="2560320" cy="3227832"/>
                  <wp:effectExtent l="0" t="0" r="0" b="0"/>
                  <wp:wrapNone/>
                  <wp:docPr id="54" name="Picture 54" descr="W:\common\15000-15900\15200\15213 OAG-AA-Plan (RAC Plan - CAS)\2022 May\assets\jpg\Materiality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common\15000-15900\15200\15213 OAG-AA-Plan (RAC Plan - CAS)\2022 May\assets\jpg\MaterialityGrap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0320" cy="32278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45" w:type="dxa"/>
            <w:hideMark/>
          </w:tcPr>
          <w:p w14:paraId="3D72AA4C" w14:textId="50ACB2A4" w:rsidR="00477328" w:rsidRPr="000174AB" w:rsidRDefault="003F232D" w:rsidP="001E43CE">
            <w:pPr>
              <w:pStyle w:val="T1-TableTitle"/>
              <w:jc w:val="right"/>
              <w:rPr>
                <w:lang w:val="fr-CA"/>
              </w:rPr>
            </w:pPr>
            <w:r w:rsidRPr="000174AB">
              <w:rPr>
                <w:noProof/>
                <w:lang w:eastAsia="en-CA"/>
              </w:rPr>
              <mc:AlternateContent>
                <mc:Choice Requires="wps">
                  <w:drawing>
                    <wp:anchor distT="0" distB="0" distL="114300" distR="114300" simplePos="0" relativeHeight="252021760" behindDoc="0" locked="0" layoutInCell="1" allowOverlap="1" wp14:anchorId="2E687C91" wp14:editId="3B80E968">
                      <wp:simplePos x="0" y="0"/>
                      <wp:positionH relativeFrom="column">
                        <wp:posOffset>14869</wp:posOffset>
                      </wp:positionH>
                      <wp:positionV relativeFrom="paragraph">
                        <wp:posOffset>44450</wp:posOffset>
                      </wp:positionV>
                      <wp:extent cx="222250" cy="228600"/>
                      <wp:effectExtent l="0" t="0" r="25400" b="19050"/>
                      <wp:wrapNone/>
                      <wp:docPr id="10" name="Bouée 102"/>
                      <wp:cNvGraphicFramePr/>
                      <a:graphic xmlns:a="http://schemas.openxmlformats.org/drawingml/2006/main">
                        <a:graphicData uri="http://schemas.microsoft.com/office/word/2010/wordprocessingShape">
                          <wps:wsp>
                            <wps:cNvSpPr/>
                            <wps:spPr>
                              <a:xfrm>
                                <a:off x="0" y="0"/>
                                <a:ext cx="222250" cy="228600"/>
                              </a:xfrm>
                              <a:prstGeom prst="donut">
                                <a:avLst/>
                              </a:prstGeom>
                              <a:solidFill>
                                <a:srgbClr val="334F7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126A1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102" o:spid="_x0000_s1026" type="#_x0000_t23" style="position:absolute;margin-left:1.15pt;margin-top:3.5pt;width:17.5pt;height:18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" fillcolor="#334f74" strokecolor="#1f4d78 [1604]" strokeweight="1pt">
                      <v:stroke joinstyle="miter"/>
                    </v:shape>
                  </w:pict>
                </mc:Fallback>
              </mc:AlternateContent>
            </w:r>
            <w:r w:rsidR="00477328" w:rsidRPr="000174AB">
              <w:rPr>
                <w:lang w:val="fr-CA"/>
              </w:rPr>
              <w:t>Seuil de signification global</w:t>
            </w:r>
          </w:p>
        </w:tc>
        <w:tc>
          <w:tcPr>
            <w:tcW w:w="5580" w:type="dxa"/>
            <w:hideMark/>
          </w:tcPr>
          <w:p w14:paraId="2496707A" w14:textId="110D1C99" w:rsidR="00477328" w:rsidRPr="000174AB" w:rsidRDefault="00477328" w:rsidP="001E43CE">
            <w:pPr>
              <w:pStyle w:val="T3-TableText"/>
              <w:rPr>
                <w:b/>
                <w:sz w:val="19"/>
                <w:szCs w:val="19"/>
                <w:lang w:val="fr-CA"/>
              </w:rPr>
            </w:pPr>
            <w:r w:rsidRPr="001E43CE">
              <w:rPr>
                <w:sz w:val="19"/>
                <w:szCs w:val="19"/>
                <w:lang w:val="fr-CA"/>
              </w:rPr>
              <w:t>Seuil à partir duquel nous estimons qu</w:t>
            </w:r>
            <w:r w:rsidR="002210DB">
              <w:rPr>
                <w:sz w:val="19"/>
                <w:szCs w:val="19"/>
                <w:lang w:val="fr-CA"/>
              </w:rPr>
              <w:t>’</w:t>
            </w:r>
            <w:r w:rsidRPr="001E43CE">
              <w:rPr>
                <w:sz w:val="19"/>
                <w:szCs w:val="19"/>
                <w:lang w:val="fr-CA"/>
              </w:rPr>
              <w:t>une anomalie pourrait raisonnablement influencer les utilisateurs des états financiers.</w:t>
            </w:r>
          </w:p>
          <w:p w14:paraId="3A65C738" w14:textId="49FBE339" w:rsidR="00477328" w:rsidRPr="000174AB" w:rsidRDefault="00477328" w:rsidP="00477328">
            <w:pPr>
              <w:pStyle w:val="T3-TableText"/>
              <w:rPr>
                <w:sz w:val="19"/>
                <w:szCs w:val="19"/>
                <w:lang w:val="fr-CA"/>
              </w:rPr>
            </w:pPr>
            <w:r w:rsidRPr="000174AB">
              <w:rPr>
                <w:sz w:val="19"/>
                <w:szCs w:val="19"/>
                <w:lang w:val="fr-CA"/>
              </w:rPr>
              <w:t>Le seuil est fixé à [</w:t>
            </w:r>
            <w:r w:rsidRPr="000174AB">
              <w:rPr>
                <w:color w:val="0000FF"/>
                <w:sz w:val="19"/>
                <w:szCs w:val="19"/>
                <w:lang w:val="fr-CA"/>
              </w:rPr>
              <w:t>X</w:t>
            </w:r>
            <w:r w:rsidR="002210DB">
              <w:rPr>
                <w:color w:val="0000FF"/>
                <w:sz w:val="19"/>
                <w:szCs w:val="19"/>
                <w:lang w:val="fr-CA"/>
              </w:rPr>
              <w:t> %</w:t>
            </w:r>
            <w:r w:rsidRPr="000174AB">
              <w:rPr>
                <w:sz w:val="19"/>
                <w:szCs w:val="19"/>
                <w:lang w:val="fr-CA"/>
              </w:rPr>
              <w:t>] du montant prévu des dépenses de l</w:t>
            </w:r>
            <w:r w:rsidR="002210DB">
              <w:rPr>
                <w:sz w:val="19"/>
                <w:szCs w:val="19"/>
                <w:lang w:val="fr-CA"/>
              </w:rPr>
              <w:t>’</w:t>
            </w:r>
            <w:r w:rsidRPr="000174AB">
              <w:rPr>
                <w:sz w:val="19"/>
                <w:szCs w:val="19"/>
                <w:lang w:val="fr-CA"/>
              </w:rPr>
              <w:t>exercice considéré [</w:t>
            </w:r>
            <w:r w:rsidRPr="000174AB">
              <w:rPr>
                <w:color w:val="0000FF"/>
                <w:sz w:val="19"/>
                <w:szCs w:val="19"/>
                <w:lang w:val="fr-CA"/>
              </w:rPr>
              <w:t>ou autre point de référence</w:t>
            </w:r>
            <w:r w:rsidRPr="000174AB">
              <w:rPr>
                <w:sz w:val="19"/>
                <w:szCs w:val="19"/>
                <w:lang w:val="fr-CA"/>
              </w:rPr>
              <w:t>]. [</w:t>
            </w:r>
            <w:r w:rsidRPr="000174AB">
              <w:rPr>
                <w:color w:val="0000FF"/>
                <w:sz w:val="19"/>
                <w:szCs w:val="19"/>
                <w:lang w:val="fr-CA"/>
              </w:rPr>
              <w:t>Directives</w:t>
            </w:r>
            <w:r w:rsidR="000757D5">
              <w:rPr>
                <w:color w:val="0000FF"/>
                <w:sz w:val="19"/>
                <w:szCs w:val="19"/>
                <w:lang w:val="fr-CA"/>
              </w:rPr>
              <w:t> </w:t>
            </w:r>
            <w:r w:rsidR="002210DB">
              <w:rPr>
                <w:color w:val="0000FF"/>
                <w:sz w:val="19"/>
                <w:szCs w:val="19"/>
                <w:lang w:val="fr-CA"/>
              </w:rPr>
              <w:t>:</w:t>
            </w:r>
            <w:r w:rsidRPr="000174AB">
              <w:rPr>
                <w:color w:val="0000FF"/>
                <w:sz w:val="19"/>
                <w:szCs w:val="19"/>
                <w:lang w:val="fr-CA"/>
              </w:rPr>
              <w:t xml:space="preserve"> Nous devrions expliquer au Comité de vérification pourquoi nous avons choisi le point de référence retenu et pourquoi il</w:t>
            </w:r>
            <w:r w:rsidR="002210DB">
              <w:rPr>
                <w:color w:val="0000FF"/>
                <w:sz w:val="19"/>
                <w:szCs w:val="19"/>
                <w:lang w:val="fr-CA"/>
              </w:rPr>
              <w:t xml:space="preserve"> </w:t>
            </w:r>
            <w:r w:rsidRPr="000174AB">
              <w:rPr>
                <w:color w:val="0000FF"/>
                <w:sz w:val="19"/>
                <w:szCs w:val="19"/>
                <w:lang w:val="fr-CA"/>
              </w:rPr>
              <w:t>est</w:t>
            </w:r>
            <w:r w:rsidR="000757D5">
              <w:rPr>
                <w:color w:val="0000FF"/>
                <w:sz w:val="19"/>
                <w:szCs w:val="19"/>
                <w:lang w:val="fr-CA"/>
              </w:rPr>
              <w:t> </w:t>
            </w:r>
            <w:r w:rsidRPr="000174AB">
              <w:rPr>
                <w:color w:val="0000FF"/>
                <w:sz w:val="19"/>
                <w:szCs w:val="19"/>
                <w:lang w:val="fr-CA"/>
              </w:rPr>
              <w:t>meilleur que d</w:t>
            </w:r>
            <w:r w:rsidR="002210DB">
              <w:rPr>
                <w:color w:val="0000FF"/>
                <w:sz w:val="19"/>
                <w:szCs w:val="19"/>
                <w:lang w:val="fr-CA"/>
              </w:rPr>
              <w:t>’</w:t>
            </w:r>
            <w:r w:rsidRPr="000174AB">
              <w:rPr>
                <w:color w:val="0000FF"/>
                <w:sz w:val="19"/>
                <w:szCs w:val="19"/>
                <w:lang w:val="fr-CA"/>
              </w:rPr>
              <w:t>autres points de référence</w:t>
            </w:r>
            <w:r w:rsidRPr="000174AB">
              <w:rPr>
                <w:sz w:val="19"/>
                <w:szCs w:val="19"/>
                <w:lang w:val="fr-CA"/>
              </w:rPr>
              <w:t>.]</w:t>
            </w:r>
          </w:p>
          <w:p w14:paraId="4452B3C1" w14:textId="5CD9522B" w:rsidR="00477328" w:rsidRPr="000174AB" w:rsidRDefault="00477328" w:rsidP="001E43CE">
            <w:pPr>
              <w:pStyle w:val="T3-TableText"/>
              <w:rPr>
                <w:lang w:val="fr-CA"/>
              </w:rPr>
            </w:pPr>
            <w:r w:rsidRPr="001E43CE">
              <w:rPr>
                <w:sz w:val="19"/>
                <w:szCs w:val="19"/>
                <w:lang w:val="fr-CA"/>
              </w:rPr>
              <w:t>Selon les normes d</w:t>
            </w:r>
            <w:r w:rsidR="002210DB">
              <w:rPr>
                <w:sz w:val="19"/>
                <w:szCs w:val="19"/>
                <w:lang w:val="fr-CA"/>
              </w:rPr>
              <w:t>’</w:t>
            </w:r>
            <w:r w:rsidRPr="001E43CE">
              <w:rPr>
                <w:sz w:val="19"/>
                <w:szCs w:val="19"/>
                <w:lang w:val="fr-CA"/>
              </w:rPr>
              <w:t>audit, nous devons revoir les seuils de signification jusqu</w:t>
            </w:r>
            <w:r w:rsidR="002210DB">
              <w:rPr>
                <w:sz w:val="19"/>
                <w:szCs w:val="19"/>
                <w:lang w:val="fr-CA"/>
              </w:rPr>
              <w:t>’</w:t>
            </w:r>
            <w:r w:rsidRPr="001E43CE">
              <w:rPr>
                <w:sz w:val="19"/>
                <w:szCs w:val="19"/>
                <w:lang w:val="fr-CA"/>
              </w:rPr>
              <w:t>au moment de la signature du rapport d</w:t>
            </w:r>
            <w:r w:rsidR="002210DB">
              <w:rPr>
                <w:sz w:val="19"/>
                <w:szCs w:val="19"/>
                <w:lang w:val="fr-CA"/>
              </w:rPr>
              <w:t>’</w:t>
            </w:r>
            <w:r w:rsidRPr="001E43CE">
              <w:rPr>
                <w:sz w:val="19"/>
                <w:szCs w:val="19"/>
                <w:lang w:val="fr-CA"/>
              </w:rPr>
              <w:t>audit. L</w:t>
            </w:r>
            <w:r w:rsidR="002210DB">
              <w:rPr>
                <w:sz w:val="19"/>
                <w:szCs w:val="19"/>
                <w:lang w:val="fr-CA"/>
              </w:rPr>
              <w:t>’</w:t>
            </w:r>
            <w:r w:rsidRPr="001E43CE">
              <w:rPr>
                <w:sz w:val="19"/>
                <w:szCs w:val="19"/>
                <w:lang w:val="fr-CA"/>
              </w:rPr>
              <w:t>environnement actuel et l</w:t>
            </w:r>
            <w:r w:rsidR="002210DB">
              <w:rPr>
                <w:sz w:val="19"/>
                <w:szCs w:val="19"/>
                <w:lang w:val="fr-CA"/>
              </w:rPr>
              <w:t>’</w:t>
            </w:r>
            <w:r w:rsidRPr="001E43CE">
              <w:rPr>
                <w:sz w:val="19"/>
                <w:szCs w:val="19"/>
                <w:lang w:val="fr-CA"/>
              </w:rPr>
              <w:t>incertitude afférente peuvent entraîner des changements entre le moment présent et la fin de l</w:t>
            </w:r>
            <w:r w:rsidR="002210DB">
              <w:rPr>
                <w:sz w:val="19"/>
                <w:szCs w:val="19"/>
                <w:lang w:val="fr-CA"/>
              </w:rPr>
              <w:t>’</w:t>
            </w:r>
            <w:r w:rsidRPr="001E43CE">
              <w:rPr>
                <w:sz w:val="19"/>
                <w:szCs w:val="19"/>
                <w:lang w:val="fr-CA"/>
              </w:rPr>
              <w:t>exercice. Nous surveillerons les résultats financiers tout au long de l</w:t>
            </w:r>
            <w:r w:rsidR="002210DB">
              <w:rPr>
                <w:sz w:val="19"/>
                <w:szCs w:val="19"/>
                <w:lang w:val="fr-CA"/>
              </w:rPr>
              <w:t>’</w:t>
            </w:r>
            <w:r w:rsidRPr="001E43CE">
              <w:rPr>
                <w:sz w:val="19"/>
                <w:szCs w:val="19"/>
                <w:lang w:val="fr-CA"/>
              </w:rPr>
              <w:t>exercice. Si nous prévoyons que notre seuil de</w:t>
            </w:r>
            <w:r w:rsidR="002210DB">
              <w:rPr>
                <w:sz w:val="19"/>
                <w:szCs w:val="19"/>
                <w:lang w:val="fr-CA"/>
              </w:rPr>
              <w:t xml:space="preserve"> </w:t>
            </w:r>
            <w:r w:rsidRPr="001E43CE">
              <w:rPr>
                <w:sz w:val="19"/>
                <w:szCs w:val="19"/>
                <w:lang w:val="fr-CA"/>
              </w:rPr>
              <w:t>signification final s</w:t>
            </w:r>
            <w:r w:rsidR="002210DB">
              <w:rPr>
                <w:sz w:val="19"/>
                <w:szCs w:val="19"/>
                <w:lang w:val="fr-CA"/>
              </w:rPr>
              <w:t>’</w:t>
            </w:r>
            <w:r w:rsidRPr="001E43CE">
              <w:rPr>
                <w:sz w:val="19"/>
                <w:szCs w:val="19"/>
                <w:lang w:val="fr-CA"/>
              </w:rPr>
              <w:t>écarte de manière importante du présent plan, nous en informerons le Comité de vérification.</w:t>
            </w:r>
          </w:p>
        </w:tc>
      </w:tr>
      <w:tr w:rsidR="00477328" w:rsidRPr="00972EC9" w14:paraId="5887C9E9" w14:textId="77777777" w:rsidTr="008A10D2">
        <w:tc>
          <w:tcPr>
            <w:tcW w:w="4590" w:type="dxa"/>
            <w:gridSpan w:val="4"/>
            <w:vMerge/>
            <w:vAlign w:val="center"/>
            <w:hideMark/>
          </w:tcPr>
          <w:p w14:paraId="6CE81BDA" w14:textId="77777777" w:rsidR="00477328" w:rsidRPr="000174AB" w:rsidRDefault="00477328">
            <w:pPr>
              <w:rPr>
                <w:rFonts w:ascii="Arial Narrow" w:hAnsi="Arial Narrow"/>
                <w:b/>
                <w:color w:val="018B8F"/>
                <w:sz w:val="48"/>
                <w:szCs w:val="30"/>
                <w:lang w:val="fr-CA"/>
              </w:rPr>
            </w:pPr>
          </w:p>
        </w:tc>
        <w:tc>
          <w:tcPr>
            <w:tcW w:w="3145" w:type="dxa"/>
            <w:hideMark/>
          </w:tcPr>
          <w:p w14:paraId="1F817860" w14:textId="0B3053F9" w:rsidR="00477328" w:rsidRPr="000174AB" w:rsidRDefault="003F232D" w:rsidP="00560D20">
            <w:pPr>
              <w:pStyle w:val="T1-TableTitle"/>
              <w:jc w:val="right"/>
              <w:rPr>
                <w:lang w:val="fr-CA"/>
              </w:rPr>
            </w:pPr>
            <w:r w:rsidRPr="000174AB">
              <w:rPr>
                <w:noProof/>
                <w:lang w:eastAsia="en-CA"/>
              </w:rPr>
              <mc:AlternateContent>
                <mc:Choice Requires="wps">
                  <w:drawing>
                    <wp:anchor distT="0" distB="0" distL="114300" distR="114300" simplePos="0" relativeHeight="252015616" behindDoc="0" locked="0" layoutInCell="1" allowOverlap="1" wp14:anchorId="494A3C75" wp14:editId="697F3F09">
                      <wp:simplePos x="0" y="0"/>
                      <wp:positionH relativeFrom="column">
                        <wp:posOffset>92215</wp:posOffset>
                      </wp:positionH>
                      <wp:positionV relativeFrom="paragraph">
                        <wp:posOffset>17780</wp:posOffset>
                      </wp:positionV>
                      <wp:extent cx="254000" cy="254000"/>
                      <wp:effectExtent l="0" t="0" r="12700" b="12700"/>
                      <wp:wrapNone/>
                      <wp:docPr id="9" name="&quot;No&quot; Symbol 9"/>
                      <wp:cNvGraphicFramePr/>
                      <a:graphic xmlns:a="http://schemas.openxmlformats.org/drawingml/2006/main">
                        <a:graphicData uri="http://schemas.microsoft.com/office/word/2010/wordprocessingShape">
                          <wps:wsp>
                            <wps:cNvSpPr/>
                            <wps:spPr>
                              <a:xfrm>
                                <a:off x="0" y="0"/>
                                <a:ext cx="254000" cy="254000"/>
                              </a:xfrm>
                              <a:prstGeom prst="noSmoking">
                                <a:avLst>
                                  <a:gd name="adj" fmla="val 16335"/>
                                </a:avLst>
                              </a:prstGeom>
                              <a:solidFill>
                                <a:srgbClr val="334F7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730BE7"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9" o:spid="_x0000_s1026" type="#_x0000_t57" style="position:absolute;margin-left:7.25pt;margin-top:1.4pt;width:20pt;height:20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" adj="3528" fillcolor="#334f74" strokecolor="#1f4d78 [1604]" strokeweight="1pt"/>
                  </w:pict>
                </mc:Fallback>
              </mc:AlternateContent>
            </w:r>
            <w:r w:rsidR="00477328" w:rsidRPr="000174AB">
              <w:rPr>
                <w:lang w:val="fr-CA"/>
              </w:rPr>
              <w:t>Seuil de signification pour</w:t>
            </w:r>
            <w:r w:rsidR="002210DB">
              <w:rPr>
                <w:lang w:val="fr-CA"/>
              </w:rPr>
              <w:t xml:space="preserve"> </w:t>
            </w:r>
            <w:r w:rsidR="00477328" w:rsidRPr="000174AB">
              <w:rPr>
                <w:lang w:val="fr-CA"/>
              </w:rPr>
              <w:t>les</w:t>
            </w:r>
            <w:r w:rsidR="00560D20">
              <w:rPr>
                <w:lang w:val="fr-CA"/>
              </w:rPr>
              <w:t> </w:t>
            </w:r>
            <w:r w:rsidR="00477328" w:rsidRPr="000174AB">
              <w:rPr>
                <w:lang w:val="fr-CA"/>
              </w:rPr>
              <w:t>travaux</w:t>
            </w:r>
          </w:p>
        </w:tc>
        <w:tc>
          <w:tcPr>
            <w:tcW w:w="5580" w:type="dxa"/>
            <w:hideMark/>
          </w:tcPr>
          <w:p w14:paraId="44F3D038" w14:textId="0B3AA318" w:rsidR="00477328" w:rsidRPr="000174AB" w:rsidRDefault="00C91904" w:rsidP="000757D5">
            <w:pPr>
              <w:pStyle w:val="T3-TableText"/>
              <w:rPr>
                <w:b/>
                <w:sz w:val="19"/>
                <w:szCs w:val="19"/>
                <w:lang w:val="fr-CA"/>
              </w:rPr>
            </w:pPr>
            <w:r w:rsidRPr="001E43CE">
              <w:rPr>
                <w:sz w:val="19"/>
                <w:szCs w:val="19"/>
                <w:lang w:val="fr-CA"/>
              </w:rPr>
              <w:t>Pour tenir compte du risque de cumul, nous définissons la nature, le calendrier et l</w:t>
            </w:r>
            <w:r w:rsidR="002210DB">
              <w:rPr>
                <w:sz w:val="19"/>
                <w:szCs w:val="19"/>
                <w:lang w:val="fr-CA"/>
              </w:rPr>
              <w:t>’</w:t>
            </w:r>
            <w:r w:rsidRPr="001E43CE">
              <w:rPr>
                <w:sz w:val="19"/>
                <w:szCs w:val="19"/>
                <w:lang w:val="fr-CA"/>
              </w:rPr>
              <w:t>étendue de nos procédures d</w:t>
            </w:r>
            <w:r w:rsidR="002210DB">
              <w:rPr>
                <w:sz w:val="19"/>
                <w:szCs w:val="19"/>
                <w:lang w:val="fr-CA"/>
              </w:rPr>
              <w:t>’</w:t>
            </w:r>
            <w:r w:rsidRPr="001E43CE">
              <w:rPr>
                <w:sz w:val="19"/>
                <w:szCs w:val="19"/>
                <w:lang w:val="fr-CA"/>
              </w:rPr>
              <w:t>audit en</w:t>
            </w:r>
            <w:r w:rsidR="000757D5">
              <w:rPr>
                <w:sz w:val="19"/>
                <w:szCs w:val="19"/>
                <w:lang w:val="fr-CA"/>
              </w:rPr>
              <w:t> </w:t>
            </w:r>
            <w:r w:rsidRPr="001E43CE">
              <w:rPr>
                <w:sz w:val="19"/>
                <w:szCs w:val="19"/>
                <w:lang w:val="fr-CA"/>
              </w:rPr>
              <w:t>fonction d</w:t>
            </w:r>
            <w:r w:rsidR="002210DB">
              <w:rPr>
                <w:sz w:val="19"/>
                <w:szCs w:val="19"/>
                <w:lang w:val="fr-CA"/>
              </w:rPr>
              <w:t>’</w:t>
            </w:r>
            <w:r w:rsidRPr="001E43CE">
              <w:rPr>
                <w:sz w:val="19"/>
                <w:szCs w:val="19"/>
                <w:lang w:val="fr-CA"/>
              </w:rPr>
              <w:t>un seuil de signification moindre</w:t>
            </w:r>
            <w:r w:rsidR="00477328" w:rsidRPr="001E43CE">
              <w:rPr>
                <w:sz w:val="19"/>
                <w:szCs w:val="19"/>
                <w:lang w:val="fr-CA"/>
              </w:rPr>
              <w:t>.</w:t>
            </w:r>
          </w:p>
        </w:tc>
      </w:tr>
      <w:tr w:rsidR="002B647C" w:rsidRPr="00972EC9" w14:paraId="7BA5B486" w14:textId="77777777" w:rsidTr="008A10D2">
        <w:tc>
          <w:tcPr>
            <w:tcW w:w="1620" w:type="dxa"/>
            <w:vAlign w:val="center"/>
          </w:tcPr>
          <w:p w14:paraId="18EC9DFA" w14:textId="0FFEBFD0" w:rsidR="002B647C" w:rsidRPr="00C945F1" w:rsidRDefault="003F232D" w:rsidP="00C945F1">
            <w:pPr>
              <w:rPr>
                <w:sz w:val="19"/>
                <w:szCs w:val="19"/>
              </w:rPr>
            </w:pPr>
            <w:r w:rsidRPr="00C945F1">
              <w:rPr>
                <w:sz w:val="19"/>
                <w:szCs w:val="19"/>
              </w:rPr>
              <w:t>$</w:t>
            </w:r>
            <w:proofErr w:type="spellStart"/>
            <w:r w:rsidRPr="00C945F1">
              <w:rPr>
                <w:sz w:val="19"/>
                <w:szCs w:val="19"/>
              </w:rPr>
              <w:t>xxxxx</w:t>
            </w:r>
            <w:proofErr w:type="spellEnd"/>
          </w:p>
        </w:tc>
        <w:tc>
          <w:tcPr>
            <w:tcW w:w="1620" w:type="dxa"/>
            <w:vAlign w:val="center"/>
          </w:tcPr>
          <w:p w14:paraId="48754727" w14:textId="2DB56A18" w:rsidR="002B647C" w:rsidRPr="00C945F1" w:rsidRDefault="003F232D" w:rsidP="00C945F1">
            <w:pPr>
              <w:rPr>
                <w:sz w:val="19"/>
                <w:szCs w:val="19"/>
              </w:rPr>
            </w:pPr>
            <w:r w:rsidRPr="00C945F1">
              <w:rPr>
                <w:sz w:val="19"/>
                <w:szCs w:val="19"/>
              </w:rPr>
              <w:t>$</w:t>
            </w:r>
            <w:proofErr w:type="spellStart"/>
            <w:r w:rsidRPr="00C945F1">
              <w:rPr>
                <w:sz w:val="19"/>
                <w:szCs w:val="19"/>
              </w:rPr>
              <w:t>xxxxx</w:t>
            </w:r>
            <w:proofErr w:type="spellEnd"/>
          </w:p>
        </w:tc>
        <w:tc>
          <w:tcPr>
            <w:tcW w:w="1350" w:type="dxa"/>
            <w:gridSpan w:val="2"/>
            <w:vAlign w:val="center"/>
          </w:tcPr>
          <w:p w14:paraId="56377A02" w14:textId="20B19777" w:rsidR="002B647C" w:rsidRPr="00C945F1" w:rsidRDefault="003F232D" w:rsidP="00C945F1">
            <w:pPr>
              <w:rPr>
                <w:sz w:val="19"/>
                <w:szCs w:val="19"/>
              </w:rPr>
            </w:pPr>
            <w:r w:rsidRPr="00C945F1">
              <w:rPr>
                <w:sz w:val="19"/>
                <w:szCs w:val="19"/>
              </w:rPr>
              <w:t>$</w:t>
            </w:r>
            <w:proofErr w:type="spellStart"/>
            <w:r w:rsidRPr="00C945F1">
              <w:rPr>
                <w:sz w:val="19"/>
                <w:szCs w:val="19"/>
              </w:rPr>
              <w:t>xxxxx</w:t>
            </w:r>
            <w:proofErr w:type="spellEnd"/>
          </w:p>
        </w:tc>
        <w:tc>
          <w:tcPr>
            <w:tcW w:w="3145" w:type="dxa"/>
          </w:tcPr>
          <w:p w14:paraId="29508C93" w14:textId="15863595" w:rsidR="002B647C" w:rsidRPr="000174AB" w:rsidRDefault="003F232D" w:rsidP="001E43CE">
            <w:pPr>
              <w:pStyle w:val="T1-TableTitle"/>
              <w:jc w:val="right"/>
              <w:rPr>
                <w:lang w:val="fr-CA"/>
              </w:rPr>
            </w:pPr>
            <w:r w:rsidRPr="000174AB">
              <w:rPr>
                <w:noProof/>
                <w:lang w:eastAsia="en-CA"/>
              </w:rPr>
              <mc:AlternateContent>
                <mc:Choice Requires="wps">
                  <w:drawing>
                    <wp:anchor distT="0" distB="0" distL="114300" distR="114300" simplePos="0" relativeHeight="252017664" behindDoc="0" locked="0" layoutInCell="1" allowOverlap="1" wp14:anchorId="3FFE2E1E" wp14:editId="65ADE645">
                      <wp:simplePos x="0" y="0"/>
                      <wp:positionH relativeFrom="column">
                        <wp:posOffset>212354</wp:posOffset>
                      </wp:positionH>
                      <wp:positionV relativeFrom="paragraph">
                        <wp:posOffset>63500</wp:posOffset>
                      </wp:positionV>
                      <wp:extent cx="222250" cy="234950"/>
                      <wp:effectExtent l="0" t="0" r="25400" b="0"/>
                      <wp:wrapNone/>
                      <wp:docPr id="8" name="Block Arc 8"/>
                      <wp:cNvGraphicFramePr/>
                      <a:graphic xmlns:a="http://schemas.openxmlformats.org/drawingml/2006/main">
                        <a:graphicData uri="http://schemas.microsoft.com/office/word/2010/wordprocessingShape">
                          <wps:wsp>
                            <wps:cNvSpPr/>
                            <wps:spPr>
                              <a:xfrm>
                                <a:off x="0" y="0"/>
                                <a:ext cx="222250" cy="234950"/>
                              </a:xfrm>
                              <a:prstGeom prst="blockArc">
                                <a:avLst/>
                              </a:prstGeom>
                              <a:solidFill>
                                <a:srgbClr val="334F7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95BF58" id="Block Arc 8" o:spid="_x0000_s1026" style="position:absolute;margin-left:16.7pt;margin-top:5pt;width:17.5pt;height:18.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2225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" path="m,117475c,52595,49752,,111125,v61373,,111125,52595,111125,117475l166688,117475v,-34194,-24876,-61913,-55563,-61913c80438,55562,55562,83281,55562,117475l,117475xe" fillcolor="#334f74" strokecolor="#1f4d78 [1604]" strokeweight="1pt">
                      <v:stroke joinstyle="miter"/>
                      <v:path arrowok="t" o:connecttype="custom" o:connectlocs="0,117475;111125,0;222250,117475;166688,117475;111125,55562;55562,117475;0,117475" o:connectangles="0,0,0,0,0,0,0"/>
                    </v:shape>
                  </w:pict>
                </mc:Fallback>
              </mc:AlternateContent>
            </w:r>
            <w:r w:rsidRPr="000174AB">
              <w:rPr>
                <w:lang w:val="fr-CA"/>
              </w:rPr>
              <w:t>Seuil de report au SANC</w:t>
            </w:r>
          </w:p>
        </w:tc>
        <w:tc>
          <w:tcPr>
            <w:tcW w:w="5580" w:type="dxa"/>
          </w:tcPr>
          <w:p w14:paraId="122DA1D2" w14:textId="11DA1BA9" w:rsidR="002B647C" w:rsidRPr="000174AB" w:rsidRDefault="003F232D" w:rsidP="000757D5">
            <w:pPr>
              <w:pStyle w:val="T3-TableText"/>
              <w:rPr>
                <w:b/>
                <w:sz w:val="19"/>
                <w:szCs w:val="19"/>
                <w:lang w:val="fr-CA"/>
              </w:rPr>
            </w:pPr>
            <w:r w:rsidRPr="001E43CE">
              <w:rPr>
                <w:sz w:val="19"/>
                <w:szCs w:val="19"/>
                <w:lang w:val="fr-CA"/>
              </w:rPr>
              <w:t>Nous communiquerons au Comité de vérification toutes les</w:t>
            </w:r>
            <w:r w:rsidR="000757D5">
              <w:rPr>
                <w:sz w:val="19"/>
                <w:szCs w:val="19"/>
                <w:lang w:val="fr-CA"/>
              </w:rPr>
              <w:t> </w:t>
            </w:r>
            <w:r w:rsidRPr="001E43CE">
              <w:rPr>
                <w:sz w:val="19"/>
                <w:szCs w:val="19"/>
                <w:lang w:val="fr-CA"/>
              </w:rPr>
              <w:t>anomalies corrigées et non corrigées, notamment les informations à fournir omises, qui sont supérieures à ce seuil.</w:t>
            </w:r>
          </w:p>
        </w:tc>
      </w:tr>
      <w:tr w:rsidR="00FE3FF2" w:rsidRPr="000174AB" w14:paraId="7FAF1A6D" w14:textId="77777777" w:rsidTr="008A10D2">
        <w:tc>
          <w:tcPr>
            <w:tcW w:w="1620" w:type="dxa"/>
            <w:vAlign w:val="center"/>
          </w:tcPr>
          <w:p w14:paraId="047E3801" w14:textId="0AA6C28B" w:rsidR="002210DB" w:rsidRDefault="00FE3FF2" w:rsidP="00C945F1">
            <w:pPr>
              <w:rPr>
                <w:sz w:val="19"/>
                <w:szCs w:val="19"/>
              </w:rPr>
            </w:pPr>
            <w:r w:rsidRPr="00C945F1">
              <w:rPr>
                <w:sz w:val="19"/>
                <w:szCs w:val="19"/>
              </w:rPr>
              <w:t>(</w:t>
            </w:r>
            <w:proofErr w:type="spellStart"/>
            <w:r w:rsidRPr="00C945F1">
              <w:rPr>
                <w:sz w:val="19"/>
                <w:szCs w:val="19"/>
              </w:rPr>
              <w:t>xxxxx</w:t>
            </w:r>
            <w:proofErr w:type="spellEnd"/>
            <w:r w:rsidR="002210DB">
              <w:rPr>
                <w:sz w:val="19"/>
                <w:szCs w:val="19"/>
              </w:rPr>
              <w:t> $</w:t>
            </w:r>
            <w:r w:rsidRPr="00C945F1">
              <w:rPr>
                <w:sz w:val="19"/>
                <w:szCs w:val="19"/>
              </w:rPr>
              <w:t xml:space="preserve"> en</w:t>
            </w:r>
          </w:p>
          <w:p w14:paraId="16B3AFF1" w14:textId="4AC862AC" w:rsidR="00FE3FF2" w:rsidRPr="00C945F1" w:rsidRDefault="00FE3FF2" w:rsidP="00C945F1">
            <w:pPr>
              <w:rPr>
                <w:sz w:val="19"/>
                <w:szCs w:val="19"/>
              </w:rPr>
            </w:pPr>
            <w:r w:rsidRPr="00C945F1">
              <w:rPr>
                <w:sz w:val="19"/>
                <w:szCs w:val="19"/>
              </w:rPr>
              <w:t>20xx-20xx)</w:t>
            </w:r>
          </w:p>
        </w:tc>
        <w:tc>
          <w:tcPr>
            <w:tcW w:w="1620" w:type="dxa"/>
            <w:vAlign w:val="center"/>
          </w:tcPr>
          <w:p w14:paraId="5665CC6E" w14:textId="27115076" w:rsidR="002210DB" w:rsidRDefault="00FE3FF2" w:rsidP="00C945F1">
            <w:pPr>
              <w:rPr>
                <w:sz w:val="19"/>
                <w:szCs w:val="19"/>
              </w:rPr>
            </w:pPr>
            <w:r w:rsidRPr="00C945F1">
              <w:rPr>
                <w:sz w:val="19"/>
                <w:szCs w:val="19"/>
              </w:rPr>
              <w:t>(</w:t>
            </w:r>
            <w:proofErr w:type="spellStart"/>
            <w:r w:rsidRPr="00C945F1">
              <w:rPr>
                <w:sz w:val="19"/>
                <w:szCs w:val="19"/>
              </w:rPr>
              <w:t>xxxxx</w:t>
            </w:r>
            <w:proofErr w:type="spellEnd"/>
            <w:r w:rsidR="002210DB">
              <w:rPr>
                <w:sz w:val="19"/>
                <w:szCs w:val="19"/>
              </w:rPr>
              <w:t> $</w:t>
            </w:r>
            <w:r w:rsidRPr="00C945F1">
              <w:rPr>
                <w:sz w:val="19"/>
                <w:szCs w:val="19"/>
              </w:rPr>
              <w:t xml:space="preserve"> en</w:t>
            </w:r>
          </w:p>
          <w:p w14:paraId="06715F29" w14:textId="793737D5" w:rsidR="00FE3FF2" w:rsidRPr="00C945F1" w:rsidRDefault="00FE3FF2" w:rsidP="00C945F1">
            <w:pPr>
              <w:rPr>
                <w:sz w:val="19"/>
                <w:szCs w:val="19"/>
              </w:rPr>
            </w:pPr>
            <w:r w:rsidRPr="00C945F1">
              <w:rPr>
                <w:sz w:val="19"/>
                <w:szCs w:val="19"/>
              </w:rPr>
              <w:t>20xx-20xx)</w:t>
            </w:r>
          </w:p>
        </w:tc>
        <w:tc>
          <w:tcPr>
            <w:tcW w:w="1350" w:type="dxa"/>
            <w:gridSpan w:val="2"/>
            <w:vAlign w:val="center"/>
          </w:tcPr>
          <w:p w14:paraId="465C5A9F" w14:textId="2ED25196" w:rsidR="00FE3FF2" w:rsidRPr="00C945F1" w:rsidRDefault="00FE3FF2" w:rsidP="00C945F1">
            <w:pPr>
              <w:rPr>
                <w:sz w:val="19"/>
                <w:szCs w:val="19"/>
              </w:rPr>
            </w:pPr>
            <w:r w:rsidRPr="00C945F1">
              <w:rPr>
                <w:sz w:val="19"/>
                <w:szCs w:val="19"/>
              </w:rPr>
              <w:t>(</w:t>
            </w:r>
            <w:proofErr w:type="spellStart"/>
            <w:r w:rsidRPr="00C945F1">
              <w:rPr>
                <w:sz w:val="19"/>
                <w:szCs w:val="19"/>
              </w:rPr>
              <w:t>xxxxx</w:t>
            </w:r>
            <w:proofErr w:type="spellEnd"/>
            <w:r w:rsidR="002210DB">
              <w:rPr>
                <w:sz w:val="19"/>
                <w:szCs w:val="19"/>
              </w:rPr>
              <w:t> $</w:t>
            </w:r>
            <w:r w:rsidRPr="00C945F1">
              <w:rPr>
                <w:sz w:val="19"/>
                <w:szCs w:val="19"/>
              </w:rPr>
              <w:t xml:space="preserve"> en</w:t>
            </w:r>
            <w:r w:rsidR="002210DB">
              <w:rPr>
                <w:sz w:val="19"/>
                <w:szCs w:val="19"/>
              </w:rPr>
              <w:t> 2</w:t>
            </w:r>
            <w:r w:rsidRPr="00C945F1">
              <w:rPr>
                <w:sz w:val="19"/>
                <w:szCs w:val="19"/>
              </w:rPr>
              <w:t>0xx-20xx)</w:t>
            </w:r>
          </w:p>
        </w:tc>
        <w:tc>
          <w:tcPr>
            <w:tcW w:w="8725" w:type="dxa"/>
            <w:gridSpan w:val="2"/>
          </w:tcPr>
          <w:p w14:paraId="7BEE4A8E" w14:textId="77777777" w:rsidR="00FE3FF2" w:rsidRPr="000174AB" w:rsidRDefault="00FE3FF2">
            <w:pPr>
              <w:pStyle w:val="Heading1"/>
              <w:spacing w:before="120" w:after="120"/>
              <w:rPr>
                <w:rFonts w:ascii="Arial" w:hAnsi="Arial"/>
                <w:b w:val="0"/>
                <w:color w:val="auto"/>
                <w:sz w:val="19"/>
                <w:szCs w:val="19"/>
                <w:lang w:val="fr-CA"/>
              </w:rPr>
            </w:pPr>
          </w:p>
        </w:tc>
      </w:tr>
      <w:tr w:rsidR="003F232D" w:rsidRPr="00972EC9" w14:paraId="53689208" w14:textId="77777777" w:rsidTr="008A10D2">
        <w:tc>
          <w:tcPr>
            <w:tcW w:w="1620" w:type="dxa"/>
            <w:vAlign w:val="center"/>
            <w:hideMark/>
          </w:tcPr>
          <w:p w14:paraId="6C59DA1E" w14:textId="4F3056B4" w:rsidR="003F232D" w:rsidRPr="000174AB" w:rsidRDefault="003F232D" w:rsidP="003F232D">
            <w:pPr>
              <w:pStyle w:val="Heading1"/>
              <w:keepNext w:val="0"/>
              <w:spacing w:after="120"/>
              <w:jc w:val="center"/>
              <w:rPr>
                <w:rFonts w:ascii="Arial" w:hAnsi="Arial"/>
                <w:b w:val="0"/>
                <w:color w:val="000000" w:themeColor="text1"/>
                <w:sz w:val="19"/>
                <w:szCs w:val="19"/>
                <w:lang w:val="fr-CA"/>
              </w:rPr>
            </w:pPr>
          </w:p>
        </w:tc>
        <w:tc>
          <w:tcPr>
            <w:tcW w:w="1705" w:type="dxa"/>
            <w:gridSpan w:val="2"/>
            <w:vAlign w:val="center"/>
            <w:hideMark/>
          </w:tcPr>
          <w:p w14:paraId="4E118F02" w14:textId="38EF41CB" w:rsidR="003F232D" w:rsidRPr="000174AB" w:rsidRDefault="003F232D" w:rsidP="003F232D">
            <w:pPr>
              <w:pStyle w:val="Heading1"/>
              <w:keepNext w:val="0"/>
              <w:spacing w:after="120"/>
              <w:jc w:val="center"/>
              <w:rPr>
                <w:rFonts w:ascii="Arial" w:hAnsi="Arial"/>
                <w:b w:val="0"/>
                <w:color w:val="000000" w:themeColor="text1"/>
                <w:sz w:val="19"/>
                <w:szCs w:val="19"/>
                <w:lang w:val="fr-CA"/>
              </w:rPr>
            </w:pPr>
          </w:p>
        </w:tc>
        <w:tc>
          <w:tcPr>
            <w:tcW w:w="1265" w:type="dxa"/>
            <w:vAlign w:val="center"/>
            <w:hideMark/>
          </w:tcPr>
          <w:p w14:paraId="12A81EF7" w14:textId="49D71253" w:rsidR="003F232D" w:rsidRPr="000174AB" w:rsidRDefault="003F232D" w:rsidP="003F232D">
            <w:pPr>
              <w:pStyle w:val="Heading1"/>
              <w:spacing w:after="120"/>
              <w:jc w:val="center"/>
              <w:rPr>
                <w:rFonts w:ascii="Arial" w:hAnsi="Arial"/>
                <w:b w:val="0"/>
                <w:color w:val="000000" w:themeColor="text1"/>
                <w:sz w:val="19"/>
                <w:szCs w:val="19"/>
                <w:lang w:val="fr-CA"/>
              </w:rPr>
            </w:pPr>
          </w:p>
        </w:tc>
        <w:tc>
          <w:tcPr>
            <w:tcW w:w="8725" w:type="dxa"/>
            <w:gridSpan w:val="2"/>
            <w:hideMark/>
          </w:tcPr>
          <w:p w14:paraId="02AD74DA" w14:textId="23747D02" w:rsidR="003F232D" w:rsidRPr="000174AB" w:rsidRDefault="003F232D" w:rsidP="001E43CE">
            <w:pPr>
              <w:pStyle w:val="T3-TableText"/>
              <w:rPr>
                <w:lang w:val="fr-CA"/>
              </w:rPr>
            </w:pPr>
            <w:r w:rsidRPr="000174AB">
              <w:rPr>
                <w:color w:val="000000" w:themeColor="text1"/>
                <w:lang w:val="fr-CA"/>
              </w:rPr>
              <w:t>[</w:t>
            </w:r>
            <w:r w:rsidRPr="001E43CE">
              <w:rPr>
                <w:color w:val="0000FF"/>
                <w:lang w:val="fr-CA"/>
              </w:rPr>
              <w:t>Directives pour les équipes d</w:t>
            </w:r>
            <w:r w:rsidR="002210DB">
              <w:rPr>
                <w:color w:val="0000FF"/>
                <w:lang w:val="fr-CA"/>
              </w:rPr>
              <w:t>’</w:t>
            </w:r>
            <w:r w:rsidRPr="001E43CE">
              <w:rPr>
                <w:color w:val="0000FF"/>
                <w:lang w:val="fr-CA"/>
              </w:rPr>
              <w:t>audit d</w:t>
            </w:r>
            <w:r w:rsidR="002210DB">
              <w:rPr>
                <w:color w:val="0000FF"/>
                <w:lang w:val="fr-CA"/>
              </w:rPr>
              <w:t>’</w:t>
            </w:r>
            <w:r w:rsidRPr="001E43CE">
              <w:rPr>
                <w:color w:val="0000FF"/>
                <w:lang w:val="fr-CA"/>
              </w:rPr>
              <w:t>un groupe</w:t>
            </w:r>
            <w:r w:rsidR="002210DB">
              <w:rPr>
                <w:color w:val="0000FF"/>
                <w:lang w:val="fr-CA"/>
              </w:rPr>
              <w:t> :</w:t>
            </w:r>
            <w:r w:rsidRPr="001E43CE">
              <w:rPr>
                <w:color w:val="0000FF"/>
                <w:lang w:val="fr-CA"/>
              </w:rPr>
              <w:t xml:space="preserve"> Un seuil de signification est attribué aux équipes d</w:t>
            </w:r>
            <w:r w:rsidR="002210DB">
              <w:rPr>
                <w:color w:val="0000FF"/>
                <w:lang w:val="fr-CA"/>
              </w:rPr>
              <w:t>’</w:t>
            </w:r>
            <w:r w:rsidRPr="001E43CE">
              <w:rPr>
                <w:color w:val="0000FF"/>
                <w:lang w:val="fr-CA"/>
              </w:rPr>
              <w:t>audit d</w:t>
            </w:r>
            <w:r w:rsidR="002210DB">
              <w:rPr>
                <w:color w:val="0000FF"/>
                <w:lang w:val="fr-CA"/>
              </w:rPr>
              <w:t>’</w:t>
            </w:r>
            <w:r w:rsidRPr="001E43CE">
              <w:rPr>
                <w:color w:val="0000FF"/>
                <w:lang w:val="fr-CA"/>
              </w:rPr>
              <w:t>une composante en fonction de la taille de cette dernière au sein du groupe. Un seuil de signification inférieur au seuil de signification global du groupe sera attribué à toutes</w:t>
            </w:r>
            <w:r w:rsidR="002210DB">
              <w:rPr>
                <w:color w:val="0000FF"/>
                <w:lang w:val="fr-CA"/>
              </w:rPr>
              <w:t xml:space="preserve"> </w:t>
            </w:r>
            <w:r w:rsidRPr="001E43CE">
              <w:rPr>
                <w:color w:val="0000FF"/>
                <w:lang w:val="fr-CA"/>
              </w:rPr>
              <w:t>les composantes individuelles.</w:t>
            </w:r>
            <w:r w:rsidRPr="000174AB">
              <w:rPr>
                <w:color w:val="000000" w:themeColor="text1"/>
                <w:lang w:val="fr-CA"/>
              </w:rPr>
              <w:t>]</w:t>
            </w:r>
          </w:p>
        </w:tc>
      </w:tr>
    </w:tbl>
    <w:p w14:paraId="52860415" w14:textId="7A5788AB" w:rsidR="00477328" w:rsidRPr="000174AB" w:rsidRDefault="00477328" w:rsidP="00477328">
      <w:pPr>
        <w:rPr>
          <w:lang w:val="fr-CA"/>
        </w:rPr>
      </w:pPr>
      <w:r w:rsidRPr="000174AB">
        <w:rPr>
          <w:lang w:val="fr-CA"/>
        </w:rPr>
        <w:br w:type="page"/>
      </w:r>
    </w:p>
    <w:p w14:paraId="1ABDB55A" w14:textId="7BB9E5F1" w:rsidR="003B72CF" w:rsidRPr="000174AB" w:rsidRDefault="00CD2A80" w:rsidP="0030311C">
      <w:pPr>
        <w:pStyle w:val="Heading1"/>
        <w:spacing w:after="280"/>
        <w:rPr>
          <w:lang w:val="fr-CA"/>
        </w:rPr>
      </w:pPr>
      <w:r w:rsidRPr="000174AB">
        <w:rPr>
          <w:noProof/>
          <w:lang w:eastAsia="en-CA"/>
        </w:rPr>
        <w:lastRenderedPageBreak/>
        <mc:AlternateContent>
          <mc:Choice Requires="wps">
            <w:drawing>
              <wp:anchor distT="0" distB="0" distL="114300" distR="114300" simplePos="0" relativeHeight="252028928" behindDoc="0" locked="0" layoutInCell="1" allowOverlap="1" wp14:anchorId="0575587A" wp14:editId="5B67E318">
                <wp:simplePos x="0" y="0"/>
                <wp:positionH relativeFrom="column">
                  <wp:posOffset>6242973</wp:posOffset>
                </wp:positionH>
                <wp:positionV relativeFrom="paragraph">
                  <wp:posOffset>-422694</wp:posOffset>
                </wp:positionV>
                <wp:extent cx="2991952" cy="448573"/>
                <wp:effectExtent l="0" t="0" r="0" b="8890"/>
                <wp:wrapNone/>
                <wp:docPr id="53" name="Text Box 53"/>
                <wp:cNvGraphicFramePr/>
                <a:graphic xmlns:a="http://schemas.openxmlformats.org/drawingml/2006/main">
                  <a:graphicData uri="http://schemas.microsoft.com/office/word/2010/wordprocessingShape">
                    <wps:wsp>
                      <wps:cNvSpPr txBox="1"/>
                      <wps:spPr>
                        <a:xfrm>
                          <a:off x="0" y="0"/>
                          <a:ext cx="2991952" cy="4485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87D51" w14:textId="21C83D7F" w:rsidR="007B314C" w:rsidRPr="008F184A" w:rsidRDefault="007B314C" w:rsidP="00CD2A80">
                            <w:pPr>
                              <w:rPr>
                                <w:sz w:val="19"/>
                                <w:szCs w:val="20"/>
                                <w:lang w:val="fr-CA"/>
                              </w:rPr>
                            </w:pPr>
                            <w:r w:rsidRPr="002C2B14">
                              <w:rPr>
                                <w:sz w:val="20"/>
                                <w:szCs w:val="20"/>
                                <w:lang w:val="fr-CA"/>
                              </w:rPr>
                              <w:t>En vigueur pour les autres entités cotées pour les périodes closes à partir du 15 décembre</w:t>
                            </w:r>
                            <w:r>
                              <w:rPr>
                                <w:sz w:val="20"/>
                                <w:szCs w:val="20"/>
                                <w:lang w:val="fr-CA"/>
                              </w:rPr>
                              <w:t> </w:t>
                            </w:r>
                            <w:r w:rsidRPr="002C2B14">
                              <w:rPr>
                                <w:sz w:val="20"/>
                                <w:szCs w:val="20"/>
                                <w:lang w:val="fr-CA"/>
                              </w:rPr>
                              <w:t>2022</w:t>
                            </w:r>
                            <w:r w:rsidRPr="00B836F8">
                              <w:rPr>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5587A" id="Text Box 53" o:spid="_x0000_s1063" type="#_x0000_t202" style="position:absolute;margin-left:491.55pt;margin-top:-33.3pt;width:235.6pt;height:35.3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" fillcolor="white [3201]" stroked="f" strokeweight=".5pt">
                <v:textbox>
                  <w:txbxContent>
                    <w:p w14:paraId="21A87D51" w14:textId="21C83D7F" w:rsidR="007B314C" w:rsidRPr="008F184A" w:rsidRDefault="007B314C" w:rsidP="00CD2A80">
                      <w:pPr>
                        <w:rPr>
                          <w:sz w:val="19"/>
                          <w:szCs w:val="20"/>
                          <w:lang w:val="fr-CA"/>
                        </w:rPr>
                      </w:pPr>
                      <w:r w:rsidRPr="002C2B14">
                        <w:rPr>
                          <w:sz w:val="20"/>
                          <w:szCs w:val="20"/>
                          <w:lang w:val="fr-CA"/>
                        </w:rPr>
                        <w:t>En vigueur pour les autres entités cotées pour les périodes closes à partir du 15 décembre</w:t>
                      </w:r>
                      <w:r>
                        <w:rPr>
                          <w:sz w:val="20"/>
                          <w:szCs w:val="20"/>
                          <w:lang w:val="fr-CA"/>
                        </w:rPr>
                        <w:t> </w:t>
                      </w:r>
                      <w:r w:rsidRPr="002C2B14">
                        <w:rPr>
                          <w:sz w:val="20"/>
                          <w:szCs w:val="20"/>
                          <w:lang w:val="fr-CA"/>
                        </w:rPr>
                        <w:t>2022</w:t>
                      </w:r>
                      <w:r w:rsidRPr="00B836F8">
                        <w:rPr>
                          <w:lang w:val="fr-CA"/>
                        </w:rPr>
                        <w:t>.</w:t>
                      </w:r>
                    </w:p>
                  </w:txbxContent>
                </v:textbox>
              </v:shape>
            </w:pict>
          </mc:Fallback>
        </mc:AlternateContent>
      </w:r>
      <w:r w:rsidRPr="000174AB">
        <w:rPr>
          <w:noProof/>
          <w:lang w:eastAsia="en-CA"/>
        </w:rPr>
        <mc:AlternateContent>
          <mc:Choice Requires="wps">
            <w:drawing>
              <wp:anchor distT="0" distB="0" distL="114300" distR="114300" simplePos="0" relativeHeight="252030976" behindDoc="0" locked="0" layoutInCell="1" allowOverlap="1" wp14:anchorId="46C44E08" wp14:editId="3B7FFD7D">
                <wp:simplePos x="0" y="0"/>
                <wp:positionH relativeFrom="page">
                  <wp:align>right</wp:align>
                </wp:positionH>
                <wp:positionV relativeFrom="page">
                  <wp:align>top</wp:align>
                </wp:positionV>
                <wp:extent cx="2944723" cy="493395"/>
                <wp:effectExtent l="0" t="0" r="8255" b="1905"/>
                <wp:wrapSquare wrapText="bothSides"/>
                <wp:docPr id="44" name="Rectangle 44"/>
                <wp:cNvGraphicFramePr/>
                <a:graphic xmlns:a="http://schemas.openxmlformats.org/drawingml/2006/main">
                  <a:graphicData uri="http://schemas.microsoft.com/office/word/2010/wordprocessingShape">
                    <wps:wsp>
                      <wps:cNvSpPr/>
                      <wps:spPr>
                        <a:xfrm>
                          <a:off x="0" y="0"/>
                          <a:ext cx="2944723" cy="493395"/>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D66CD" w14:textId="716FB457" w:rsidR="007B314C" w:rsidRPr="00FA0723" w:rsidRDefault="007B314C" w:rsidP="00CD2A80">
                            <w:pPr>
                              <w:jc w:val="center"/>
                              <w:rPr>
                                <w:rFonts w:asciiTheme="majorHAnsi" w:eastAsiaTheme="majorEastAsia" w:hAnsiTheme="majorHAnsi" w:cstheme="majorBidi"/>
                                <w:color w:val="FFFFFF" w:themeColor="background1"/>
                                <w:sz w:val="24"/>
                                <w:szCs w:val="24"/>
                                <w:lang w:val="fr-CA"/>
                              </w:rPr>
                            </w:pPr>
                            <w:r w:rsidRPr="00FA0723">
                              <w:rPr>
                                <w:rFonts w:ascii="Myriad Pro" w:hAnsi="Myriad Pro"/>
                                <w:b/>
                                <w:color w:val="FFFFFF" w:themeColor="background1"/>
                                <w:sz w:val="24"/>
                                <w:szCs w:val="24"/>
                                <w:lang w:val="fr-CA"/>
                              </w:rPr>
                              <w:t xml:space="preserve">Obligatoire </w:t>
                            </w:r>
                            <w:r>
                              <w:rPr>
                                <w:rFonts w:ascii="Myriad Pro" w:hAnsi="Myriad Pro"/>
                                <w:b/>
                                <w:color w:val="FFFFFF" w:themeColor="background1"/>
                                <w:sz w:val="24"/>
                                <w:szCs w:val="24"/>
                                <w:lang w:val="fr-CA"/>
                              </w:rPr>
                              <w:t>si cette section s’applique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44E08" id="Rectangle 44" o:spid="_x0000_s1064" style="position:absolute;margin-left:180.65pt;margin-top:0;width:231.85pt;height:38.85pt;z-index:25203097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" fillcolor="#c10016" stroked="f" strokeweight="1pt">
                <v:textbox>
                  <w:txbxContent>
                    <w:p w14:paraId="1E9D66CD" w14:textId="716FB457" w:rsidR="007B314C" w:rsidRPr="00FA0723" w:rsidRDefault="007B314C" w:rsidP="00CD2A80">
                      <w:pPr>
                        <w:jc w:val="center"/>
                        <w:rPr>
                          <w:rFonts w:asciiTheme="majorHAnsi" w:eastAsiaTheme="majorEastAsia" w:hAnsiTheme="majorHAnsi" w:cstheme="majorBidi"/>
                          <w:color w:val="FFFFFF" w:themeColor="background1"/>
                          <w:sz w:val="24"/>
                          <w:szCs w:val="24"/>
                          <w:lang w:val="fr-CA"/>
                        </w:rPr>
                      </w:pPr>
                      <w:r w:rsidRPr="00FA0723">
                        <w:rPr>
                          <w:rFonts w:ascii="Myriad Pro" w:hAnsi="Myriad Pro"/>
                          <w:b/>
                          <w:color w:val="FFFFFF" w:themeColor="background1"/>
                          <w:sz w:val="24"/>
                          <w:szCs w:val="24"/>
                          <w:lang w:val="fr-CA"/>
                        </w:rPr>
                        <w:t xml:space="preserve">Obligatoire </w:t>
                      </w:r>
                      <w:r>
                        <w:rPr>
                          <w:rFonts w:ascii="Myriad Pro" w:hAnsi="Myriad Pro"/>
                          <w:b/>
                          <w:color w:val="FFFFFF" w:themeColor="background1"/>
                          <w:sz w:val="24"/>
                          <w:szCs w:val="24"/>
                          <w:lang w:val="fr-CA"/>
                        </w:rPr>
                        <w:t>si cette section s’applique</w:t>
                      </w:r>
                    </w:p>
                  </w:txbxContent>
                </v:textbox>
                <w10:wrap type="square" anchorx="page" anchory="page"/>
              </v:rect>
            </w:pict>
          </mc:Fallback>
        </mc:AlternateContent>
      </w:r>
      <w:bookmarkStart w:id="16" w:name="lt_pId200"/>
      <w:r w:rsidR="003B72CF" w:rsidRPr="000174AB">
        <w:rPr>
          <w:lang w:val="fr-CA"/>
        </w:rPr>
        <w:t>Questions clés de l</w:t>
      </w:r>
      <w:r w:rsidR="002210DB">
        <w:rPr>
          <w:lang w:val="fr-CA"/>
        </w:rPr>
        <w:t>’</w:t>
      </w:r>
      <w:r w:rsidR="003B72CF" w:rsidRPr="000174AB">
        <w:rPr>
          <w:lang w:val="fr-CA"/>
        </w:rPr>
        <w:t>audit</w:t>
      </w:r>
      <w:r w:rsidR="002210DB">
        <w:rPr>
          <w:lang w:val="fr-CA"/>
        </w:rPr>
        <w:t xml:space="preserve"> — </w:t>
      </w:r>
      <w:r w:rsidR="003B72CF" w:rsidRPr="000174AB">
        <w:rPr>
          <w:lang w:val="fr-CA"/>
        </w:rPr>
        <w:t>Points de vue préliminaire</w:t>
      </w:r>
      <w:bookmarkEnd w:id="16"/>
      <w:r w:rsidR="003B72CF" w:rsidRPr="000174AB">
        <w:rPr>
          <w:lang w:val="fr-CA"/>
        </w:rPr>
        <w:t>s</w:t>
      </w:r>
    </w:p>
    <w:tbl>
      <w:tblPr>
        <w:tblStyle w:val="TableGrid3"/>
        <w:tblpPr w:leftFromText="141" w:rightFromText="141" w:vertAnchor="text" w:horzAnchor="margin" w:tblpY="278"/>
        <w:tblW w:w="1134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0"/>
        <w:gridCol w:w="8280"/>
      </w:tblGrid>
      <w:tr w:rsidR="006A7481" w:rsidRPr="000174AB" w14:paraId="636C13FE" w14:textId="77777777" w:rsidTr="00237250">
        <w:tc>
          <w:tcPr>
            <w:tcW w:w="11340" w:type="dxa"/>
            <w:gridSpan w:val="2"/>
            <w:tcMar>
              <w:top w:w="0" w:type="dxa"/>
              <w:left w:w="180" w:type="dxa"/>
              <w:bottom w:w="0" w:type="dxa"/>
              <w:right w:w="113" w:type="dxa"/>
            </w:tcMar>
            <w:vAlign w:val="center"/>
            <w:hideMark/>
          </w:tcPr>
          <w:p w14:paraId="4713F35D" w14:textId="0144573F" w:rsidR="006A7481" w:rsidRPr="000174AB" w:rsidRDefault="006A7481" w:rsidP="001E43CE">
            <w:pPr>
              <w:pStyle w:val="Heading4"/>
              <w:rPr>
                <w:sz w:val="24"/>
                <w:szCs w:val="24"/>
                <w:lang w:val="fr-CA"/>
              </w:rPr>
            </w:pPr>
            <w:bookmarkStart w:id="17" w:name="lt_pId201"/>
            <w:r w:rsidRPr="001E43CE">
              <w:t>Questions</w:t>
            </w:r>
            <w:r w:rsidRPr="000174AB">
              <w:rPr>
                <w:lang w:val="fr-CA"/>
              </w:rPr>
              <w:t xml:space="preserve"> clés de l</w:t>
            </w:r>
            <w:r w:rsidR="002210DB">
              <w:rPr>
                <w:lang w:val="fr-CA"/>
              </w:rPr>
              <w:t>’</w:t>
            </w:r>
            <w:r w:rsidRPr="000174AB">
              <w:rPr>
                <w:lang w:val="fr-CA"/>
              </w:rPr>
              <w:t>audit</w:t>
            </w:r>
            <w:bookmarkEnd w:id="17"/>
          </w:p>
        </w:tc>
      </w:tr>
      <w:tr w:rsidR="006A7481" w:rsidRPr="00972EC9" w14:paraId="7C90A7D9" w14:textId="77777777" w:rsidTr="00237250">
        <w:tc>
          <w:tcPr>
            <w:tcW w:w="3060" w:type="dxa"/>
            <w:tcBorders>
              <w:top w:val="nil"/>
              <w:left w:val="nil"/>
              <w:bottom w:val="nil"/>
              <w:right w:val="single" w:sz="4" w:space="0" w:color="auto"/>
            </w:tcBorders>
            <w:tcMar>
              <w:top w:w="0" w:type="dxa"/>
              <w:left w:w="180" w:type="dxa"/>
              <w:bottom w:w="0" w:type="dxa"/>
              <w:right w:w="113" w:type="dxa"/>
            </w:tcMar>
            <w:hideMark/>
          </w:tcPr>
          <w:p w14:paraId="4447F5FA" w14:textId="07571CC9" w:rsidR="006A7481" w:rsidRPr="0036454D" w:rsidRDefault="006A7481" w:rsidP="001E43CE">
            <w:pPr>
              <w:pStyle w:val="T4-TableTextBold"/>
              <w:rPr>
                <w:lang w:val="fr-CA"/>
              </w:rPr>
            </w:pPr>
            <w:r w:rsidRPr="0036454D">
              <w:rPr>
                <w:lang w:val="fr-CA"/>
              </w:rPr>
              <w:t>[Titre de la question no</w:t>
            </w:r>
            <w:r w:rsidR="002210DB">
              <w:rPr>
                <w:lang w:val="fr-CA"/>
              </w:rPr>
              <w:t> 1</w:t>
            </w:r>
            <w:r w:rsidRPr="0036454D">
              <w:rPr>
                <w:lang w:val="fr-CA"/>
              </w:rPr>
              <w:t>]</w:t>
            </w:r>
          </w:p>
        </w:tc>
        <w:tc>
          <w:tcPr>
            <w:tcW w:w="8280" w:type="dxa"/>
            <w:tcBorders>
              <w:top w:val="nil"/>
              <w:left w:val="single" w:sz="4" w:space="0" w:color="auto"/>
              <w:bottom w:val="nil"/>
              <w:right w:val="nil"/>
            </w:tcBorders>
            <w:hideMark/>
          </w:tcPr>
          <w:p w14:paraId="17B45795" w14:textId="728C1E2E" w:rsidR="006A7481" w:rsidRPr="000174AB" w:rsidRDefault="006A7481" w:rsidP="006A7481">
            <w:pPr>
              <w:pStyle w:val="T3-TableText"/>
              <w:rPr>
                <w:rFonts w:cs="Arial"/>
                <w:sz w:val="22"/>
                <w:szCs w:val="22"/>
                <w:lang w:val="fr-CA"/>
              </w:rPr>
            </w:pPr>
            <w:r w:rsidRPr="000174AB">
              <w:rPr>
                <w:rFonts w:cs="Arial"/>
                <w:sz w:val="22"/>
                <w:szCs w:val="22"/>
                <w:lang w:val="fr-CA"/>
              </w:rPr>
              <w:t>[</w:t>
            </w:r>
            <w:bookmarkStart w:id="18" w:name="lt_pId203"/>
            <w:r w:rsidRPr="000174AB">
              <w:rPr>
                <w:color w:val="0000FF"/>
                <w:lang w:val="fr-CA"/>
              </w:rPr>
              <w:t>Décrire brièvement la question et la raison pour laquelle l</w:t>
            </w:r>
            <w:r w:rsidR="002210DB">
              <w:rPr>
                <w:color w:val="0000FF"/>
                <w:lang w:val="fr-CA"/>
              </w:rPr>
              <w:t>’</w:t>
            </w:r>
            <w:r w:rsidRPr="000174AB">
              <w:rPr>
                <w:color w:val="0000FF"/>
                <w:lang w:val="fr-CA"/>
              </w:rPr>
              <w:t>équipe a déterminé qu</w:t>
            </w:r>
            <w:r w:rsidR="002210DB">
              <w:rPr>
                <w:color w:val="0000FF"/>
                <w:lang w:val="fr-CA"/>
              </w:rPr>
              <w:t>’</w:t>
            </w:r>
            <w:r w:rsidRPr="000174AB">
              <w:rPr>
                <w:color w:val="0000FF"/>
                <w:lang w:val="fr-CA"/>
              </w:rPr>
              <w:t>il s</w:t>
            </w:r>
            <w:r w:rsidR="002210DB">
              <w:rPr>
                <w:color w:val="0000FF"/>
                <w:lang w:val="fr-CA"/>
              </w:rPr>
              <w:t>’</w:t>
            </w:r>
            <w:r w:rsidRPr="000174AB">
              <w:rPr>
                <w:color w:val="0000FF"/>
                <w:lang w:val="fr-CA"/>
              </w:rPr>
              <w:t>agissait d</w:t>
            </w:r>
            <w:r w:rsidR="002210DB">
              <w:rPr>
                <w:color w:val="0000FF"/>
                <w:lang w:val="fr-CA"/>
              </w:rPr>
              <w:t>’</w:t>
            </w:r>
            <w:r w:rsidRPr="000174AB">
              <w:rPr>
                <w:color w:val="0000FF"/>
                <w:lang w:val="fr-CA"/>
              </w:rPr>
              <w:t>une question clé de l</w:t>
            </w:r>
            <w:r w:rsidR="002210DB">
              <w:rPr>
                <w:color w:val="0000FF"/>
                <w:lang w:val="fr-CA"/>
              </w:rPr>
              <w:t>’</w:t>
            </w:r>
            <w:r w:rsidRPr="000174AB">
              <w:rPr>
                <w:color w:val="0000FF"/>
                <w:lang w:val="fr-CA"/>
              </w:rPr>
              <w:t>audit, en fonction de l</w:t>
            </w:r>
            <w:r w:rsidR="002210DB">
              <w:rPr>
                <w:color w:val="0000FF"/>
                <w:lang w:val="fr-CA"/>
              </w:rPr>
              <w:t>’</w:t>
            </w:r>
            <w:r w:rsidRPr="000174AB">
              <w:rPr>
                <w:color w:val="0000FF"/>
                <w:lang w:val="fr-CA"/>
              </w:rPr>
              <w:t>étendue prévue des travaux.</w:t>
            </w:r>
            <w:bookmarkEnd w:id="18"/>
            <w:r w:rsidRPr="000174AB">
              <w:rPr>
                <w:rFonts w:cs="Arial"/>
                <w:sz w:val="22"/>
                <w:szCs w:val="22"/>
                <w:lang w:val="fr-CA"/>
              </w:rPr>
              <w:t>]</w:t>
            </w:r>
          </w:p>
        </w:tc>
      </w:tr>
      <w:tr w:rsidR="006A7481" w:rsidRPr="00972EC9" w14:paraId="74A86ED1" w14:textId="77777777" w:rsidTr="00237250">
        <w:tc>
          <w:tcPr>
            <w:tcW w:w="3060" w:type="dxa"/>
            <w:tcBorders>
              <w:top w:val="nil"/>
              <w:left w:val="nil"/>
              <w:bottom w:val="nil"/>
              <w:right w:val="single" w:sz="4" w:space="0" w:color="auto"/>
            </w:tcBorders>
            <w:tcMar>
              <w:top w:w="0" w:type="dxa"/>
              <w:left w:w="180" w:type="dxa"/>
              <w:bottom w:w="0" w:type="dxa"/>
              <w:right w:w="113" w:type="dxa"/>
            </w:tcMar>
            <w:hideMark/>
          </w:tcPr>
          <w:p w14:paraId="54841CED" w14:textId="2B6FE169" w:rsidR="006A7481" w:rsidRPr="0036454D" w:rsidRDefault="006A7481" w:rsidP="001E43CE">
            <w:pPr>
              <w:pStyle w:val="T4-TableTextBold"/>
              <w:rPr>
                <w:lang w:val="fr-CA"/>
              </w:rPr>
            </w:pPr>
            <w:r w:rsidRPr="0036454D">
              <w:rPr>
                <w:lang w:val="fr-CA"/>
              </w:rPr>
              <w:t>[Titre de la question no</w:t>
            </w:r>
            <w:r w:rsidR="002210DB">
              <w:rPr>
                <w:lang w:val="fr-CA"/>
              </w:rPr>
              <w:t> 2</w:t>
            </w:r>
            <w:r w:rsidRPr="0036454D">
              <w:rPr>
                <w:lang w:val="fr-CA"/>
              </w:rPr>
              <w:t>]</w:t>
            </w:r>
          </w:p>
        </w:tc>
        <w:tc>
          <w:tcPr>
            <w:tcW w:w="8280" w:type="dxa"/>
            <w:tcBorders>
              <w:top w:val="nil"/>
              <w:left w:val="single" w:sz="4" w:space="0" w:color="auto"/>
              <w:bottom w:val="nil"/>
              <w:right w:val="nil"/>
            </w:tcBorders>
            <w:hideMark/>
          </w:tcPr>
          <w:p w14:paraId="6B569BEB" w14:textId="7EE5FCB6" w:rsidR="006A7481" w:rsidRPr="000174AB" w:rsidRDefault="006A7481" w:rsidP="006A7481">
            <w:pPr>
              <w:pStyle w:val="T3-TableText"/>
              <w:rPr>
                <w:rFonts w:cs="Arial"/>
                <w:sz w:val="22"/>
                <w:szCs w:val="22"/>
                <w:lang w:val="fr-CA"/>
              </w:rPr>
            </w:pPr>
            <w:r w:rsidRPr="000174AB">
              <w:rPr>
                <w:rFonts w:cs="Arial"/>
                <w:sz w:val="22"/>
                <w:szCs w:val="22"/>
                <w:lang w:val="fr-CA"/>
              </w:rPr>
              <w:t>[</w:t>
            </w:r>
            <w:bookmarkStart w:id="19" w:name="lt_pId205"/>
            <w:r w:rsidRPr="000174AB">
              <w:rPr>
                <w:color w:val="0000FF"/>
                <w:lang w:val="fr-CA"/>
              </w:rPr>
              <w:t>Décrire brièvement la question et la raison pour laquelle l</w:t>
            </w:r>
            <w:r w:rsidR="002210DB">
              <w:rPr>
                <w:color w:val="0000FF"/>
                <w:lang w:val="fr-CA"/>
              </w:rPr>
              <w:t>’</w:t>
            </w:r>
            <w:r w:rsidRPr="000174AB">
              <w:rPr>
                <w:color w:val="0000FF"/>
                <w:lang w:val="fr-CA"/>
              </w:rPr>
              <w:t>équipe a déterminé qu</w:t>
            </w:r>
            <w:r w:rsidR="002210DB">
              <w:rPr>
                <w:color w:val="0000FF"/>
                <w:lang w:val="fr-CA"/>
              </w:rPr>
              <w:t>’</w:t>
            </w:r>
            <w:r w:rsidRPr="000174AB">
              <w:rPr>
                <w:color w:val="0000FF"/>
                <w:lang w:val="fr-CA"/>
              </w:rPr>
              <w:t>il s</w:t>
            </w:r>
            <w:r w:rsidR="002210DB">
              <w:rPr>
                <w:color w:val="0000FF"/>
                <w:lang w:val="fr-CA"/>
              </w:rPr>
              <w:t>’</w:t>
            </w:r>
            <w:r w:rsidRPr="000174AB">
              <w:rPr>
                <w:color w:val="0000FF"/>
                <w:lang w:val="fr-CA"/>
              </w:rPr>
              <w:t>agissait d</w:t>
            </w:r>
            <w:r w:rsidR="002210DB">
              <w:rPr>
                <w:color w:val="0000FF"/>
                <w:lang w:val="fr-CA"/>
              </w:rPr>
              <w:t>’</w:t>
            </w:r>
            <w:r w:rsidRPr="000174AB">
              <w:rPr>
                <w:color w:val="0000FF"/>
                <w:lang w:val="fr-CA"/>
              </w:rPr>
              <w:t>une question clé de l</w:t>
            </w:r>
            <w:r w:rsidR="002210DB">
              <w:rPr>
                <w:color w:val="0000FF"/>
                <w:lang w:val="fr-CA"/>
              </w:rPr>
              <w:t>’</w:t>
            </w:r>
            <w:r w:rsidRPr="000174AB">
              <w:rPr>
                <w:color w:val="0000FF"/>
                <w:lang w:val="fr-CA"/>
              </w:rPr>
              <w:t>audit en fonction de l</w:t>
            </w:r>
            <w:r w:rsidR="002210DB">
              <w:rPr>
                <w:color w:val="0000FF"/>
                <w:lang w:val="fr-CA"/>
              </w:rPr>
              <w:t>’</w:t>
            </w:r>
            <w:r w:rsidRPr="000174AB">
              <w:rPr>
                <w:color w:val="0000FF"/>
                <w:lang w:val="fr-CA"/>
              </w:rPr>
              <w:t>étendue prévue des travaux.</w:t>
            </w:r>
            <w:bookmarkEnd w:id="19"/>
            <w:r w:rsidRPr="000174AB">
              <w:rPr>
                <w:rFonts w:cs="Arial"/>
                <w:sz w:val="22"/>
                <w:szCs w:val="22"/>
                <w:lang w:val="fr-CA"/>
              </w:rPr>
              <w:t>]</w:t>
            </w:r>
          </w:p>
        </w:tc>
      </w:tr>
      <w:tr w:rsidR="006A7481" w:rsidRPr="00972EC9" w14:paraId="5CD417EB" w14:textId="77777777" w:rsidTr="00237250">
        <w:tc>
          <w:tcPr>
            <w:tcW w:w="3060" w:type="dxa"/>
            <w:tcBorders>
              <w:top w:val="nil"/>
              <w:left w:val="nil"/>
              <w:bottom w:val="nil"/>
              <w:right w:val="single" w:sz="4" w:space="0" w:color="auto"/>
            </w:tcBorders>
            <w:tcMar>
              <w:top w:w="0" w:type="dxa"/>
              <w:left w:w="180" w:type="dxa"/>
              <w:bottom w:w="0" w:type="dxa"/>
              <w:right w:w="113" w:type="dxa"/>
            </w:tcMar>
            <w:hideMark/>
          </w:tcPr>
          <w:p w14:paraId="7CB05038" w14:textId="0EE3C649" w:rsidR="006A7481" w:rsidRPr="0036454D" w:rsidRDefault="006A7481" w:rsidP="001E43CE">
            <w:pPr>
              <w:pStyle w:val="T4-TableTextBold"/>
              <w:rPr>
                <w:lang w:val="fr-CA"/>
              </w:rPr>
            </w:pPr>
            <w:r w:rsidRPr="0036454D">
              <w:rPr>
                <w:lang w:val="fr-CA"/>
              </w:rPr>
              <w:t>[Titre de la question no</w:t>
            </w:r>
            <w:r w:rsidR="002210DB">
              <w:rPr>
                <w:lang w:val="fr-CA"/>
              </w:rPr>
              <w:t> 3</w:t>
            </w:r>
            <w:r w:rsidRPr="0036454D">
              <w:rPr>
                <w:lang w:val="fr-CA"/>
              </w:rPr>
              <w:t>]</w:t>
            </w:r>
          </w:p>
        </w:tc>
        <w:tc>
          <w:tcPr>
            <w:tcW w:w="8280" w:type="dxa"/>
            <w:tcBorders>
              <w:top w:val="nil"/>
              <w:left w:val="single" w:sz="4" w:space="0" w:color="auto"/>
              <w:bottom w:val="nil"/>
              <w:right w:val="nil"/>
            </w:tcBorders>
          </w:tcPr>
          <w:p w14:paraId="13025DC5" w14:textId="77777777" w:rsidR="006A7481" w:rsidRPr="0036454D" w:rsidRDefault="006A7481" w:rsidP="001E43CE">
            <w:pPr>
              <w:pStyle w:val="T3-TableText"/>
              <w:rPr>
                <w:lang w:val="fr-CA"/>
              </w:rPr>
            </w:pPr>
          </w:p>
        </w:tc>
      </w:tr>
      <w:tr w:rsidR="006A7481" w:rsidRPr="00972EC9" w14:paraId="3E065906" w14:textId="77777777" w:rsidTr="00237250">
        <w:tc>
          <w:tcPr>
            <w:tcW w:w="3060" w:type="dxa"/>
            <w:tcBorders>
              <w:bottom w:val="single" w:sz="4" w:space="0" w:color="auto"/>
            </w:tcBorders>
            <w:tcMar>
              <w:top w:w="0" w:type="dxa"/>
              <w:left w:w="180" w:type="dxa"/>
              <w:bottom w:w="0" w:type="dxa"/>
              <w:right w:w="113" w:type="dxa"/>
            </w:tcMar>
          </w:tcPr>
          <w:p w14:paraId="4FA68BE7" w14:textId="77777777" w:rsidR="006A7481" w:rsidRPr="000174AB" w:rsidRDefault="006A7481">
            <w:pPr>
              <w:spacing w:before="120" w:after="240" w:line="300" w:lineRule="exact"/>
              <w:rPr>
                <w:rFonts w:cs="Arial"/>
                <w:b/>
                <w:bCs/>
                <w:lang w:val="fr-CA"/>
              </w:rPr>
            </w:pPr>
          </w:p>
        </w:tc>
        <w:tc>
          <w:tcPr>
            <w:tcW w:w="8280" w:type="dxa"/>
            <w:tcBorders>
              <w:bottom w:val="single" w:sz="4" w:space="0" w:color="auto"/>
            </w:tcBorders>
          </w:tcPr>
          <w:p w14:paraId="43520E96" w14:textId="77777777" w:rsidR="006A7481" w:rsidRPr="000174AB" w:rsidRDefault="006A7481">
            <w:pPr>
              <w:pStyle w:val="T3-TableText"/>
              <w:rPr>
                <w:lang w:val="fr-CA"/>
              </w:rPr>
            </w:pPr>
          </w:p>
        </w:tc>
      </w:tr>
      <w:tr w:rsidR="006A7481" w:rsidRPr="00972EC9" w14:paraId="42403DDE" w14:textId="77777777" w:rsidTr="00237250">
        <w:tc>
          <w:tcPr>
            <w:tcW w:w="11340" w:type="dxa"/>
            <w:gridSpan w:val="2"/>
            <w:tcBorders>
              <w:top w:val="single" w:sz="4" w:space="0" w:color="auto"/>
              <w:left w:val="single" w:sz="4" w:space="0" w:color="auto"/>
              <w:bottom w:val="single" w:sz="4" w:space="0" w:color="auto"/>
              <w:right w:val="single" w:sz="4" w:space="0" w:color="auto"/>
            </w:tcBorders>
            <w:tcMar>
              <w:top w:w="0" w:type="dxa"/>
              <w:left w:w="180" w:type="dxa"/>
              <w:bottom w:w="0" w:type="dxa"/>
              <w:right w:w="113" w:type="dxa"/>
            </w:tcMar>
            <w:vAlign w:val="center"/>
            <w:hideMark/>
          </w:tcPr>
          <w:p w14:paraId="14920E6E" w14:textId="1FE2BD46" w:rsidR="006A7481" w:rsidRPr="00C20A85" w:rsidRDefault="006A7481" w:rsidP="00D91E74">
            <w:pPr>
              <w:pStyle w:val="T3-TableText"/>
              <w:rPr>
                <w:lang w:val="fr-CA"/>
              </w:rPr>
            </w:pPr>
            <w:bookmarkStart w:id="20" w:name="lt_pId207"/>
            <w:r w:rsidRPr="00C20A85">
              <w:rPr>
                <w:rFonts w:eastAsia="Arial"/>
                <w:lang w:val="fr-CA"/>
              </w:rPr>
              <w:t>Les questions clés de l</w:t>
            </w:r>
            <w:r w:rsidR="002210DB" w:rsidRPr="00C20A85">
              <w:rPr>
                <w:rFonts w:eastAsia="Arial"/>
                <w:lang w:val="fr-CA"/>
              </w:rPr>
              <w:t>’</w:t>
            </w:r>
            <w:r w:rsidRPr="00C20A85">
              <w:rPr>
                <w:rFonts w:eastAsia="Arial"/>
                <w:lang w:val="fr-CA"/>
              </w:rPr>
              <w:t xml:space="preserve">audit </w:t>
            </w:r>
            <w:r w:rsidR="002210DB" w:rsidRPr="00C20A85">
              <w:rPr>
                <w:rFonts w:eastAsia="Arial"/>
                <w:lang w:val="fr-CA"/>
              </w:rPr>
              <w:t>ci</w:t>
            </w:r>
            <w:r w:rsidR="002210DB" w:rsidRPr="00C20A85">
              <w:rPr>
                <w:rFonts w:eastAsia="Arial"/>
                <w:lang w:val="fr-CA"/>
              </w:rPr>
              <w:noBreakHyphen/>
            </w:r>
            <w:r w:rsidRPr="00C20A85">
              <w:rPr>
                <w:rFonts w:eastAsia="Arial"/>
                <w:lang w:val="fr-CA"/>
              </w:rPr>
              <w:t>dessus sont préliminaires et fondées sur notre évaluation des risques importants et d</w:t>
            </w:r>
            <w:r w:rsidR="002210DB" w:rsidRPr="00C20A85">
              <w:rPr>
                <w:rFonts w:eastAsia="Arial"/>
                <w:lang w:val="fr-CA"/>
              </w:rPr>
              <w:t>’</w:t>
            </w:r>
            <w:r w:rsidRPr="00C20A85">
              <w:rPr>
                <w:rFonts w:eastAsia="Arial"/>
                <w:lang w:val="fr-CA"/>
              </w:rPr>
              <w:t>autres secteurs de l</w:t>
            </w:r>
            <w:r w:rsidR="002210DB" w:rsidRPr="00C20A85">
              <w:rPr>
                <w:rFonts w:eastAsia="Arial"/>
                <w:lang w:val="fr-CA"/>
              </w:rPr>
              <w:t>’</w:t>
            </w:r>
            <w:r w:rsidRPr="00C20A85">
              <w:rPr>
                <w:rFonts w:eastAsia="Arial"/>
                <w:lang w:val="fr-CA"/>
              </w:rPr>
              <w:t>audit.</w:t>
            </w:r>
            <w:bookmarkEnd w:id="20"/>
            <w:r w:rsidRPr="00C20A85">
              <w:rPr>
                <w:rFonts w:eastAsia="Arial"/>
                <w:lang w:val="fr-CA"/>
              </w:rPr>
              <w:t xml:space="preserve"> </w:t>
            </w:r>
            <w:bookmarkStart w:id="21" w:name="lt_pId208"/>
            <w:r w:rsidRPr="00C20A85">
              <w:rPr>
                <w:rFonts w:eastAsia="Arial"/>
                <w:lang w:val="fr-CA"/>
              </w:rPr>
              <w:t>Elles pourraient changer à mesure que nous progressons vers la fin de l</w:t>
            </w:r>
            <w:r w:rsidR="002210DB" w:rsidRPr="00C20A85">
              <w:rPr>
                <w:rFonts w:eastAsia="Arial"/>
                <w:lang w:val="fr-CA"/>
              </w:rPr>
              <w:t>’</w:t>
            </w:r>
            <w:r w:rsidRPr="00C20A85">
              <w:rPr>
                <w:rFonts w:eastAsia="Arial"/>
                <w:lang w:val="fr-CA"/>
              </w:rPr>
              <w:t>audit.</w:t>
            </w:r>
            <w:bookmarkEnd w:id="21"/>
            <w:r w:rsidRPr="00C20A85">
              <w:rPr>
                <w:rFonts w:eastAsia="Arial"/>
                <w:lang w:val="fr-CA"/>
              </w:rPr>
              <w:t xml:space="preserve"> </w:t>
            </w:r>
            <w:bookmarkStart w:id="22" w:name="lt_pId209"/>
            <w:r w:rsidRPr="00C20A85">
              <w:rPr>
                <w:rFonts w:eastAsia="Arial"/>
                <w:lang w:val="fr-CA"/>
              </w:rPr>
              <w:t>C</w:t>
            </w:r>
            <w:r w:rsidR="002210DB" w:rsidRPr="00C20A85">
              <w:rPr>
                <w:rFonts w:eastAsia="Arial"/>
                <w:lang w:val="fr-CA"/>
              </w:rPr>
              <w:t>’</w:t>
            </w:r>
            <w:r w:rsidRPr="00C20A85">
              <w:rPr>
                <w:rFonts w:eastAsia="Arial"/>
                <w:lang w:val="fr-CA"/>
              </w:rPr>
              <w:t>est pourquoi ces questions sont présentées à la direction et au Comité de vérification à des fins de discussion seulement.</w:t>
            </w:r>
            <w:bookmarkEnd w:id="22"/>
          </w:p>
        </w:tc>
      </w:tr>
    </w:tbl>
    <w:p w14:paraId="4A2DA1A0" w14:textId="77777777" w:rsidR="003B72CF" w:rsidRPr="000174AB" w:rsidRDefault="003B72CF">
      <w:pPr>
        <w:rPr>
          <w:rFonts w:ascii="Arial Narrow" w:hAnsi="Arial Narrow"/>
          <w:b/>
          <w:color w:val="018B8F"/>
          <w:sz w:val="48"/>
          <w:szCs w:val="30"/>
          <w:lang w:val="fr-CA"/>
        </w:rPr>
      </w:pPr>
      <w:r w:rsidRPr="000174AB">
        <w:rPr>
          <w:lang w:val="fr-CA"/>
        </w:rPr>
        <w:br w:type="page"/>
      </w:r>
    </w:p>
    <w:p w14:paraId="545D2DC9" w14:textId="50C74D1D" w:rsidR="00E43BBF" w:rsidRPr="000174AB" w:rsidRDefault="003B72CF" w:rsidP="00AE06A7">
      <w:pPr>
        <w:pStyle w:val="Heading1"/>
        <w:rPr>
          <w:lang w:val="fr-CA"/>
        </w:rPr>
      </w:pPr>
      <w:r w:rsidRPr="000174AB">
        <w:rPr>
          <w:rFonts w:ascii="Times New Roman" w:hAnsi="Times New Roman"/>
          <w:noProof/>
          <w:sz w:val="24"/>
          <w:szCs w:val="24"/>
          <w:lang w:eastAsia="en-CA"/>
        </w:rPr>
        <w:lastRenderedPageBreak/>
        <mc:AlternateContent>
          <mc:Choice Requires="wps">
            <w:drawing>
              <wp:anchor distT="0" distB="0" distL="114300" distR="114300" simplePos="0" relativeHeight="252025856" behindDoc="0" locked="0" layoutInCell="1" allowOverlap="1" wp14:anchorId="25598D9F" wp14:editId="382C8239">
                <wp:simplePos x="0" y="0"/>
                <wp:positionH relativeFrom="page">
                  <wp:align>right</wp:align>
                </wp:positionH>
                <wp:positionV relativeFrom="page">
                  <wp:align>top</wp:align>
                </wp:positionV>
                <wp:extent cx="2807335" cy="494030"/>
                <wp:effectExtent l="0" t="0" r="0" b="1270"/>
                <wp:wrapSquare wrapText="bothSides"/>
                <wp:docPr id="26" name="Rectangle 26"/>
                <wp:cNvGraphicFramePr/>
                <a:graphic xmlns:a="http://schemas.openxmlformats.org/drawingml/2006/main">
                  <a:graphicData uri="http://schemas.microsoft.com/office/word/2010/wordprocessingShape">
                    <wps:wsp>
                      <wps:cNvSpPr/>
                      <wps:spPr>
                        <a:xfrm>
                          <a:off x="0" y="0"/>
                          <a:ext cx="2807335" cy="494030"/>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9AD07E" w14:textId="23BDC4E6" w:rsidR="007B314C" w:rsidRPr="003B72CF" w:rsidRDefault="007B314C" w:rsidP="003B72CF">
                            <w:pPr>
                              <w:jc w:val="center"/>
                              <w:rPr>
                                <w:rFonts w:asciiTheme="majorHAnsi" w:eastAsiaTheme="majorEastAsia" w:hAnsiTheme="majorHAnsi" w:cstheme="majorBidi"/>
                                <w:color w:val="FFFFFF" w:themeColor="background1"/>
                                <w:sz w:val="24"/>
                                <w:szCs w:val="24"/>
                                <w:lang w:val="fr-CA"/>
                              </w:rPr>
                            </w:pPr>
                            <w:r w:rsidRPr="003B72CF">
                              <w:rPr>
                                <w:rFonts w:ascii="Myriad Pro" w:hAnsi="Myriad Pro"/>
                                <w:b/>
                                <w:color w:val="FFFFFF" w:themeColor="background1"/>
                                <w:sz w:val="24"/>
                                <w:szCs w:val="24"/>
                                <w:lang w:val="fr-CA"/>
                              </w:rPr>
                              <w:t>Obligatoire pour un audit d</w:t>
                            </w:r>
                            <w:r>
                              <w:rPr>
                                <w:rFonts w:ascii="Myriad Pro" w:hAnsi="Myriad Pro"/>
                                <w:b/>
                                <w:color w:val="FFFFFF" w:themeColor="background1"/>
                                <w:sz w:val="24"/>
                                <w:szCs w:val="24"/>
                                <w:lang w:val="fr-CA"/>
                              </w:rPr>
                              <w:t>’</w:t>
                            </w:r>
                            <w:r w:rsidRPr="003B72CF">
                              <w:rPr>
                                <w:rFonts w:ascii="Myriad Pro" w:hAnsi="Myriad Pro"/>
                                <w:b/>
                                <w:color w:val="FFFFFF" w:themeColor="background1"/>
                                <w:sz w:val="24"/>
                                <w:szCs w:val="24"/>
                                <w:lang w:val="fr-CA"/>
                              </w:rPr>
                              <w:t>états financiers de groupe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98D9F" id="Rectangle 26" o:spid="_x0000_s1065" style="position:absolute;margin-left:169.85pt;margin-top:0;width:221.05pt;height:38.9pt;z-index:25202585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" fillcolor="#c10016" stroked="f" strokeweight="1pt">
                <v:textbox>
                  <w:txbxContent>
                    <w:p w14:paraId="779AD07E" w14:textId="23BDC4E6" w:rsidR="007B314C" w:rsidRPr="003B72CF" w:rsidRDefault="007B314C" w:rsidP="003B72CF">
                      <w:pPr>
                        <w:jc w:val="center"/>
                        <w:rPr>
                          <w:rFonts w:asciiTheme="majorHAnsi" w:eastAsiaTheme="majorEastAsia" w:hAnsiTheme="majorHAnsi" w:cstheme="majorBidi"/>
                          <w:color w:val="FFFFFF" w:themeColor="background1"/>
                          <w:sz w:val="24"/>
                          <w:szCs w:val="24"/>
                          <w:lang w:val="fr-CA"/>
                        </w:rPr>
                      </w:pPr>
                      <w:r w:rsidRPr="003B72CF">
                        <w:rPr>
                          <w:rFonts w:ascii="Myriad Pro" w:hAnsi="Myriad Pro"/>
                          <w:b/>
                          <w:color w:val="FFFFFF" w:themeColor="background1"/>
                          <w:sz w:val="24"/>
                          <w:szCs w:val="24"/>
                          <w:lang w:val="fr-CA"/>
                        </w:rPr>
                        <w:t>Obligatoire pour un audit d</w:t>
                      </w:r>
                      <w:r>
                        <w:rPr>
                          <w:rFonts w:ascii="Myriad Pro" w:hAnsi="Myriad Pro"/>
                          <w:b/>
                          <w:color w:val="FFFFFF" w:themeColor="background1"/>
                          <w:sz w:val="24"/>
                          <w:szCs w:val="24"/>
                          <w:lang w:val="fr-CA"/>
                        </w:rPr>
                        <w:t>’</w:t>
                      </w:r>
                      <w:r w:rsidRPr="003B72CF">
                        <w:rPr>
                          <w:rFonts w:ascii="Myriad Pro" w:hAnsi="Myriad Pro"/>
                          <w:b/>
                          <w:color w:val="FFFFFF" w:themeColor="background1"/>
                          <w:sz w:val="24"/>
                          <w:szCs w:val="24"/>
                          <w:lang w:val="fr-CA"/>
                        </w:rPr>
                        <w:t>états financiers de groupe</w:t>
                      </w:r>
                    </w:p>
                  </w:txbxContent>
                </v:textbox>
                <w10:wrap type="square" anchorx="page" anchory="page"/>
              </v:rect>
            </w:pict>
          </mc:Fallback>
        </mc:AlternateContent>
      </w:r>
      <w:r w:rsidRPr="000174AB">
        <w:rPr>
          <w:lang w:val="fr-CA"/>
        </w:rPr>
        <w:t>A</w:t>
      </w:r>
      <w:r w:rsidR="00F41FD4" w:rsidRPr="000174AB">
        <w:rPr>
          <w:lang w:val="fr-CA"/>
        </w:rPr>
        <w:t xml:space="preserve">udit de </w:t>
      </w:r>
      <w:proofErr w:type="spellStart"/>
      <w:r w:rsidR="00F41FD4" w:rsidRPr="00AE06A7">
        <w:t>groupe</w:t>
      </w:r>
      <w:proofErr w:type="spellEnd"/>
    </w:p>
    <w:tbl>
      <w:tblPr>
        <w:tblStyle w:val="TableGrid"/>
        <w:tblW w:w="13315" w:type="dxa"/>
        <w:tblLook w:val="04A0" w:firstRow="1" w:lastRow="0" w:firstColumn="1" w:lastColumn="0" w:noHBand="0" w:noVBand="1"/>
      </w:tblPr>
      <w:tblGrid>
        <w:gridCol w:w="4675"/>
        <w:gridCol w:w="360"/>
        <w:gridCol w:w="8280"/>
      </w:tblGrid>
      <w:tr w:rsidR="00E43BBF" w:rsidRPr="00972EC9" w14:paraId="6BC19A37" w14:textId="77777777" w:rsidTr="00A559EE">
        <w:tc>
          <w:tcPr>
            <w:tcW w:w="4675" w:type="dxa"/>
          </w:tcPr>
          <w:p w14:paraId="38C15ECC" w14:textId="23B477E4" w:rsidR="00E43BBF" w:rsidRPr="000174AB" w:rsidRDefault="00F41FD4" w:rsidP="00AE06A7">
            <w:pPr>
              <w:pStyle w:val="T3-TableText"/>
              <w:rPr>
                <w:lang w:val="fr-CA"/>
              </w:rPr>
            </w:pPr>
            <w:r w:rsidRPr="000174AB">
              <w:rPr>
                <w:lang w:val="fr-CA"/>
              </w:rPr>
              <w:t>L</w:t>
            </w:r>
            <w:r w:rsidR="002210DB">
              <w:rPr>
                <w:lang w:val="fr-CA"/>
              </w:rPr>
              <w:t>’</w:t>
            </w:r>
            <w:r w:rsidRPr="000174AB">
              <w:rPr>
                <w:lang w:val="fr-CA"/>
              </w:rPr>
              <w:t>étendue de l</w:t>
            </w:r>
            <w:r w:rsidR="002210DB">
              <w:rPr>
                <w:lang w:val="fr-CA"/>
              </w:rPr>
              <w:t>’</w:t>
            </w:r>
            <w:r w:rsidRPr="000174AB">
              <w:rPr>
                <w:lang w:val="fr-CA"/>
              </w:rPr>
              <w:t xml:space="preserve">audit est déterminée en fonction des </w:t>
            </w:r>
            <w:r w:rsidRPr="0036454D">
              <w:rPr>
                <w:lang w:val="fr-CA"/>
              </w:rPr>
              <w:t>facteurs</w:t>
            </w:r>
            <w:r w:rsidRPr="000174AB">
              <w:rPr>
                <w:lang w:val="fr-CA"/>
              </w:rPr>
              <w:t xml:space="preserve"> suivants</w:t>
            </w:r>
            <w:r w:rsidR="002210DB">
              <w:rPr>
                <w:lang w:val="fr-CA"/>
              </w:rPr>
              <w:t> :</w:t>
            </w:r>
          </w:p>
          <w:p w14:paraId="6D5E8090" w14:textId="4C2ACC34" w:rsidR="00E43BBF" w:rsidRPr="0036454D" w:rsidRDefault="00BC3949" w:rsidP="00D91E74">
            <w:pPr>
              <w:pStyle w:val="T5-TableBullet1"/>
              <w:rPr>
                <w:rStyle w:val="Blue"/>
                <w:color w:val="auto"/>
                <w:lang w:val="fr-CA"/>
              </w:rPr>
            </w:pPr>
            <w:r w:rsidRPr="0036454D">
              <w:rPr>
                <w:rStyle w:val="Blue"/>
                <w:color w:val="auto"/>
                <w:lang w:val="fr-CA"/>
              </w:rPr>
              <w:t>L</w:t>
            </w:r>
            <w:r w:rsidR="002210DB">
              <w:rPr>
                <w:rStyle w:val="Blue"/>
                <w:color w:val="auto"/>
                <w:lang w:val="fr-CA"/>
              </w:rPr>
              <w:t>’</w:t>
            </w:r>
            <w:r w:rsidRPr="0036454D">
              <w:rPr>
                <w:rStyle w:val="Blue"/>
                <w:color w:val="auto"/>
                <w:lang w:val="fr-CA"/>
              </w:rPr>
              <w:t>importance de la contribution [</w:t>
            </w:r>
            <w:r w:rsidRPr="0036454D">
              <w:rPr>
                <w:rStyle w:val="Blue"/>
                <w:lang w:val="fr-CA"/>
              </w:rPr>
              <w:t>d</w:t>
            </w:r>
            <w:r w:rsidR="002210DB">
              <w:rPr>
                <w:rStyle w:val="Blue"/>
                <w:lang w:val="fr-CA"/>
              </w:rPr>
              <w:t>’</w:t>
            </w:r>
            <w:r w:rsidRPr="0036454D">
              <w:rPr>
                <w:rStyle w:val="Blue"/>
                <w:lang w:val="fr-CA"/>
              </w:rPr>
              <w:t>une entité/d</w:t>
            </w:r>
            <w:r w:rsidR="002210DB">
              <w:rPr>
                <w:rStyle w:val="Blue"/>
                <w:lang w:val="fr-CA"/>
              </w:rPr>
              <w:t>’</w:t>
            </w:r>
            <w:r w:rsidRPr="0036454D">
              <w:rPr>
                <w:rStyle w:val="Blue"/>
                <w:lang w:val="fr-CA"/>
              </w:rPr>
              <w:t>un emplacement</w:t>
            </w:r>
            <w:r w:rsidRPr="0036454D">
              <w:rPr>
                <w:rStyle w:val="Blue"/>
                <w:color w:val="auto"/>
                <w:lang w:val="fr-CA"/>
              </w:rPr>
              <w:t>] par rapport aux</w:t>
            </w:r>
            <w:r w:rsidR="002210DB">
              <w:rPr>
                <w:rStyle w:val="Blue"/>
                <w:color w:val="auto"/>
                <w:lang w:val="fr-CA"/>
              </w:rPr>
              <w:t xml:space="preserve"> </w:t>
            </w:r>
            <w:r w:rsidRPr="0036454D">
              <w:rPr>
                <w:rStyle w:val="Blue"/>
                <w:color w:val="auto"/>
                <w:lang w:val="fr-CA"/>
              </w:rPr>
              <w:t>[</w:t>
            </w:r>
            <w:r w:rsidRPr="0036454D">
              <w:rPr>
                <w:rStyle w:val="Blue"/>
                <w:lang w:val="fr-CA"/>
              </w:rPr>
              <w:t>produits/bénéfice avant intérêts, impôts et</w:t>
            </w:r>
            <w:r w:rsidR="000757D5">
              <w:rPr>
                <w:rStyle w:val="Blue"/>
                <w:lang w:val="fr-CA"/>
              </w:rPr>
              <w:t> </w:t>
            </w:r>
            <w:r w:rsidRPr="0036454D">
              <w:rPr>
                <w:rStyle w:val="Blue"/>
                <w:lang w:val="fr-CA"/>
              </w:rPr>
              <w:t>amortissements (BAIIA)/bénéfices</w:t>
            </w:r>
            <w:r w:rsidRPr="0036454D">
              <w:rPr>
                <w:rStyle w:val="Blue"/>
                <w:color w:val="auto"/>
                <w:lang w:val="fr-CA"/>
              </w:rPr>
              <w:t>]</w:t>
            </w:r>
          </w:p>
          <w:p w14:paraId="5D7706F4" w14:textId="4F901970" w:rsidR="00E43BBF" w:rsidRPr="0036454D" w:rsidRDefault="00F41FD4" w:rsidP="00FE3A8C">
            <w:pPr>
              <w:pStyle w:val="T5-TableBullet1"/>
              <w:rPr>
                <w:rStyle w:val="Blue"/>
                <w:color w:val="auto"/>
                <w:lang w:val="fr-CA"/>
              </w:rPr>
            </w:pPr>
            <w:r w:rsidRPr="0036454D">
              <w:rPr>
                <w:rStyle w:val="Blue"/>
                <w:color w:val="auto"/>
                <w:lang w:val="fr-CA"/>
              </w:rPr>
              <w:t>L</w:t>
            </w:r>
            <w:r w:rsidR="002210DB">
              <w:rPr>
                <w:rStyle w:val="Blue"/>
                <w:color w:val="auto"/>
                <w:lang w:val="fr-CA"/>
              </w:rPr>
              <w:t>’</w:t>
            </w:r>
            <w:r w:rsidRPr="0036454D">
              <w:rPr>
                <w:rStyle w:val="Blue"/>
                <w:color w:val="auto"/>
                <w:lang w:val="fr-CA"/>
              </w:rPr>
              <w:t>importance de la contribution à un poste donné des états financiers</w:t>
            </w:r>
          </w:p>
          <w:p w14:paraId="3A52952F" w14:textId="47CE8F1C" w:rsidR="00E43BBF" w:rsidRPr="000174AB" w:rsidRDefault="00F41FD4" w:rsidP="00FE3A8C">
            <w:pPr>
              <w:pStyle w:val="T5-TableBullet1"/>
              <w:rPr>
                <w:rStyle w:val="Blue"/>
                <w:lang w:val="fr-CA"/>
              </w:rPr>
            </w:pPr>
            <w:r w:rsidRPr="0036454D">
              <w:rPr>
                <w:rStyle w:val="Blue"/>
                <w:color w:val="auto"/>
                <w:lang w:val="fr-CA"/>
              </w:rPr>
              <w:t>Les [</w:t>
            </w:r>
            <w:r w:rsidRPr="0036454D">
              <w:rPr>
                <w:rStyle w:val="Blue"/>
                <w:lang w:val="fr-CA"/>
              </w:rPr>
              <w:t>entités/emplacements</w:t>
            </w:r>
            <w:r w:rsidRPr="0036454D">
              <w:rPr>
                <w:rStyle w:val="Blue"/>
                <w:color w:val="auto"/>
                <w:lang w:val="fr-CA"/>
              </w:rPr>
              <w:t>] qui posent des risques importants ou dont vous avez expressément demandé l</w:t>
            </w:r>
            <w:r w:rsidR="002210DB">
              <w:rPr>
                <w:rStyle w:val="Blue"/>
                <w:color w:val="auto"/>
                <w:lang w:val="fr-CA"/>
              </w:rPr>
              <w:t>’</w:t>
            </w:r>
            <w:r w:rsidRPr="0036454D">
              <w:rPr>
                <w:rStyle w:val="Blue"/>
                <w:color w:val="auto"/>
                <w:lang w:val="fr-CA"/>
              </w:rPr>
              <w:t>inclusion dans l</w:t>
            </w:r>
            <w:r w:rsidR="002210DB">
              <w:rPr>
                <w:rStyle w:val="Blue"/>
                <w:color w:val="auto"/>
                <w:lang w:val="fr-CA"/>
              </w:rPr>
              <w:t>’</w:t>
            </w:r>
            <w:r w:rsidRPr="0036454D">
              <w:rPr>
                <w:rStyle w:val="Blue"/>
                <w:color w:val="auto"/>
                <w:lang w:val="fr-CA"/>
              </w:rPr>
              <w:t>étendue de l</w:t>
            </w:r>
            <w:r w:rsidR="002210DB">
              <w:rPr>
                <w:rStyle w:val="Blue"/>
                <w:color w:val="auto"/>
                <w:lang w:val="fr-CA"/>
              </w:rPr>
              <w:t>’</w:t>
            </w:r>
            <w:r w:rsidRPr="0036454D">
              <w:rPr>
                <w:rStyle w:val="Blue"/>
                <w:color w:val="auto"/>
                <w:lang w:val="fr-CA"/>
              </w:rPr>
              <w:t>audit.</w:t>
            </w:r>
          </w:p>
        </w:tc>
        <w:tc>
          <w:tcPr>
            <w:tcW w:w="360" w:type="dxa"/>
            <w:tcBorders>
              <w:top w:val="nil"/>
              <w:bottom w:val="nil"/>
            </w:tcBorders>
          </w:tcPr>
          <w:p w14:paraId="0D31FE0D" w14:textId="77777777" w:rsidR="00E43BBF" w:rsidRPr="000174AB" w:rsidRDefault="00E43BBF" w:rsidP="00136CD5">
            <w:pPr>
              <w:pStyle w:val="T6-TableBullet2"/>
              <w:numPr>
                <w:ilvl w:val="0"/>
                <w:numId w:val="0"/>
              </w:numPr>
              <w:ind w:left="66"/>
              <w:rPr>
                <w:lang w:val="fr-CA"/>
              </w:rPr>
            </w:pPr>
          </w:p>
        </w:tc>
        <w:tc>
          <w:tcPr>
            <w:tcW w:w="8280" w:type="dxa"/>
          </w:tcPr>
          <w:p w14:paraId="51EBE142" w14:textId="1BF2A4EE" w:rsidR="00E43BBF" w:rsidRPr="00C20A85" w:rsidRDefault="00F41FD4" w:rsidP="00D91E74">
            <w:pPr>
              <w:pStyle w:val="Heading4"/>
              <w:rPr>
                <w:rStyle w:val="Blue"/>
                <w:color w:val="auto"/>
                <w:lang w:val="fr-CA"/>
              </w:rPr>
            </w:pPr>
            <w:r w:rsidRPr="00C20A85">
              <w:rPr>
                <w:rStyle w:val="Blue"/>
                <w:color w:val="auto"/>
                <w:lang w:val="fr-CA"/>
              </w:rPr>
              <w:t>Définitions des diverses étendues</w:t>
            </w:r>
          </w:p>
          <w:p w14:paraId="612D8514" w14:textId="63825682" w:rsidR="00E43BBF" w:rsidRPr="000174AB" w:rsidRDefault="00F41FD4" w:rsidP="00AC4F3A">
            <w:pPr>
              <w:pStyle w:val="T3-TableText"/>
              <w:rPr>
                <w:lang w:val="fr-CA"/>
              </w:rPr>
            </w:pPr>
            <w:r w:rsidRPr="000174AB">
              <w:rPr>
                <w:b/>
                <w:lang w:val="fr-CA"/>
              </w:rPr>
              <w:t>Étendue intégrale</w:t>
            </w:r>
            <w:r w:rsidR="002210DB">
              <w:rPr>
                <w:b/>
                <w:lang w:val="fr-CA"/>
              </w:rPr>
              <w:t> :</w:t>
            </w:r>
            <w:r w:rsidRPr="000174AB">
              <w:rPr>
                <w:b/>
                <w:lang w:val="fr-CA"/>
              </w:rPr>
              <w:t xml:space="preserve"> </w:t>
            </w:r>
            <w:r w:rsidRPr="000174AB">
              <w:rPr>
                <w:lang w:val="fr-CA"/>
              </w:rPr>
              <w:t>Les équipes exprimeront une opinion d</w:t>
            </w:r>
            <w:r w:rsidR="002210DB">
              <w:rPr>
                <w:lang w:val="fr-CA"/>
              </w:rPr>
              <w:t>’</w:t>
            </w:r>
            <w:r w:rsidRPr="000174AB">
              <w:rPr>
                <w:lang w:val="fr-CA"/>
              </w:rPr>
              <w:t>audit après la réalisation de</w:t>
            </w:r>
            <w:r w:rsidR="000757D5">
              <w:rPr>
                <w:lang w:val="fr-CA"/>
              </w:rPr>
              <w:t> </w:t>
            </w:r>
            <w:r w:rsidRPr="000174AB">
              <w:rPr>
                <w:lang w:val="fr-CA"/>
              </w:rPr>
              <w:t>travaux exhaustifs sur l</w:t>
            </w:r>
            <w:r w:rsidR="002210DB">
              <w:rPr>
                <w:lang w:val="fr-CA"/>
              </w:rPr>
              <w:t>’</w:t>
            </w:r>
            <w:r w:rsidRPr="000174AB">
              <w:rPr>
                <w:lang w:val="fr-CA"/>
              </w:rPr>
              <w:t xml:space="preserve">ensemble des </w:t>
            </w:r>
            <w:r w:rsidRPr="0036454D">
              <w:rPr>
                <w:lang w:val="fr-CA"/>
              </w:rPr>
              <w:t>éléments</w:t>
            </w:r>
            <w:r w:rsidRPr="000174AB">
              <w:rPr>
                <w:lang w:val="fr-CA"/>
              </w:rPr>
              <w:t>.</w:t>
            </w:r>
          </w:p>
          <w:p w14:paraId="28FBCAFE" w14:textId="4DB16AEE" w:rsidR="006066BA" w:rsidRPr="000174AB" w:rsidRDefault="006066BA" w:rsidP="001B0419">
            <w:pPr>
              <w:pStyle w:val="T3-TableText"/>
              <w:rPr>
                <w:lang w:val="fr-CA"/>
              </w:rPr>
            </w:pPr>
            <w:r w:rsidRPr="000174AB">
              <w:rPr>
                <w:b/>
                <w:lang w:val="fr-CA"/>
              </w:rPr>
              <w:t>Audit légal</w:t>
            </w:r>
            <w:r w:rsidR="002210DB">
              <w:rPr>
                <w:b/>
                <w:lang w:val="fr-CA"/>
              </w:rPr>
              <w:t> :</w:t>
            </w:r>
            <w:r w:rsidRPr="000174AB">
              <w:rPr>
                <w:lang w:val="fr-CA"/>
              </w:rPr>
              <w:t xml:space="preserve"> Une </w:t>
            </w:r>
            <w:r w:rsidR="008E5F79" w:rsidRPr="000174AB">
              <w:rPr>
                <w:lang w:val="fr-CA"/>
              </w:rPr>
              <w:t>composante fait l</w:t>
            </w:r>
            <w:r w:rsidR="002210DB">
              <w:rPr>
                <w:lang w:val="fr-CA"/>
              </w:rPr>
              <w:t>’</w:t>
            </w:r>
            <w:r w:rsidR="008E5F79" w:rsidRPr="000174AB">
              <w:rPr>
                <w:lang w:val="fr-CA"/>
              </w:rPr>
              <w:t>objet d</w:t>
            </w:r>
            <w:r w:rsidR="002210DB">
              <w:rPr>
                <w:lang w:val="fr-CA"/>
              </w:rPr>
              <w:t>’</w:t>
            </w:r>
            <w:r w:rsidR="008E5F79" w:rsidRPr="000174AB">
              <w:rPr>
                <w:lang w:val="fr-CA"/>
              </w:rPr>
              <w:t>un audit en raison des textes légaux ou réglementaires, ou pour une autre raison, et l</w:t>
            </w:r>
            <w:r w:rsidR="002210DB">
              <w:rPr>
                <w:lang w:val="fr-CA"/>
              </w:rPr>
              <w:t>’</w:t>
            </w:r>
            <w:r w:rsidR="008E5F79" w:rsidRPr="000174AB">
              <w:rPr>
                <w:lang w:val="fr-CA"/>
              </w:rPr>
              <w:t>équipe affectée à l</w:t>
            </w:r>
            <w:r w:rsidR="002210DB">
              <w:rPr>
                <w:lang w:val="fr-CA"/>
              </w:rPr>
              <w:t>’</w:t>
            </w:r>
            <w:r w:rsidR="008E5F79" w:rsidRPr="000174AB">
              <w:rPr>
                <w:lang w:val="fr-CA"/>
              </w:rPr>
              <w:t>audit du groupe décide de</w:t>
            </w:r>
            <w:r w:rsidR="000757D5">
              <w:rPr>
                <w:lang w:val="fr-CA"/>
              </w:rPr>
              <w:t> </w:t>
            </w:r>
            <w:r w:rsidR="008E5F79" w:rsidRPr="000174AB">
              <w:rPr>
                <w:lang w:val="fr-CA"/>
              </w:rPr>
              <w:t>se servir de cet audit pour obtenir des éléments probants aux fins de l</w:t>
            </w:r>
            <w:r w:rsidR="002210DB">
              <w:rPr>
                <w:lang w:val="fr-CA"/>
              </w:rPr>
              <w:t>’</w:t>
            </w:r>
            <w:r w:rsidR="008E5F79" w:rsidRPr="000174AB">
              <w:rPr>
                <w:lang w:val="fr-CA"/>
              </w:rPr>
              <w:t>audit du</w:t>
            </w:r>
            <w:r w:rsidRPr="000174AB">
              <w:rPr>
                <w:lang w:val="fr-CA"/>
              </w:rPr>
              <w:t xml:space="preserve"> groupe.</w:t>
            </w:r>
          </w:p>
          <w:p w14:paraId="70D3F2FD" w14:textId="3BF1EB45" w:rsidR="00E43BBF" w:rsidRPr="000174AB" w:rsidRDefault="00F41FD4" w:rsidP="001B0419">
            <w:pPr>
              <w:pStyle w:val="T3-TableText"/>
              <w:rPr>
                <w:lang w:val="fr-CA"/>
              </w:rPr>
            </w:pPr>
            <w:bookmarkStart w:id="23" w:name="lt_pId280"/>
            <w:r w:rsidRPr="000174AB">
              <w:rPr>
                <w:b/>
                <w:szCs w:val="20"/>
                <w:lang w:val="fr-CA"/>
              </w:rPr>
              <w:t>Étendue limitée</w:t>
            </w:r>
            <w:r w:rsidR="002210DB">
              <w:rPr>
                <w:b/>
                <w:szCs w:val="20"/>
                <w:lang w:val="fr-CA"/>
              </w:rPr>
              <w:t> :</w:t>
            </w:r>
            <w:r w:rsidRPr="000174AB">
              <w:rPr>
                <w:szCs w:val="20"/>
                <w:lang w:val="fr-CA"/>
              </w:rPr>
              <w:t xml:space="preserve"> Seuls certains soldes ou certaines opérations sont importants pour les</w:t>
            </w:r>
            <w:r w:rsidR="002210DB">
              <w:rPr>
                <w:szCs w:val="20"/>
                <w:lang w:val="fr-CA"/>
              </w:rPr>
              <w:t xml:space="preserve"> </w:t>
            </w:r>
            <w:r w:rsidRPr="000174AB">
              <w:rPr>
                <w:szCs w:val="20"/>
                <w:lang w:val="fr-CA"/>
              </w:rPr>
              <w:t xml:space="preserve">résultats du groupe. </w:t>
            </w:r>
            <w:bookmarkStart w:id="24" w:name="lt_pId281"/>
            <w:bookmarkEnd w:id="23"/>
            <w:r w:rsidRPr="000174AB">
              <w:rPr>
                <w:szCs w:val="20"/>
                <w:lang w:val="fr-CA"/>
              </w:rPr>
              <w:t>Les autres activités de l</w:t>
            </w:r>
            <w:r w:rsidR="002210DB">
              <w:rPr>
                <w:szCs w:val="20"/>
                <w:lang w:val="fr-CA"/>
              </w:rPr>
              <w:t>’</w:t>
            </w:r>
            <w:r w:rsidRPr="000174AB">
              <w:rPr>
                <w:szCs w:val="20"/>
                <w:lang w:val="fr-CA"/>
              </w:rPr>
              <w:t>entité ne sont pas jugées importantes et</w:t>
            </w:r>
            <w:r w:rsidR="002210DB">
              <w:rPr>
                <w:szCs w:val="20"/>
                <w:lang w:val="fr-CA"/>
              </w:rPr>
              <w:t xml:space="preserve"> </w:t>
            </w:r>
            <w:r w:rsidRPr="000174AB">
              <w:rPr>
                <w:szCs w:val="20"/>
                <w:lang w:val="fr-CA"/>
              </w:rPr>
              <w:t>ne nécessitent pas des travaux exhaustifs aux fins de l</w:t>
            </w:r>
            <w:r w:rsidR="002210DB">
              <w:rPr>
                <w:szCs w:val="20"/>
                <w:lang w:val="fr-CA"/>
              </w:rPr>
              <w:t>’</w:t>
            </w:r>
            <w:r w:rsidRPr="000174AB">
              <w:rPr>
                <w:szCs w:val="20"/>
                <w:lang w:val="fr-CA"/>
              </w:rPr>
              <w:t>audit de groupe.</w:t>
            </w:r>
            <w:bookmarkEnd w:id="24"/>
          </w:p>
          <w:p w14:paraId="2992EBF5" w14:textId="1FD4B0C2" w:rsidR="00E43BBF" w:rsidRPr="000174AB" w:rsidRDefault="00F41FD4" w:rsidP="001B0419">
            <w:pPr>
              <w:pStyle w:val="T3-TableText"/>
              <w:rPr>
                <w:lang w:val="fr-CA"/>
              </w:rPr>
            </w:pPr>
            <w:bookmarkStart w:id="25" w:name="lt_pId282"/>
            <w:r w:rsidRPr="000174AB">
              <w:rPr>
                <w:b/>
                <w:szCs w:val="20"/>
                <w:lang w:val="fr-CA"/>
              </w:rPr>
              <w:t>Procédures spécifiques</w:t>
            </w:r>
            <w:r w:rsidR="002210DB">
              <w:rPr>
                <w:b/>
                <w:szCs w:val="20"/>
                <w:lang w:val="fr-CA"/>
              </w:rPr>
              <w:t> :</w:t>
            </w:r>
            <w:r w:rsidRPr="000174AB">
              <w:rPr>
                <w:szCs w:val="20"/>
                <w:lang w:val="fr-CA"/>
              </w:rPr>
              <w:t xml:space="preserve"> Les équipes mettront en œuvre des procédures déterminées visant des soldes et des opérations spécifiques qui sont importants pour les résultats du</w:t>
            </w:r>
            <w:r w:rsidR="00C27072">
              <w:rPr>
                <w:szCs w:val="20"/>
                <w:lang w:val="fr-CA"/>
              </w:rPr>
              <w:t> </w:t>
            </w:r>
            <w:r w:rsidRPr="000174AB">
              <w:rPr>
                <w:szCs w:val="20"/>
                <w:lang w:val="fr-CA"/>
              </w:rPr>
              <w:t>groupe.</w:t>
            </w:r>
            <w:bookmarkEnd w:id="25"/>
          </w:p>
          <w:p w14:paraId="440415B5" w14:textId="0094C8CB" w:rsidR="00E43BBF" w:rsidRPr="000174AB" w:rsidRDefault="00F41FD4" w:rsidP="000757D5">
            <w:pPr>
              <w:pStyle w:val="T3-TableText"/>
              <w:rPr>
                <w:lang w:val="fr-CA"/>
              </w:rPr>
            </w:pPr>
            <w:bookmarkStart w:id="26" w:name="lt_pId283"/>
            <w:r w:rsidRPr="000174AB">
              <w:rPr>
                <w:b/>
                <w:szCs w:val="20"/>
                <w:lang w:val="fr-CA"/>
              </w:rPr>
              <w:t>Éléments exclus de l</w:t>
            </w:r>
            <w:r w:rsidR="002210DB">
              <w:rPr>
                <w:b/>
                <w:szCs w:val="20"/>
                <w:lang w:val="fr-CA"/>
              </w:rPr>
              <w:t>’</w:t>
            </w:r>
            <w:r w:rsidRPr="000174AB">
              <w:rPr>
                <w:b/>
                <w:szCs w:val="20"/>
                <w:lang w:val="fr-CA"/>
              </w:rPr>
              <w:t>étendue</w:t>
            </w:r>
            <w:r w:rsidR="002210DB">
              <w:rPr>
                <w:b/>
                <w:szCs w:val="20"/>
                <w:lang w:val="fr-CA"/>
              </w:rPr>
              <w:t> :</w:t>
            </w:r>
            <w:r w:rsidRPr="000174AB">
              <w:rPr>
                <w:szCs w:val="20"/>
                <w:lang w:val="fr-CA"/>
              </w:rPr>
              <w:t xml:space="preserve"> L</w:t>
            </w:r>
            <w:r w:rsidR="002210DB">
              <w:rPr>
                <w:szCs w:val="20"/>
                <w:lang w:val="fr-CA"/>
              </w:rPr>
              <w:t>’</w:t>
            </w:r>
            <w:r w:rsidRPr="000174AB">
              <w:rPr>
                <w:szCs w:val="20"/>
                <w:lang w:val="fr-CA"/>
              </w:rPr>
              <w:t>équipe chargée de l</w:t>
            </w:r>
            <w:r w:rsidR="002210DB">
              <w:rPr>
                <w:szCs w:val="20"/>
                <w:lang w:val="fr-CA"/>
              </w:rPr>
              <w:t>’</w:t>
            </w:r>
            <w:r w:rsidRPr="000174AB">
              <w:rPr>
                <w:szCs w:val="20"/>
                <w:lang w:val="fr-CA"/>
              </w:rPr>
              <w:t>audit de groupe met en œuvre</w:t>
            </w:r>
            <w:r w:rsidR="00BC3949" w:rsidRPr="000174AB">
              <w:rPr>
                <w:szCs w:val="20"/>
                <w:lang w:val="fr-CA"/>
              </w:rPr>
              <w:t xml:space="preserve"> </w:t>
            </w:r>
            <w:r w:rsidRPr="000174AB">
              <w:rPr>
                <w:szCs w:val="20"/>
                <w:lang w:val="fr-CA"/>
              </w:rPr>
              <w:t>des</w:t>
            </w:r>
            <w:r w:rsidR="000757D5">
              <w:rPr>
                <w:szCs w:val="20"/>
                <w:lang w:val="fr-CA"/>
              </w:rPr>
              <w:t> </w:t>
            </w:r>
            <w:r w:rsidRPr="000174AB">
              <w:rPr>
                <w:szCs w:val="20"/>
                <w:lang w:val="fr-CA"/>
              </w:rPr>
              <w:t>procédures de revue additionnelles au niveau central sur des composantes non</w:t>
            </w:r>
            <w:r w:rsidR="002210DB">
              <w:rPr>
                <w:szCs w:val="20"/>
                <w:lang w:val="fr-CA"/>
              </w:rPr>
              <w:t xml:space="preserve"> </w:t>
            </w:r>
            <w:r w:rsidRPr="000174AB">
              <w:rPr>
                <w:szCs w:val="20"/>
                <w:lang w:val="fr-CA"/>
              </w:rPr>
              <w:t>importantes.</w:t>
            </w:r>
            <w:bookmarkEnd w:id="26"/>
          </w:p>
        </w:tc>
      </w:tr>
    </w:tbl>
    <w:p w14:paraId="7D462B89" w14:textId="474AB78C" w:rsidR="00651556" w:rsidRPr="000174AB" w:rsidRDefault="00651556" w:rsidP="00D96C36">
      <w:pPr>
        <w:pStyle w:val="Para"/>
        <w:spacing w:before="0" w:after="0" w:line="240" w:lineRule="auto"/>
        <w:rPr>
          <w:lang w:val="fr-CA"/>
        </w:rPr>
      </w:pPr>
    </w:p>
    <w:tbl>
      <w:tblPr>
        <w:tblStyle w:val="TableGrid"/>
        <w:tblW w:w="13325" w:type="dxa"/>
        <w:tblInd w:w="-10" w:type="dxa"/>
        <w:tblLayout w:type="fixed"/>
        <w:tblLook w:val="04A0" w:firstRow="1" w:lastRow="0" w:firstColumn="1" w:lastColumn="0" w:noHBand="0" w:noVBand="1"/>
      </w:tblPr>
      <w:tblGrid>
        <w:gridCol w:w="2165"/>
        <w:gridCol w:w="2250"/>
        <w:gridCol w:w="3060"/>
        <w:gridCol w:w="2520"/>
        <w:gridCol w:w="1665"/>
        <w:gridCol w:w="1665"/>
      </w:tblGrid>
      <w:tr w:rsidR="006066BA" w:rsidRPr="00972EC9" w14:paraId="394AC523" w14:textId="77777777" w:rsidTr="00207885">
        <w:tc>
          <w:tcPr>
            <w:tcW w:w="2165" w:type="dxa"/>
            <w:shd w:val="clear" w:color="auto" w:fill="D9D9D6"/>
            <w:vAlign w:val="center"/>
          </w:tcPr>
          <w:p w14:paraId="5BB28857" w14:textId="07E7D008" w:rsidR="006066BA" w:rsidRPr="000174AB" w:rsidRDefault="006066BA" w:rsidP="00207885">
            <w:pPr>
              <w:pStyle w:val="T1-TableTitle"/>
              <w:rPr>
                <w:lang w:val="fr-CA"/>
              </w:rPr>
            </w:pPr>
            <w:r w:rsidRPr="000174AB">
              <w:rPr>
                <w:lang w:val="fr-CA"/>
              </w:rPr>
              <w:t>Composante</w:t>
            </w:r>
          </w:p>
        </w:tc>
        <w:tc>
          <w:tcPr>
            <w:tcW w:w="2250" w:type="dxa"/>
            <w:shd w:val="clear" w:color="auto" w:fill="D9D9D6"/>
          </w:tcPr>
          <w:p w14:paraId="6B2556FB" w14:textId="05E210C5" w:rsidR="006066BA" w:rsidRPr="000174AB" w:rsidRDefault="00FA0723" w:rsidP="000757D5">
            <w:pPr>
              <w:pStyle w:val="T1-TableTitle"/>
              <w:rPr>
                <w:lang w:val="fr-CA"/>
              </w:rPr>
            </w:pPr>
            <w:r w:rsidRPr="000174AB">
              <w:rPr>
                <w:lang w:val="fr-CA"/>
              </w:rPr>
              <w:t>Nature de notre participation dans le travail des auditeurs de</w:t>
            </w:r>
            <w:r w:rsidR="000757D5">
              <w:rPr>
                <w:lang w:val="fr-CA"/>
              </w:rPr>
              <w:t> </w:t>
            </w:r>
            <w:r w:rsidRPr="000174AB">
              <w:rPr>
                <w:lang w:val="fr-CA"/>
              </w:rPr>
              <w:t>la</w:t>
            </w:r>
            <w:r w:rsidR="000757D5">
              <w:rPr>
                <w:lang w:val="fr-CA"/>
              </w:rPr>
              <w:t> </w:t>
            </w:r>
            <w:r w:rsidRPr="000174AB">
              <w:rPr>
                <w:lang w:val="fr-CA"/>
              </w:rPr>
              <w:t>composante</w:t>
            </w:r>
          </w:p>
        </w:tc>
        <w:tc>
          <w:tcPr>
            <w:tcW w:w="3060" w:type="dxa"/>
            <w:shd w:val="clear" w:color="auto" w:fill="D9D9D6"/>
            <w:vAlign w:val="center"/>
          </w:tcPr>
          <w:p w14:paraId="1286D22C" w14:textId="2FB1591F" w:rsidR="006066BA" w:rsidRPr="000174AB" w:rsidRDefault="00FA0723" w:rsidP="000757D5">
            <w:pPr>
              <w:pStyle w:val="T1-TableTitle"/>
              <w:rPr>
                <w:lang w:val="fr-CA"/>
              </w:rPr>
            </w:pPr>
            <w:r w:rsidRPr="000174AB">
              <w:rPr>
                <w:lang w:val="fr-CA"/>
              </w:rPr>
              <w:t>Importance financière de l</w:t>
            </w:r>
            <w:r w:rsidR="002210DB">
              <w:rPr>
                <w:lang w:val="fr-CA"/>
              </w:rPr>
              <w:t>’</w:t>
            </w:r>
            <w:r w:rsidRPr="000174AB">
              <w:rPr>
                <w:lang w:val="fr-CA"/>
              </w:rPr>
              <w:t xml:space="preserve">élément de </w:t>
            </w:r>
            <w:r w:rsidRPr="00763101">
              <w:rPr>
                <w:lang w:val="fr-CA"/>
              </w:rPr>
              <w:t>référence [</w:t>
            </w:r>
            <w:r w:rsidRPr="00763101">
              <w:rPr>
                <w:color w:val="0000FF"/>
                <w:lang w:val="fr-CA"/>
              </w:rPr>
              <w:t>Insérer l</w:t>
            </w:r>
            <w:r w:rsidR="002210DB" w:rsidRPr="00763101">
              <w:rPr>
                <w:color w:val="0000FF"/>
                <w:lang w:val="fr-CA"/>
              </w:rPr>
              <w:t>’</w:t>
            </w:r>
            <w:r w:rsidRPr="00763101">
              <w:rPr>
                <w:color w:val="0000FF"/>
                <w:lang w:val="fr-CA"/>
              </w:rPr>
              <w:t>élément de</w:t>
            </w:r>
            <w:r w:rsidR="000757D5">
              <w:rPr>
                <w:color w:val="0000FF"/>
                <w:lang w:val="fr-CA"/>
              </w:rPr>
              <w:t> </w:t>
            </w:r>
            <w:r w:rsidRPr="00763101">
              <w:rPr>
                <w:color w:val="0000FF"/>
                <w:lang w:val="fr-CA"/>
              </w:rPr>
              <w:t>référence choisi</w:t>
            </w:r>
            <w:r w:rsidR="002210DB" w:rsidRPr="00763101">
              <w:rPr>
                <w:color w:val="0000FF"/>
                <w:lang w:val="fr-CA"/>
              </w:rPr>
              <w:t> :</w:t>
            </w:r>
            <w:r w:rsidRPr="00763101">
              <w:rPr>
                <w:color w:val="0000FF"/>
                <w:lang w:val="fr-CA"/>
              </w:rPr>
              <w:t xml:space="preserve"> produits, charges, actifs, passifs, etc</w:t>
            </w:r>
            <w:r w:rsidRPr="00763101">
              <w:rPr>
                <w:lang w:val="fr-CA"/>
              </w:rPr>
              <w:t>.]</w:t>
            </w:r>
          </w:p>
        </w:tc>
        <w:tc>
          <w:tcPr>
            <w:tcW w:w="2520" w:type="dxa"/>
            <w:shd w:val="clear" w:color="auto" w:fill="D9D9D6"/>
            <w:vAlign w:val="center"/>
          </w:tcPr>
          <w:p w14:paraId="5939A68B" w14:textId="4DAEC1A3" w:rsidR="006066BA" w:rsidRPr="000174AB" w:rsidRDefault="00FA0723" w:rsidP="00207885">
            <w:pPr>
              <w:pStyle w:val="T1-TableTitle"/>
              <w:rPr>
                <w:lang w:val="fr-CA"/>
              </w:rPr>
            </w:pPr>
            <w:r w:rsidRPr="000174AB">
              <w:rPr>
                <w:lang w:val="fr-CA"/>
              </w:rPr>
              <w:t>Étendue des travaux</w:t>
            </w:r>
          </w:p>
        </w:tc>
        <w:tc>
          <w:tcPr>
            <w:tcW w:w="1665" w:type="dxa"/>
            <w:shd w:val="clear" w:color="auto" w:fill="D9D9D6"/>
            <w:vAlign w:val="center"/>
          </w:tcPr>
          <w:p w14:paraId="0344FCC4" w14:textId="77777777" w:rsidR="002210DB" w:rsidRDefault="00FA0723" w:rsidP="00A610D0">
            <w:pPr>
              <w:pStyle w:val="T1-TableTitle"/>
              <w:rPr>
                <w:lang w:val="fr-CA"/>
              </w:rPr>
            </w:pPr>
            <w:r w:rsidRPr="000174AB">
              <w:rPr>
                <w:lang w:val="fr-CA"/>
              </w:rPr>
              <w:t>Seuil de signification</w:t>
            </w:r>
          </w:p>
          <w:p w14:paraId="3BBE85F9" w14:textId="77777777" w:rsidR="002210DB" w:rsidRDefault="00FA0723" w:rsidP="00A610D0">
            <w:pPr>
              <w:pStyle w:val="T1-TableTitle"/>
              <w:rPr>
                <w:lang w:val="fr-CA"/>
              </w:rPr>
            </w:pPr>
            <w:r w:rsidRPr="000174AB">
              <w:rPr>
                <w:lang w:val="fr-CA"/>
              </w:rPr>
              <w:t>20xx ou</w:t>
            </w:r>
          </w:p>
          <w:p w14:paraId="13B7040E" w14:textId="08A1A188" w:rsidR="006066BA" w:rsidRPr="000174AB" w:rsidRDefault="00FA0723" w:rsidP="00A610D0">
            <w:pPr>
              <w:pStyle w:val="T1-TableTitle"/>
              <w:rPr>
                <w:lang w:val="fr-CA"/>
              </w:rPr>
            </w:pPr>
            <w:r w:rsidRPr="000174AB">
              <w:rPr>
                <w:lang w:val="fr-CA"/>
              </w:rPr>
              <w:t>20xx</w:t>
            </w:r>
            <w:r w:rsidR="00A610D0" w:rsidRPr="000174AB">
              <w:rPr>
                <w:lang w:val="fr-CA"/>
              </w:rPr>
              <w:noBreakHyphen/>
            </w:r>
            <w:r w:rsidRPr="000174AB">
              <w:rPr>
                <w:lang w:val="fr-CA"/>
              </w:rPr>
              <w:t>20xx</w:t>
            </w:r>
          </w:p>
        </w:tc>
        <w:tc>
          <w:tcPr>
            <w:tcW w:w="1665" w:type="dxa"/>
            <w:shd w:val="clear" w:color="auto" w:fill="D9D9D6"/>
            <w:vAlign w:val="center"/>
          </w:tcPr>
          <w:p w14:paraId="377D48FD" w14:textId="77777777" w:rsidR="002210DB" w:rsidRDefault="00FA0723" w:rsidP="00A610D0">
            <w:pPr>
              <w:pStyle w:val="T1-TableTitle"/>
              <w:rPr>
                <w:lang w:val="fr-CA"/>
              </w:rPr>
            </w:pPr>
            <w:r w:rsidRPr="000174AB">
              <w:rPr>
                <w:lang w:val="fr-CA"/>
              </w:rPr>
              <w:t>Seuil de signification</w:t>
            </w:r>
          </w:p>
          <w:p w14:paraId="4DB5CF0D" w14:textId="77777777" w:rsidR="002210DB" w:rsidRDefault="00FA0723" w:rsidP="00A610D0">
            <w:pPr>
              <w:pStyle w:val="T1-TableTitle"/>
              <w:rPr>
                <w:lang w:val="fr-CA"/>
              </w:rPr>
            </w:pPr>
            <w:r w:rsidRPr="000174AB">
              <w:rPr>
                <w:lang w:val="fr-CA"/>
              </w:rPr>
              <w:t>20xx ou</w:t>
            </w:r>
          </w:p>
          <w:p w14:paraId="6F235397" w14:textId="5C65F005" w:rsidR="006066BA" w:rsidRPr="000174AB" w:rsidRDefault="00FA0723" w:rsidP="00A610D0">
            <w:pPr>
              <w:pStyle w:val="T1-TableTitle"/>
              <w:rPr>
                <w:lang w:val="fr-CA"/>
              </w:rPr>
            </w:pPr>
            <w:r w:rsidRPr="000174AB">
              <w:rPr>
                <w:lang w:val="fr-CA"/>
              </w:rPr>
              <w:t>20xx</w:t>
            </w:r>
            <w:r w:rsidR="00A610D0" w:rsidRPr="000174AB">
              <w:rPr>
                <w:lang w:val="fr-CA"/>
              </w:rPr>
              <w:noBreakHyphen/>
            </w:r>
            <w:r w:rsidRPr="000174AB">
              <w:rPr>
                <w:lang w:val="fr-CA"/>
              </w:rPr>
              <w:t>20xx</w:t>
            </w:r>
          </w:p>
        </w:tc>
      </w:tr>
      <w:tr w:rsidR="006066BA" w:rsidRPr="000174AB" w14:paraId="1FEEBF82" w14:textId="77777777" w:rsidTr="00207885">
        <w:tc>
          <w:tcPr>
            <w:tcW w:w="2165" w:type="dxa"/>
          </w:tcPr>
          <w:p w14:paraId="04799E2B" w14:textId="2B673200" w:rsidR="006066BA" w:rsidRPr="000174AB" w:rsidRDefault="00FA0723" w:rsidP="00B8121B">
            <w:pPr>
              <w:pStyle w:val="T3-TableText"/>
              <w:rPr>
                <w:lang w:val="fr-CA"/>
              </w:rPr>
            </w:pPr>
            <w:r w:rsidRPr="000174AB">
              <w:rPr>
                <w:lang w:val="fr-CA"/>
              </w:rPr>
              <w:t>[</w:t>
            </w:r>
            <w:r w:rsidRPr="000174AB">
              <w:rPr>
                <w:color w:val="0000FF"/>
                <w:lang w:val="fr-CA"/>
              </w:rPr>
              <w:t>Insérer le type de composante qui s</w:t>
            </w:r>
            <w:r w:rsidR="002210DB">
              <w:rPr>
                <w:color w:val="0000FF"/>
                <w:lang w:val="fr-CA"/>
              </w:rPr>
              <w:t>’</w:t>
            </w:r>
            <w:r w:rsidRPr="000174AB">
              <w:rPr>
                <w:color w:val="0000FF"/>
                <w:lang w:val="fr-CA"/>
              </w:rPr>
              <w:t>applique</w:t>
            </w:r>
            <w:r w:rsidRPr="000174AB">
              <w:rPr>
                <w:lang w:val="fr-CA"/>
              </w:rPr>
              <w:t>]</w:t>
            </w:r>
          </w:p>
        </w:tc>
        <w:tc>
          <w:tcPr>
            <w:tcW w:w="2250" w:type="dxa"/>
          </w:tcPr>
          <w:p w14:paraId="48B591EA" w14:textId="1DC3C018" w:rsidR="006066BA" w:rsidRPr="000174AB" w:rsidRDefault="00FA0723" w:rsidP="00207885">
            <w:pPr>
              <w:pStyle w:val="T3-TableText"/>
              <w:rPr>
                <w:lang w:val="fr-CA"/>
              </w:rPr>
            </w:pPr>
            <w:r w:rsidRPr="000174AB">
              <w:rPr>
                <w:lang w:val="fr-CA"/>
              </w:rPr>
              <w:t>[</w:t>
            </w:r>
            <w:r w:rsidRPr="000174AB">
              <w:rPr>
                <w:color w:val="0000FF"/>
                <w:lang w:val="fr-CA"/>
              </w:rPr>
              <w:t>Préciser la nature de la participation</w:t>
            </w:r>
            <w:r w:rsidRPr="000174AB">
              <w:rPr>
                <w:lang w:val="fr-CA"/>
              </w:rPr>
              <w:t>]</w:t>
            </w:r>
          </w:p>
        </w:tc>
        <w:tc>
          <w:tcPr>
            <w:tcW w:w="3060" w:type="dxa"/>
          </w:tcPr>
          <w:p w14:paraId="78ABA3FB" w14:textId="2BE19F10" w:rsidR="006066BA" w:rsidRPr="000174AB" w:rsidRDefault="00FA0723" w:rsidP="00207885">
            <w:pPr>
              <w:pStyle w:val="T3-TableText"/>
              <w:jc w:val="center"/>
              <w:rPr>
                <w:lang w:val="fr-CA"/>
              </w:rPr>
            </w:pPr>
            <w:r w:rsidRPr="000174AB">
              <w:rPr>
                <w:color w:val="0000FF"/>
                <w:lang w:val="fr-CA"/>
              </w:rPr>
              <w:t>xx xxx</w:t>
            </w:r>
            <w:r w:rsidR="002210DB">
              <w:rPr>
                <w:color w:val="0000FF"/>
                <w:lang w:val="fr-CA"/>
              </w:rPr>
              <w:t> $</w:t>
            </w:r>
          </w:p>
        </w:tc>
        <w:tc>
          <w:tcPr>
            <w:tcW w:w="2520" w:type="dxa"/>
          </w:tcPr>
          <w:p w14:paraId="6BBEDC8D" w14:textId="1F7DFE62" w:rsidR="006066BA" w:rsidRPr="000174AB" w:rsidRDefault="00FA0723" w:rsidP="008E5F79">
            <w:pPr>
              <w:pStyle w:val="T3-TableText"/>
              <w:rPr>
                <w:color w:val="0000FF"/>
                <w:lang w:val="fr-CA"/>
              </w:rPr>
            </w:pPr>
            <w:r w:rsidRPr="000174AB">
              <w:rPr>
                <w:color w:val="0000FF"/>
                <w:lang w:val="fr-CA"/>
              </w:rPr>
              <w:t>Étendue intégrale/ Audit légal/ Étendue limitée/ Procédures spécifiques/ Éléments exclus</w:t>
            </w:r>
          </w:p>
        </w:tc>
        <w:tc>
          <w:tcPr>
            <w:tcW w:w="1665" w:type="dxa"/>
          </w:tcPr>
          <w:p w14:paraId="141FFD8B" w14:textId="5881AA22" w:rsidR="006066BA" w:rsidRPr="000174AB" w:rsidRDefault="00FA0723" w:rsidP="00FA0723">
            <w:pPr>
              <w:pStyle w:val="T3-TableText"/>
              <w:tabs>
                <w:tab w:val="right" w:pos="1325"/>
              </w:tabs>
              <w:rPr>
                <w:lang w:val="fr-CA"/>
              </w:rPr>
            </w:pPr>
            <w:r w:rsidRPr="000174AB">
              <w:rPr>
                <w:lang w:val="fr-CA"/>
              </w:rPr>
              <w:tab/>
              <w:t>xx xxx</w:t>
            </w:r>
            <w:r w:rsidR="002210DB">
              <w:rPr>
                <w:lang w:val="fr-CA"/>
              </w:rPr>
              <w:t> $</w:t>
            </w:r>
          </w:p>
        </w:tc>
        <w:tc>
          <w:tcPr>
            <w:tcW w:w="1665" w:type="dxa"/>
          </w:tcPr>
          <w:p w14:paraId="2A4E7BC3" w14:textId="2D2B1B8E" w:rsidR="006066BA" w:rsidRPr="000174AB" w:rsidRDefault="00FA0723" w:rsidP="00FA0723">
            <w:pPr>
              <w:pStyle w:val="T3-TableText"/>
              <w:tabs>
                <w:tab w:val="right" w:pos="1280"/>
              </w:tabs>
              <w:rPr>
                <w:lang w:val="fr-CA"/>
              </w:rPr>
            </w:pPr>
            <w:r w:rsidRPr="000174AB">
              <w:rPr>
                <w:lang w:val="fr-CA"/>
              </w:rPr>
              <w:tab/>
              <w:t>xx xxx</w:t>
            </w:r>
            <w:r w:rsidR="002210DB">
              <w:rPr>
                <w:lang w:val="fr-CA"/>
              </w:rPr>
              <w:t> $</w:t>
            </w:r>
          </w:p>
        </w:tc>
      </w:tr>
      <w:tr w:rsidR="006066BA" w:rsidRPr="000174AB" w14:paraId="5A842BE8" w14:textId="77777777" w:rsidTr="00207885">
        <w:tc>
          <w:tcPr>
            <w:tcW w:w="2165" w:type="dxa"/>
          </w:tcPr>
          <w:p w14:paraId="2535A5A3" w14:textId="77777777" w:rsidR="006066BA" w:rsidRPr="000174AB" w:rsidRDefault="006066BA" w:rsidP="00207885">
            <w:pPr>
              <w:pStyle w:val="T3-TableText"/>
              <w:rPr>
                <w:lang w:val="fr-CA"/>
              </w:rPr>
            </w:pPr>
          </w:p>
        </w:tc>
        <w:tc>
          <w:tcPr>
            <w:tcW w:w="2250" w:type="dxa"/>
          </w:tcPr>
          <w:p w14:paraId="162015AA" w14:textId="77777777" w:rsidR="006066BA" w:rsidRPr="000174AB" w:rsidRDefault="006066BA" w:rsidP="00207885">
            <w:pPr>
              <w:pStyle w:val="T3-TableText"/>
              <w:rPr>
                <w:lang w:val="fr-CA"/>
              </w:rPr>
            </w:pPr>
          </w:p>
        </w:tc>
        <w:tc>
          <w:tcPr>
            <w:tcW w:w="3060" w:type="dxa"/>
          </w:tcPr>
          <w:p w14:paraId="67EBDE1E" w14:textId="77777777" w:rsidR="006066BA" w:rsidRPr="000174AB" w:rsidRDefault="006066BA" w:rsidP="00207885">
            <w:pPr>
              <w:pStyle w:val="T3-TableText"/>
              <w:rPr>
                <w:lang w:val="fr-CA"/>
              </w:rPr>
            </w:pPr>
          </w:p>
        </w:tc>
        <w:tc>
          <w:tcPr>
            <w:tcW w:w="2520" w:type="dxa"/>
          </w:tcPr>
          <w:p w14:paraId="5EB50A0D" w14:textId="77777777" w:rsidR="006066BA" w:rsidRPr="000174AB" w:rsidRDefault="006066BA" w:rsidP="00207885">
            <w:pPr>
              <w:pStyle w:val="T3-TableText"/>
              <w:rPr>
                <w:lang w:val="fr-CA"/>
              </w:rPr>
            </w:pPr>
          </w:p>
        </w:tc>
        <w:tc>
          <w:tcPr>
            <w:tcW w:w="1665" w:type="dxa"/>
          </w:tcPr>
          <w:p w14:paraId="624F76CD" w14:textId="73730253" w:rsidR="006066BA" w:rsidRPr="000174AB" w:rsidRDefault="00FA0723" w:rsidP="00FA0723">
            <w:pPr>
              <w:pStyle w:val="T3-TableText"/>
              <w:tabs>
                <w:tab w:val="right" w:pos="1325"/>
              </w:tabs>
              <w:rPr>
                <w:lang w:val="fr-CA"/>
              </w:rPr>
            </w:pPr>
            <w:r w:rsidRPr="000174AB">
              <w:rPr>
                <w:lang w:val="fr-CA"/>
              </w:rPr>
              <w:tab/>
              <w:t>xx xxx</w:t>
            </w:r>
            <w:r w:rsidR="002210DB">
              <w:rPr>
                <w:lang w:val="fr-CA"/>
              </w:rPr>
              <w:t> $</w:t>
            </w:r>
          </w:p>
        </w:tc>
        <w:tc>
          <w:tcPr>
            <w:tcW w:w="1665" w:type="dxa"/>
          </w:tcPr>
          <w:p w14:paraId="1D8D8DC3" w14:textId="4354B289" w:rsidR="006066BA" w:rsidRPr="000174AB" w:rsidRDefault="00FA0723" w:rsidP="00FA0723">
            <w:pPr>
              <w:pStyle w:val="T3-TableText"/>
              <w:tabs>
                <w:tab w:val="right" w:pos="1325"/>
              </w:tabs>
              <w:rPr>
                <w:lang w:val="fr-CA"/>
              </w:rPr>
            </w:pPr>
            <w:r w:rsidRPr="000174AB">
              <w:rPr>
                <w:lang w:val="fr-CA"/>
              </w:rPr>
              <w:tab/>
              <w:t>xx xxx</w:t>
            </w:r>
            <w:r w:rsidR="002210DB">
              <w:rPr>
                <w:lang w:val="fr-CA"/>
              </w:rPr>
              <w:t> $</w:t>
            </w:r>
          </w:p>
        </w:tc>
      </w:tr>
    </w:tbl>
    <w:p w14:paraId="633BDA91" w14:textId="245FBB3E" w:rsidR="00701CCE" w:rsidRPr="000174AB" w:rsidRDefault="00701CCE">
      <w:pPr>
        <w:rPr>
          <w:rFonts w:cs="Arial"/>
          <w:lang w:val="fr-CA"/>
        </w:rPr>
      </w:pPr>
    </w:p>
    <w:p w14:paraId="796A3F73" w14:textId="1BAC348A" w:rsidR="008B10EC" w:rsidRPr="000174AB" w:rsidRDefault="003231DB" w:rsidP="00554F09">
      <w:pPr>
        <w:pStyle w:val="Heading1"/>
        <w:rPr>
          <w:lang w:val="fr-CA"/>
        </w:rPr>
      </w:pPr>
      <w:r w:rsidRPr="000174AB">
        <w:rPr>
          <w:noProof/>
          <w:lang w:eastAsia="en-CA"/>
        </w:rPr>
        <w:lastRenderedPageBreak/>
        <mc:AlternateContent>
          <mc:Choice Requires="wpg">
            <w:drawing>
              <wp:anchor distT="0" distB="0" distL="114300" distR="114300" simplePos="0" relativeHeight="251806720" behindDoc="0" locked="0" layoutInCell="1" allowOverlap="1" wp14:anchorId="3C1CAF74" wp14:editId="1E8C8812">
                <wp:simplePos x="0" y="0"/>
                <wp:positionH relativeFrom="page">
                  <wp:posOffset>7044856</wp:posOffset>
                </wp:positionH>
                <wp:positionV relativeFrom="paragraph">
                  <wp:posOffset>-906449</wp:posOffset>
                </wp:positionV>
                <wp:extent cx="3113656" cy="1430312"/>
                <wp:effectExtent l="0" t="0" r="0" b="0"/>
                <wp:wrapNone/>
                <wp:docPr id="22" name="Group 22"/>
                <wp:cNvGraphicFramePr/>
                <a:graphic xmlns:a="http://schemas.openxmlformats.org/drawingml/2006/main">
                  <a:graphicData uri="http://schemas.microsoft.com/office/word/2010/wordprocessingGroup">
                    <wpg:wgp>
                      <wpg:cNvGrpSpPr/>
                      <wpg:grpSpPr>
                        <a:xfrm>
                          <a:off x="0" y="0"/>
                          <a:ext cx="3113656" cy="1430312"/>
                          <a:chOff x="276045" y="-25879"/>
                          <a:chExt cx="3113656" cy="1430312"/>
                        </a:xfrm>
                      </wpg:grpSpPr>
                      <wps:wsp>
                        <wps:cNvPr id="193" name="Rectangle 193"/>
                        <wps:cNvSpPr/>
                        <wps:spPr>
                          <a:xfrm>
                            <a:off x="389920" y="-25879"/>
                            <a:ext cx="2899336" cy="293545"/>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0EED3" w14:textId="2E096968" w:rsidR="007B314C" w:rsidRPr="003B19B3" w:rsidRDefault="007B314C" w:rsidP="008B10EC">
                              <w:pPr>
                                <w:jc w:val="center"/>
                                <w:rPr>
                                  <w:rFonts w:asciiTheme="majorHAnsi" w:eastAsiaTheme="majorEastAsia" w:hAnsiTheme="majorHAnsi" w:cstheme="majorBidi"/>
                                  <w:color w:val="FFFFFF" w:themeColor="background1"/>
                                  <w:sz w:val="24"/>
                                  <w:szCs w:val="24"/>
                                </w:rPr>
                              </w:pPr>
                              <w:r w:rsidRPr="00F05B9C">
                                <w:rPr>
                                  <w:rFonts w:ascii="Myriad Pro" w:hAnsi="Myriad Pro"/>
                                  <w:b/>
                                  <w:color w:val="FFFFFF" w:themeColor="background1"/>
                                  <w:sz w:val="24"/>
                                  <w:szCs w:val="24"/>
                                  <w:lang w:val="fr-CA"/>
                                </w:rPr>
                                <w:t>Facultatif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194"/>
                        <wps:cNvSpPr txBox="1"/>
                        <wps:spPr>
                          <a:xfrm>
                            <a:off x="276045" y="299838"/>
                            <a:ext cx="3113656" cy="1104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0BB10" w14:textId="50E642DE" w:rsidR="007B314C" w:rsidRPr="008F184A" w:rsidRDefault="007B314C" w:rsidP="00B8121B">
                              <w:pPr>
                                <w:rPr>
                                  <w:sz w:val="19"/>
                                  <w:szCs w:val="20"/>
                                  <w:lang w:val="fr-CA"/>
                                </w:rPr>
                              </w:pPr>
                              <w:r w:rsidRPr="00F05B9C">
                                <w:rPr>
                                  <w:sz w:val="19"/>
                                  <w:szCs w:val="20"/>
                                  <w:lang w:val="fr-CA"/>
                                </w:rPr>
                                <w:t>[</w:t>
                              </w:r>
                              <w:r w:rsidRPr="00B8121B">
                                <w:rPr>
                                  <w:sz w:val="19"/>
                                  <w:szCs w:val="20"/>
                                  <w:lang w:val="fr-CA"/>
                                </w:rPr>
                                <w:t>Insérer ici le tableau de visualisation des données « </w:t>
                              </w:r>
                              <w:r w:rsidRPr="00B8121B">
                                <w:rPr>
                                  <w:b/>
                                  <w:sz w:val="19"/>
                                  <w:szCs w:val="20"/>
                                  <w:lang w:val="fr-CA"/>
                                </w:rPr>
                                <w:t>Postes des états financiers de l</w:t>
                              </w:r>
                              <w:r>
                                <w:rPr>
                                  <w:b/>
                                  <w:sz w:val="19"/>
                                  <w:szCs w:val="20"/>
                                  <w:lang w:val="fr-CA"/>
                                </w:rPr>
                                <w:t>’</w:t>
                              </w:r>
                              <w:r w:rsidRPr="00B8121B">
                                <w:rPr>
                                  <w:b/>
                                  <w:sz w:val="19"/>
                                  <w:szCs w:val="20"/>
                                  <w:lang w:val="fr-CA"/>
                                </w:rPr>
                                <w:t>entité comportant un risque important</w:t>
                              </w:r>
                              <w:r w:rsidRPr="00B8121B">
                                <w:rPr>
                                  <w:sz w:val="19"/>
                                  <w:szCs w:val="20"/>
                                  <w:lang w:val="fr-CA"/>
                                </w:rPr>
                                <w:t> ». Note : Utiliser le</w:t>
                              </w:r>
                              <w:r>
                                <w:rPr>
                                  <w:sz w:val="19"/>
                                  <w:szCs w:val="20"/>
                                  <w:lang w:val="fr-CA"/>
                                </w:rPr>
                                <w:t> </w:t>
                              </w:r>
                              <w:r w:rsidRPr="00B8121B">
                                <w:rPr>
                                  <w:sz w:val="19"/>
                                  <w:szCs w:val="20"/>
                                  <w:lang w:val="fr-CA"/>
                                </w:rPr>
                                <w:t xml:space="preserve">modèle </w:t>
                              </w:r>
                              <w:r w:rsidRPr="00B8121B">
                                <w:rPr>
                                  <w:b/>
                                  <w:sz w:val="19"/>
                                  <w:szCs w:val="20"/>
                                  <w:lang w:val="fr-CA"/>
                                </w:rPr>
                                <w:t>Outil de visualisation des données — RCV – Plan d</w:t>
                              </w:r>
                              <w:r>
                                <w:rPr>
                                  <w:b/>
                                  <w:sz w:val="19"/>
                                  <w:szCs w:val="20"/>
                                  <w:lang w:val="fr-CA"/>
                                </w:rPr>
                                <w:t>’</w:t>
                              </w:r>
                              <w:r w:rsidRPr="00B8121B">
                                <w:rPr>
                                  <w:b/>
                                  <w:sz w:val="19"/>
                                  <w:szCs w:val="20"/>
                                  <w:lang w:val="fr-CA"/>
                                </w:rPr>
                                <w:t xml:space="preserve">audit et RCV – Résultats </w:t>
                              </w:r>
                              <w:r w:rsidRPr="00B8121B">
                                <w:rPr>
                                  <w:sz w:val="19"/>
                                  <w:szCs w:val="20"/>
                                  <w:lang w:val="fr-CA"/>
                                </w:rPr>
                                <w:t>qui se trouve</w:t>
                              </w:r>
                              <w:r>
                                <w:rPr>
                                  <w:sz w:val="19"/>
                                  <w:szCs w:val="20"/>
                                  <w:lang w:val="fr-CA"/>
                                </w:rPr>
                                <w:t xml:space="preserve"> </w:t>
                              </w:r>
                              <w:r w:rsidRPr="00B8121B">
                                <w:rPr>
                                  <w:sz w:val="19"/>
                                  <w:szCs w:val="20"/>
                                  <w:lang w:val="fr-CA"/>
                                </w:rPr>
                                <w:t xml:space="preserve">sur </w:t>
                              </w:r>
                              <w:proofErr w:type="spellStart"/>
                              <w:r w:rsidRPr="00B8121B">
                                <w:rPr>
                                  <w:sz w:val="19"/>
                                  <w:szCs w:val="20"/>
                                  <w:lang w:val="fr-CA"/>
                                </w:rPr>
                                <w:t>l</w:t>
                              </w:r>
                              <w:r>
                                <w:rPr>
                                  <w:sz w:val="19"/>
                                  <w:szCs w:val="20"/>
                                  <w:lang w:val="fr-CA"/>
                                </w:rPr>
                                <w:t>’</w:t>
                              </w:r>
                              <w:r w:rsidRPr="00B8121B">
                                <w:rPr>
                                  <w:sz w:val="19"/>
                                  <w:szCs w:val="20"/>
                                  <w:lang w:val="fr-CA"/>
                                </w:rPr>
                                <w:t>INTRAnet</w:t>
                              </w:r>
                              <w:proofErr w:type="spellEnd"/>
                              <w:r w:rsidRPr="00B8121B">
                                <w:rPr>
                                  <w:sz w:val="19"/>
                                  <w:szCs w:val="20"/>
                                  <w:lang w:val="fr-CA"/>
                                </w:rPr>
                                <w:t xml:space="preserve"> et suivre les consignes données dans ce modèle pour créer le graphique.</w:t>
                              </w:r>
                              <w:r>
                                <w:rPr>
                                  <w:sz w:val="19"/>
                                  <w:szCs w:val="20"/>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1CAF74" id="Group 22" o:spid="_x0000_s1066" style="position:absolute;margin-left:554.7pt;margin-top:-71.35pt;width:245.15pt;height:112.6pt;z-index:251806720;mso-position-horizontal-relative:page;mso-width-relative:margin;mso-height-relative:margin" coordorigin="2760,-258" coordsize="31136,14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">
                <v:rect id="Rectangle 193" o:spid="_x0000_s1067" style="position:absolute;left:3899;top:-258;width:28993;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O2L8IA&#10;AADcAAAADwAAAGRycy9kb3ducmV2LnhtbERPTWsCMRC9C/6HMEJvmm0LoqtRSmmpN+sqrcdhM90s&#10;3UyWJHVXf70pCN7m8T5nue5tI07kQ+1YweMkA0FcOl1zpeCwfx/PQISIrLFxTArOFGC9Gg6WmGvX&#10;8Y5ORaxECuGQowITY5tLGUpDFsPEtcSJ+3HeYkzQV1J77FK4beRTlk2lxZpTg8GWXg2Vv8WfVfD5&#10;dda+9pet74r99K2affPRfCj1MOpfFiAi9fEuvrk3Os2fP8P/M+kC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7YvwgAAANwAAAAPAAAAAAAAAAAAAAAAAJgCAABkcnMvZG93&#10;bnJldi54bWxQSwUGAAAAAAQABAD1AAAAhwMAAAAA&#10;" fillcolor="#91bfc1" stroked="f" strokeweight="1pt">
                  <v:textbox>
                    <w:txbxContent>
                      <w:p w14:paraId="3E40EED3" w14:textId="2E096968" w:rsidR="007B314C" w:rsidRPr="003B19B3" w:rsidRDefault="007B314C" w:rsidP="008B10EC">
                        <w:pPr>
                          <w:jc w:val="center"/>
                          <w:rPr>
                            <w:rFonts w:asciiTheme="majorHAnsi" w:eastAsiaTheme="majorEastAsia" w:hAnsiTheme="majorHAnsi" w:cstheme="majorBidi"/>
                            <w:color w:val="FFFFFF" w:themeColor="background1"/>
                            <w:sz w:val="24"/>
                            <w:szCs w:val="24"/>
                          </w:rPr>
                        </w:pPr>
                        <w:r w:rsidRPr="00F05B9C">
                          <w:rPr>
                            <w:rFonts w:ascii="Myriad Pro" w:hAnsi="Myriad Pro"/>
                            <w:b/>
                            <w:color w:val="FFFFFF" w:themeColor="background1"/>
                            <w:sz w:val="24"/>
                            <w:szCs w:val="24"/>
                            <w:lang w:val="fr-CA"/>
                          </w:rPr>
                          <w:t>Facultatif</w:t>
                        </w:r>
                      </w:p>
                    </w:txbxContent>
                  </v:textbox>
                </v:rect>
                <v:shape id="Text Box 194" o:spid="_x0000_s1068" type="#_x0000_t202" style="position:absolute;left:2760;top:2998;width:31137;height:1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sesUA&#10;AADcAAAADwAAAGRycy9kb3ducmV2LnhtbERPS2vCQBC+F/oflil4Kbqx1lfqKkXqg95qtMXbkJ0m&#10;wexsyK5J+u/dQqG3+fies1h1phQN1a6wrGA4iEAQp1YXnCk4Jpv+DITzyBpLy6Tghxyslvd3C4y1&#10;bfmDmoPPRAhhF6OC3PsqltKlORl0A1sRB+7b1gZ9gHUmdY1tCDelfIqiiTRYcGjIsaJ1TunlcDUK&#10;zo/Z17vrtqd2NB5Vb7smmX7qRKneQ/f6AsJT5//Ff+69DvPnz/D7TLh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ax6xQAAANwAAAAPAAAAAAAAAAAAAAAAAJgCAABkcnMv&#10;ZG93bnJldi54bWxQSwUGAAAAAAQABAD1AAAAigMAAAAA&#10;" fillcolor="white [3201]" stroked="f" strokeweight=".5pt">
                  <v:textbox>
                    <w:txbxContent>
                      <w:p w14:paraId="2210BB10" w14:textId="50E642DE" w:rsidR="007B314C" w:rsidRPr="008F184A" w:rsidRDefault="007B314C" w:rsidP="00B8121B">
                        <w:pPr>
                          <w:rPr>
                            <w:sz w:val="19"/>
                            <w:szCs w:val="20"/>
                            <w:lang w:val="fr-CA"/>
                          </w:rPr>
                        </w:pPr>
                        <w:r w:rsidRPr="00F05B9C">
                          <w:rPr>
                            <w:sz w:val="19"/>
                            <w:szCs w:val="20"/>
                            <w:lang w:val="fr-CA"/>
                          </w:rPr>
                          <w:t>[</w:t>
                        </w:r>
                        <w:r w:rsidRPr="00B8121B">
                          <w:rPr>
                            <w:sz w:val="19"/>
                            <w:szCs w:val="20"/>
                            <w:lang w:val="fr-CA"/>
                          </w:rPr>
                          <w:t>Insérer ici le tableau de visualisation des données « </w:t>
                        </w:r>
                        <w:r w:rsidRPr="00B8121B">
                          <w:rPr>
                            <w:b/>
                            <w:sz w:val="19"/>
                            <w:szCs w:val="20"/>
                            <w:lang w:val="fr-CA"/>
                          </w:rPr>
                          <w:t>Postes des états financiers de l</w:t>
                        </w:r>
                        <w:r>
                          <w:rPr>
                            <w:b/>
                            <w:sz w:val="19"/>
                            <w:szCs w:val="20"/>
                            <w:lang w:val="fr-CA"/>
                          </w:rPr>
                          <w:t>’</w:t>
                        </w:r>
                        <w:r w:rsidRPr="00B8121B">
                          <w:rPr>
                            <w:b/>
                            <w:sz w:val="19"/>
                            <w:szCs w:val="20"/>
                            <w:lang w:val="fr-CA"/>
                          </w:rPr>
                          <w:t>entité comportant un risque important</w:t>
                        </w:r>
                        <w:r w:rsidRPr="00B8121B">
                          <w:rPr>
                            <w:sz w:val="19"/>
                            <w:szCs w:val="20"/>
                            <w:lang w:val="fr-CA"/>
                          </w:rPr>
                          <w:t> ». Note : Utiliser le</w:t>
                        </w:r>
                        <w:r>
                          <w:rPr>
                            <w:sz w:val="19"/>
                            <w:szCs w:val="20"/>
                            <w:lang w:val="fr-CA"/>
                          </w:rPr>
                          <w:t> </w:t>
                        </w:r>
                        <w:r w:rsidRPr="00B8121B">
                          <w:rPr>
                            <w:sz w:val="19"/>
                            <w:szCs w:val="20"/>
                            <w:lang w:val="fr-CA"/>
                          </w:rPr>
                          <w:t xml:space="preserve">modèle </w:t>
                        </w:r>
                        <w:r w:rsidRPr="00B8121B">
                          <w:rPr>
                            <w:b/>
                            <w:sz w:val="19"/>
                            <w:szCs w:val="20"/>
                            <w:lang w:val="fr-CA"/>
                          </w:rPr>
                          <w:t>Outil de visualisation des données — RCV – Plan d</w:t>
                        </w:r>
                        <w:r>
                          <w:rPr>
                            <w:b/>
                            <w:sz w:val="19"/>
                            <w:szCs w:val="20"/>
                            <w:lang w:val="fr-CA"/>
                          </w:rPr>
                          <w:t>’</w:t>
                        </w:r>
                        <w:r w:rsidRPr="00B8121B">
                          <w:rPr>
                            <w:b/>
                            <w:sz w:val="19"/>
                            <w:szCs w:val="20"/>
                            <w:lang w:val="fr-CA"/>
                          </w:rPr>
                          <w:t xml:space="preserve">audit et RCV – Résultats </w:t>
                        </w:r>
                        <w:r w:rsidRPr="00B8121B">
                          <w:rPr>
                            <w:sz w:val="19"/>
                            <w:szCs w:val="20"/>
                            <w:lang w:val="fr-CA"/>
                          </w:rPr>
                          <w:t>qui se trouve</w:t>
                        </w:r>
                        <w:r>
                          <w:rPr>
                            <w:sz w:val="19"/>
                            <w:szCs w:val="20"/>
                            <w:lang w:val="fr-CA"/>
                          </w:rPr>
                          <w:t xml:space="preserve"> </w:t>
                        </w:r>
                        <w:r w:rsidRPr="00B8121B">
                          <w:rPr>
                            <w:sz w:val="19"/>
                            <w:szCs w:val="20"/>
                            <w:lang w:val="fr-CA"/>
                          </w:rPr>
                          <w:t xml:space="preserve">sur </w:t>
                        </w:r>
                        <w:proofErr w:type="spellStart"/>
                        <w:r w:rsidRPr="00B8121B">
                          <w:rPr>
                            <w:sz w:val="19"/>
                            <w:szCs w:val="20"/>
                            <w:lang w:val="fr-CA"/>
                          </w:rPr>
                          <w:t>l</w:t>
                        </w:r>
                        <w:r>
                          <w:rPr>
                            <w:sz w:val="19"/>
                            <w:szCs w:val="20"/>
                            <w:lang w:val="fr-CA"/>
                          </w:rPr>
                          <w:t>’</w:t>
                        </w:r>
                        <w:r w:rsidRPr="00B8121B">
                          <w:rPr>
                            <w:sz w:val="19"/>
                            <w:szCs w:val="20"/>
                            <w:lang w:val="fr-CA"/>
                          </w:rPr>
                          <w:t>INTRAnet</w:t>
                        </w:r>
                        <w:proofErr w:type="spellEnd"/>
                        <w:r w:rsidRPr="00B8121B">
                          <w:rPr>
                            <w:sz w:val="19"/>
                            <w:szCs w:val="20"/>
                            <w:lang w:val="fr-CA"/>
                          </w:rPr>
                          <w:t xml:space="preserve"> et suivre les consignes données dans ce modèle pour créer le graphique.</w:t>
                        </w:r>
                        <w:r>
                          <w:rPr>
                            <w:sz w:val="19"/>
                            <w:szCs w:val="20"/>
                            <w:lang w:val="fr-CA"/>
                          </w:rPr>
                          <w:t>]</w:t>
                        </w:r>
                      </w:p>
                    </w:txbxContent>
                  </v:textbox>
                </v:shape>
                <w10:wrap anchorx="page"/>
              </v:group>
            </w:pict>
          </mc:Fallback>
        </mc:AlternateContent>
      </w:r>
      <w:r w:rsidR="00F05B9C" w:rsidRPr="000174AB">
        <w:rPr>
          <w:lang w:val="fr-CA"/>
        </w:rPr>
        <w:t xml:space="preserve">Représentation </w:t>
      </w:r>
      <w:r w:rsidR="0072106E" w:rsidRPr="000174AB">
        <w:rPr>
          <w:lang w:val="fr-CA"/>
        </w:rPr>
        <w:t>graphique</w:t>
      </w:r>
    </w:p>
    <w:p w14:paraId="1380F7A9" w14:textId="6E02E8C5" w:rsidR="0060781B" w:rsidRPr="000174AB" w:rsidRDefault="00F05B9C" w:rsidP="00097DEC">
      <w:pPr>
        <w:pStyle w:val="Para"/>
        <w:rPr>
          <w:lang w:val="fr-CA"/>
        </w:rPr>
      </w:pPr>
      <w:r w:rsidRPr="000174AB">
        <w:rPr>
          <w:lang w:val="fr-CA"/>
        </w:rPr>
        <w:t xml:space="preserve">Le diagramme </w:t>
      </w:r>
      <w:r w:rsidR="002210DB">
        <w:rPr>
          <w:lang w:val="fr-CA"/>
        </w:rPr>
        <w:t>ci</w:t>
      </w:r>
      <w:r w:rsidR="002210DB">
        <w:rPr>
          <w:lang w:val="fr-CA"/>
        </w:rPr>
        <w:noBreakHyphen/>
      </w:r>
      <w:r w:rsidRPr="000174AB">
        <w:rPr>
          <w:lang w:val="fr-CA"/>
        </w:rPr>
        <w:t>après des éléments des états financiers d</w:t>
      </w:r>
      <w:r w:rsidR="00FD6820" w:rsidRPr="000174AB">
        <w:rPr>
          <w:lang w:val="fr-CA"/>
        </w:rPr>
        <w:t>e l</w:t>
      </w:r>
      <w:r w:rsidR="002210DB">
        <w:rPr>
          <w:lang w:val="fr-CA"/>
        </w:rPr>
        <w:t>’</w:t>
      </w:r>
      <w:r w:rsidR="00FD6820" w:rsidRPr="000174AB">
        <w:rPr>
          <w:lang w:val="fr-CA"/>
        </w:rPr>
        <w:t>entité</w:t>
      </w:r>
      <w:r w:rsidRPr="000174AB">
        <w:rPr>
          <w:lang w:val="fr-CA"/>
        </w:rPr>
        <w:t xml:space="preserve"> regroupe les informations communiquées pré</w:t>
      </w:r>
      <w:r w:rsidR="00CD423B" w:rsidRPr="000174AB">
        <w:rPr>
          <w:lang w:val="fr-CA"/>
        </w:rPr>
        <w:t>cédemment sur</w:t>
      </w:r>
      <w:r w:rsidR="000757D5">
        <w:rPr>
          <w:lang w:val="fr-CA"/>
        </w:rPr>
        <w:t> </w:t>
      </w:r>
      <w:r w:rsidR="00CD423B" w:rsidRPr="000174AB">
        <w:rPr>
          <w:lang w:val="fr-CA"/>
        </w:rPr>
        <w:t>les</w:t>
      </w:r>
      <w:r w:rsidR="000757D5">
        <w:rPr>
          <w:lang w:val="fr-CA"/>
        </w:rPr>
        <w:t> </w:t>
      </w:r>
      <w:r w:rsidR="00CD423B" w:rsidRPr="000174AB">
        <w:rPr>
          <w:lang w:val="fr-CA"/>
        </w:rPr>
        <w:t>risques et le seuil</w:t>
      </w:r>
      <w:r w:rsidRPr="000174AB">
        <w:rPr>
          <w:lang w:val="fr-CA"/>
        </w:rPr>
        <w:t xml:space="preserve"> de signification.</w:t>
      </w:r>
    </w:p>
    <w:p w14:paraId="306F2CF2" w14:textId="77777777" w:rsidR="002210DB" w:rsidRDefault="00936B77" w:rsidP="00F271C8">
      <w:pPr>
        <w:pStyle w:val="Para"/>
        <w:jc w:val="both"/>
        <w:rPr>
          <w:lang w:val="fr-CA"/>
        </w:rPr>
      </w:pPr>
      <w:r w:rsidRPr="000174AB">
        <w:rPr>
          <w:noProof/>
          <w:lang w:eastAsia="en-CA"/>
        </w:rPr>
        <w:drawing>
          <wp:anchor distT="0" distB="0" distL="114300" distR="114300" simplePos="0" relativeHeight="251970560" behindDoc="1" locked="0" layoutInCell="1" allowOverlap="1" wp14:anchorId="7B7F7AFB" wp14:editId="2C58B4A7">
            <wp:simplePos x="0" y="0"/>
            <wp:positionH relativeFrom="column">
              <wp:posOffset>20497</wp:posOffset>
            </wp:positionH>
            <wp:positionV relativeFrom="paragraph">
              <wp:posOffset>43916</wp:posOffset>
            </wp:positionV>
            <wp:extent cx="7125005" cy="4286707"/>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3F21B63A" w14:textId="5024D794" w:rsidR="00F271C8" w:rsidRPr="000174AB" w:rsidRDefault="00FE3A8C" w:rsidP="00FE3A8C">
      <w:pPr>
        <w:pStyle w:val="Para"/>
        <w:tabs>
          <w:tab w:val="left" w:pos="7900"/>
        </w:tabs>
        <w:rPr>
          <w:lang w:val="fr-CA"/>
        </w:rPr>
      </w:pPr>
      <w:r>
        <w:rPr>
          <w:lang w:val="fr-CA"/>
        </w:rPr>
        <w:tab/>
      </w:r>
    </w:p>
    <w:p w14:paraId="52B9A359" w14:textId="77777777" w:rsidR="002210DB" w:rsidRDefault="00FE3A8C" w:rsidP="00FE3A8C">
      <w:pPr>
        <w:pStyle w:val="Para"/>
        <w:tabs>
          <w:tab w:val="left" w:pos="4110"/>
          <w:tab w:val="left" w:pos="7370"/>
        </w:tabs>
        <w:rPr>
          <w:lang w:val="fr-CA"/>
        </w:rPr>
      </w:pPr>
      <w:r>
        <w:rPr>
          <w:lang w:val="fr-CA"/>
        </w:rPr>
        <w:tab/>
      </w:r>
      <w:r>
        <w:rPr>
          <w:lang w:val="fr-CA"/>
        </w:rPr>
        <w:tab/>
      </w:r>
    </w:p>
    <w:p w14:paraId="18EAE231" w14:textId="77777777" w:rsidR="002210DB" w:rsidRDefault="00FE3A8C" w:rsidP="00FE3A8C">
      <w:pPr>
        <w:pStyle w:val="Para"/>
        <w:tabs>
          <w:tab w:val="left" w:pos="4039"/>
        </w:tabs>
        <w:rPr>
          <w:lang w:val="fr-CA"/>
        </w:rPr>
      </w:pPr>
      <w:r>
        <w:rPr>
          <w:lang w:val="fr-CA"/>
        </w:rPr>
        <w:tab/>
      </w:r>
    </w:p>
    <w:bookmarkEnd w:id="10"/>
    <w:p w14:paraId="789B729C" w14:textId="065C2B04" w:rsidR="00EF4695" w:rsidRPr="000174AB" w:rsidRDefault="00EF4695" w:rsidP="00095A25">
      <w:pPr>
        <w:rPr>
          <w:b/>
          <w:lang w:val="fr-CA"/>
        </w:rPr>
      </w:pPr>
      <w:r w:rsidRPr="000174AB">
        <w:rPr>
          <w:b/>
          <w:lang w:val="fr-CA"/>
        </w:rPr>
        <w:br w:type="page"/>
      </w:r>
    </w:p>
    <w:p w14:paraId="208AEF39" w14:textId="7A1FF077" w:rsidR="0060781B" w:rsidRPr="000174AB" w:rsidRDefault="009235A4" w:rsidP="002611B1">
      <w:pPr>
        <w:pStyle w:val="Heading1"/>
        <w:rPr>
          <w:lang w:val="fr-CA"/>
        </w:rPr>
      </w:pPr>
      <w:r w:rsidRPr="000174AB">
        <w:rPr>
          <w:noProof/>
          <w:lang w:eastAsia="en-CA"/>
        </w:rPr>
        <w:lastRenderedPageBreak/>
        <mc:AlternateContent>
          <mc:Choice Requires="wpg">
            <w:drawing>
              <wp:anchor distT="0" distB="0" distL="114300" distR="114300" simplePos="0" relativeHeight="251924480" behindDoc="0" locked="0" layoutInCell="1" allowOverlap="1" wp14:anchorId="4192F437" wp14:editId="6F3A4D98">
                <wp:simplePos x="0" y="0"/>
                <wp:positionH relativeFrom="page">
                  <wp:align>right</wp:align>
                </wp:positionH>
                <wp:positionV relativeFrom="paragraph">
                  <wp:posOffset>-912399</wp:posOffset>
                </wp:positionV>
                <wp:extent cx="2864824" cy="1572768"/>
                <wp:effectExtent l="0" t="0" r="12065" b="8890"/>
                <wp:wrapNone/>
                <wp:docPr id="92" name="Group 92"/>
                <wp:cNvGraphicFramePr/>
                <a:graphic xmlns:a="http://schemas.openxmlformats.org/drawingml/2006/main">
                  <a:graphicData uri="http://schemas.microsoft.com/office/word/2010/wordprocessingGroup">
                    <wpg:wgp>
                      <wpg:cNvGrpSpPr/>
                      <wpg:grpSpPr>
                        <a:xfrm>
                          <a:off x="0" y="0"/>
                          <a:ext cx="2864824" cy="1572768"/>
                          <a:chOff x="0" y="0"/>
                          <a:chExt cx="2864824" cy="1572768"/>
                        </a:xfrm>
                      </wpg:grpSpPr>
                      <wps:wsp>
                        <wps:cNvPr id="195" name="Rectangle 195"/>
                        <wps:cNvSpPr/>
                        <wps:spPr>
                          <a:xfrm>
                            <a:off x="51759" y="0"/>
                            <a:ext cx="2813065" cy="292608"/>
                          </a:xfrm>
                          <a:prstGeom prst="rect">
                            <a:avLst/>
                          </a:prstGeom>
                          <a:solidFill>
                            <a:srgbClr val="91BFC1"/>
                          </a:solidFill>
                          <a:ln>
                            <a:solidFill>
                              <a:srgbClr val="91BF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27043" w14:textId="138DDE4B" w:rsidR="007B314C" w:rsidRPr="003B19B3" w:rsidRDefault="007B314C" w:rsidP="003A5C9A">
                              <w:pPr>
                                <w:jc w:val="center"/>
                                <w:rPr>
                                  <w:rFonts w:asciiTheme="majorHAnsi" w:eastAsiaTheme="majorEastAsia" w:hAnsiTheme="majorHAnsi" w:cstheme="majorBidi"/>
                                  <w:color w:val="FFFFFF" w:themeColor="background1"/>
                                  <w:sz w:val="24"/>
                                  <w:szCs w:val="24"/>
                                </w:rPr>
                              </w:pPr>
                              <w:r w:rsidRPr="00F05B9C">
                                <w:rPr>
                                  <w:rFonts w:ascii="Myriad Pro" w:hAnsi="Myriad Pro"/>
                                  <w:b/>
                                  <w:color w:val="FFFFFF" w:themeColor="background1"/>
                                  <w:sz w:val="24"/>
                                  <w:szCs w:val="24"/>
                                  <w:lang w:val="fr-CA"/>
                                </w:rPr>
                                <w:t>Facultatif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0" y="307239"/>
                            <a:ext cx="2852928" cy="12655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A6114" w14:textId="170BABBD" w:rsidR="007B314C" w:rsidRPr="00B8121B" w:rsidRDefault="007B314C" w:rsidP="00B8121B">
                              <w:pPr>
                                <w:rPr>
                                  <w:sz w:val="19"/>
                                  <w:szCs w:val="20"/>
                                  <w:lang w:val="fr-CA"/>
                                </w:rPr>
                              </w:pPr>
                              <w:r w:rsidRPr="00FD6820">
                                <w:rPr>
                                  <w:sz w:val="19"/>
                                  <w:szCs w:val="20"/>
                                  <w:lang w:val="fr-CA"/>
                                </w:rPr>
                                <w:t>[</w:t>
                              </w:r>
                              <w:r w:rsidRPr="00B8121B">
                                <w:rPr>
                                  <w:sz w:val="19"/>
                                  <w:szCs w:val="20"/>
                                  <w:lang w:val="fr-CA"/>
                                </w:rPr>
                                <w:t>Insérer ici le tableau de visualisation des données « </w:t>
                              </w:r>
                              <w:r w:rsidRPr="00B8121B">
                                <w:rPr>
                                  <w:b/>
                                  <w:sz w:val="19"/>
                                  <w:szCs w:val="20"/>
                                  <w:lang w:val="fr-CA"/>
                                </w:rPr>
                                <w:t>Postes des états financiers de l</w:t>
                              </w:r>
                              <w:r>
                                <w:rPr>
                                  <w:b/>
                                  <w:sz w:val="19"/>
                                  <w:szCs w:val="20"/>
                                  <w:lang w:val="fr-CA"/>
                                </w:rPr>
                                <w:t>’</w:t>
                              </w:r>
                              <w:r w:rsidRPr="00B8121B">
                                <w:rPr>
                                  <w:b/>
                                  <w:sz w:val="19"/>
                                  <w:szCs w:val="20"/>
                                  <w:lang w:val="fr-CA"/>
                                </w:rPr>
                                <w:t>entité comportant un risque important</w:t>
                              </w:r>
                              <w:r w:rsidRPr="00B8121B">
                                <w:rPr>
                                  <w:sz w:val="19"/>
                                  <w:szCs w:val="20"/>
                                  <w:lang w:val="fr-CA"/>
                                </w:rPr>
                                <w:t> ».</w:t>
                              </w:r>
                            </w:p>
                            <w:p w14:paraId="44610CE7" w14:textId="0FCFA665" w:rsidR="007B314C" w:rsidRPr="00FD6820" w:rsidRDefault="007B314C" w:rsidP="00B8121B">
                              <w:pPr>
                                <w:rPr>
                                  <w:sz w:val="19"/>
                                  <w:szCs w:val="20"/>
                                  <w:lang w:val="fr-CA"/>
                                </w:rPr>
                              </w:pPr>
                              <w:r w:rsidRPr="00B8121B">
                                <w:rPr>
                                  <w:sz w:val="19"/>
                                  <w:szCs w:val="20"/>
                                  <w:lang w:val="fr-CA"/>
                                </w:rPr>
                                <w:t xml:space="preserve">Note : Utiliser le modèle </w:t>
                              </w:r>
                              <w:r w:rsidRPr="00B8121B">
                                <w:rPr>
                                  <w:b/>
                                  <w:sz w:val="19"/>
                                  <w:szCs w:val="20"/>
                                  <w:lang w:val="fr-CA"/>
                                </w:rPr>
                                <w:t>Outil de visualisation des données — RCV – Plan d</w:t>
                              </w:r>
                              <w:r>
                                <w:rPr>
                                  <w:b/>
                                  <w:sz w:val="19"/>
                                  <w:szCs w:val="20"/>
                                  <w:lang w:val="fr-CA"/>
                                </w:rPr>
                                <w:t>’</w:t>
                              </w:r>
                              <w:r w:rsidRPr="00B8121B">
                                <w:rPr>
                                  <w:b/>
                                  <w:sz w:val="19"/>
                                  <w:szCs w:val="20"/>
                                  <w:lang w:val="fr-CA"/>
                                </w:rPr>
                                <w:t>audit et RCV – Résultats</w:t>
                              </w:r>
                              <w:r w:rsidRPr="00B8121B">
                                <w:rPr>
                                  <w:sz w:val="19"/>
                                  <w:szCs w:val="20"/>
                                  <w:lang w:val="fr-CA"/>
                                </w:rPr>
                                <w:t xml:space="preserve"> qui se trouve sur </w:t>
                              </w:r>
                              <w:proofErr w:type="spellStart"/>
                              <w:r w:rsidRPr="00B8121B">
                                <w:rPr>
                                  <w:sz w:val="19"/>
                                  <w:szCs w:val="20"/>
                                  <w:lang w:val="fr-CA"/>
                                </w:rPr>
                                <w:t>l</w:t>
                              </w:r>
                              <w:r>
                                <w:rPr>
                                  <w:sz w:val="19"/>
                                  <w:szCs w:val="20"/>
                                  <w:lang w:val="fr-CA"/>
                                </w:rPr>
                                <w:t>’</w:t>
                              </w:r>
                              <w:r w:rsidRPr="00B8121B">
                                <w:rPr>
                                  <w:sz w:val="19"/>
                                  <w:szCs w:val="20"/>
                                  <w:lang w:val="fr-CA"/>
                                </w:rPr>
                                <w:t>INTRAnet</w:t>
                              </w:r>
                              <w:proofErr w:type="spellEnd"/>
                              <w:r w:rsidRPr="00B8121B">
                                <w:rPr>
                                  <w:sz w:val="19"/>
                                  <w:szCs w:val="20"/>
                                  <w:lang w:val="fr-CA"/>
                                </w:rPr>
                                <w:t xml:space="preserve"> et suivre les consignes données dans ce modèle pour créer le graphique.</w:t>
                              </w:r>
                              <w:r>
                                <w:rPr>
                                  <w:sz w:val="19"/>
                                  <w:szCs w:val="20"/>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192F437" id="Group 92" o:spid="_x0000_s1069" style="position:absolute;margin-left:174.4pt;margin-top:-71.85pt;width:225.6pt;height:123.85pt;z-index:251924480;mso-position-horizontal:right;mso-position-horizontal-relative:page;mso-width-relative:margin" coordsize="28648,1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">
                <v:rect id="Rectangle 195" o:spid="_x0000_s1070" style="position:absolute;left:517;width:28131;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GRcMA&#10;AADcAAAADwAAAGRycy9kb3ducmV2LnhtbERPS2vCQBC+F/oflil4042VSI2uIgXxcVAa9eBtyE6T&#10;0OxsyK6a/HtXEHqbj+85s0VrKnGjxpWWFQwHEQjizOqScwWn46r/BcJ5ZI2VZVLQkYPF/P1thom2&#10;d/6hW+pzEULYJaig8L5OpHRZQQbdwNbEgfu1jUEfYJNL3eA9hJtKfkbRWBosOTQUWNN3QdlfejUK&#10;YjN069F6W467iz53u3QfLw+kVO+jXU5BeGr9v/jl3ugwfxLD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lGRcMAAADcAAAADwAAAAAAAAAAAAAAAACYAgAAZHJzL2Rv&#10;d25yZXYueG1sUEsFBgAAAAAEAAQA9QAAAIgDAAAAAA==&#10;" fillcolor="#91bfc1" strokecolor="#91bfc1" strokeweight="1pt">
                  <v:textbox>
                    <w:txbxContent>
                      <w:p w14:paraId="32127043" w14:textId="138DDE4B" w:rsidR="007B314C" w:rsidRPr="003B19B3" w:rsidRDefault="007B314C" w:rsidP="003A5C9A">
                        <w:pPr>
                          <w:jc w:val="center"/>
                          <w:rPr>
                            <w:rFonts w:asciiTheme="majorHAnsi" w:eastAsiaTheme="majorEastAsia" w:hAnsiTheme="majorHAnsi" w:cstheme="majorBidi"/>
                            <w:color w:val="FFFFFF" w:themeColor="background1"/>
                            <w:sz w:val="24"/>
                            <w:szCs w:val="24"/>
                          </w:rPr>
                        </w:pPr>
                        <w:r w:rsidRPr="00F05B9C">
                          <w:rPr>
                            <w:rFonts w:ascii="Myriad Pro" w:hAnsi="Myriad Pro"/>
                            <w:b/>
                            <w:color w:val="FFFFFF" w:themeColor="background1"/>
                            <w:sz w:val="24"/>
                            <w:szCs w:val="24"/>
                            <w:lang w:val="fr-CA"/>
                          </w:rPr>
                          <w:t>Facultatif</w:t>
                        </w:r>
                      </w:p>
                    </w:txbxContent>
                  </v:textbox>
                </v:rect>
                <v:shape id="Text Box 23" o:spid="_x0000_s1071" type="#_x0000_t202" style="position:absolute;top:3072;width:28529;height:1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TEsUA&#10;AADbAAAADwAAAGRycy9kb3ducmV2LnhtbESPT2vCQBTE74LfYXlCL6KbGtpKdJVS+ke8abTF2yP7&#10;TILZtyG7TdJv7xYEj8PM/IZZrntTiZYaV1pW8DiNQBBnVpecKzikH5M5COeRNVaWScEfOVivhoMl&#10;Jtp2vKN273MRIOwSVFB4XydSuqwgg25qa+LgnW1j0AfZ5FI32AW4qeQsip6lwZLDQoE1vRWUXfa/&#10;RsFpnP9sXf957OKnuH7/atOXb50q9TDqXxcgPPX+Hr61N1rBLIb/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RMSxQAAANsAAAAPAAAAAAAAAAAAAAAAAJgCAABkcnMv&#10;ZG93bnJldi54bWxQSwUGAAAAAAQABAD1AAAAigMAAAAA&#10;" fillcolor="white [3201]" stroked="f" strokeweight=".5pt">
                  <v:textbox>
                    <w:txbxContent>
                      <w:p w14:paraId="339A6114" w14:textId="170BABBD" w:rsidR="007B314C" w:rsidRPr="00B8121B" w:rsidRDefault="007B314C" w:rsidP="00B8121B">
                        <w:pPr>
                          <w:rPr>
                            <w:sz w:val="19"/>
                            <w:szCs w:val="20"/>
                            <w:lang w:val="fr-CA"/>
                          </w:rPr>
                        </w:pPr>
                        <w:r w:rsidRPr="00FD6820">
                          <w:rPr>
                            <w:sz w:val="19"/>
                            <w:szCs w:val="20"/>
                            <w:lang w:val="fr-CA"/>
                          </w:rPr>
                          <w:t>[</w:t>
                        </w:r>
                        <w:r w:rsidRPr="00B8121B">
                          <w:rPr>
                            <w:sz w:val="19"/>
                            <w:szCs w:val="20"/>
                            <w:lang w:val="fr-CA"/>
                          </w:rPr>
                          <w:t>Insérer ici le tableau de visualisation des données « </w:t>
                        </w:r>
                        <w:r w:rsidRPr="00B8121B">
                          <w:rPr>
                            <w:b/>
                            <w:sz w:val="19"/>
                            <w:szCs w:val="20"/>
                            <w:lang w:val="fr-CA"/>
                          </w:rPr>
                          <w:t>Postes des états financiers de l</w:t>
                        </w:r>
                        <w:r>
                          <w:rPr>
                            <w:b/>
                            <w:sz w:val="19"/>
                            <w:szCs w:val="20"/>
                            <w:lang w:val="fr-CA"/>
                          </w:rPr>
                          <w:t>’</w:t>
                        </w:r>
                        <w:r w:rsidRPr="00B8121B">
                          <w:rPr>
                            <w:b/>
                            <w:sz w:val="19"/>
                            <w:szCs w:val="20"/>
                            <w:lang w:val="fr-CA"/>
                          </w:rPr>
                          <w:t>entité comportant un risque important</w:t>
                        </w:r>
                        <w:r w:rsidRPr="00B8121B">
                          <w:rPr>
                            <w:sz w:val="19"/>
                            <w:szCs w:val="20"/>
                            <w:lang w:val="fr-CA"/>
                          </w:rPr>
                          <w:t> ».</w:t>
                        </w:r>
                      </w:p>
                      <w:p w14:paraId="44610CE7" w14:textId="0FCFA665" w:rsidR="007B314C" w:rsidRPr="00FD6820" w:rsidRDefault="007B314C" w:rsidP="00B8121B">
                        <w:pPr>
                          <w:rPr>
                            <w:sz w:val="19"/>
                            <w:szCs w:val="20"/>
                            <w:lang w:val="fr-CA"/>
                          </w:rPr>
                        </w:pPr>
                        <w:r w:rsidRPr="00B8121B">
                          <w:rPr>
                            <w:sz w:val="19"/>
                            <w:szCs w:val="20"/>
                            <w:lang w:val="fr-CA"/>
                          </w:rPr>
                          <w:t xml:space="preserve">Note : Utiliser le modèle </w:t>
                        </w:r>
                        <w:r w:rsidRPr="00B8121B">
                          <w:rPr>
                            <w:b/>
                            <w:sz w:val="19"/>
                            <w:szCs w:val="20"/>
                            <w:lang w:val="fr-CA"/>
                          </w:rPr>
                          <w:t>Outil de visualisation des données — RCV – Plan d</w:t>
                        </w:r>
                        <w:r>
                          <w:rPr>
                            <w:b/>
                            <w:sz w:val="19"/>
                            <w:szCs w:val="20"/>
                            <w:lang w:val="fr-CA"/>
                          </w:rPr>
                          <w:t>’</w:t>
                        </w:r>
                        <w:r w:rsidRPr="00B8121B">
                          <w:rPr>
                            <w:b/>
                            <w:sz w:val="19"/>
                            <w:szCs w:val="20"/>
                            <w:lang w:val="fr-CA"/>
                          </w:rPr>
                          <w:t>audit et RCV – Résultats</w:t>
                        </w:r>
                        <w:r w:rsidRPr="00B8121B">
                          <w:rPr>
                            <w:sz w:val="19"/>
                            <w:szCs w:val="20"/>
                            <w:lang w:val="fr-CA"/>
                          </w:rPr>
                          <w:t xml:space="preserve"> qui se trouve sur </w:t>
                        </w:r>
                        <w:proofErr w:type="spellStart"/>
                        <w:r w:rsidRPr="00B8121B">
                          <w:rPr>
                            <w:sz w:val="19"/>
                            <w:szCs w:val="20"/>
                            <w:lang w:val="fr-CA"/>
                          </w:rPr>
                          <w:t>l</w:t>
                        </w:r>
                        <w:r>
                          <w:rPr>
                            <w:sz w:val="19"/>
                            <w:szCs w:val="20"/>
                            <w:lang w:val="fr-CA"/>
                          </w:rPr>
                          <w:t>’</w:t>
                        </w:r>
                        <w:r w:rsidRPr="00B8121B">
                          <w:rPr>
                            <w:sz w:val="19"/>
                            <w:szCs w:val="20"/>
                            <w:lang w:val="fr-CA"/>
                          </w:rPr>
                          <w:t>INTRAnet</w:t>
                        </w:r>
                        <w:proofErr w:type="spellEnd"/>
                        <w:r w:rsidRPr="00B8121B">
                          <w:rPr>
                            <w:sz w:val="19"/>
                            <w:szCs w:val="20"/>
                            <w:lang w:val="fr-CA"/>
                          </w:rPr>
                          <w:t xml:space="preserve"> et suivre les consignes données dans ce modèle pour créer le graphique.</w:t>
                        </w:r>
                        <w:r>
                          <w:rPr>
                            <w:sz w:val="19"/>
                            <w:szCs w:val="20"/>
                            <w:lang w:val="fr-CA"/>
                          </w:rPr>
                          <w:t>]</w:t>
                        </w:r>
                      </w:p>
                    </w:txbxContent>
                  </v:textbox>
                </v:shape>
                <w10:wrap anchorx="page"/>
              </v:group>
            </w:pict>
          </mc:Fallback>
        </mc:AlternateContent>
      </w:r>
      <w:r w:rsidR="00455E35" w:rsidRPr="000174AB">
        <w:rPr>
          <w:lang w:val="fr-CA"/>
        </w:rPr>
        <w:t xml:space="preserve">Représentation </w:t>
      </w:r>
      <w:r w:rsidR="0072106E" w:rsidRPr="000174AB">
        <w:rPr>
          <w:lang w:val="fr-CA"/>
        </w:rPr>
        <w:t>graphique</w:t>
      </w:r>
    </w:p>
    <w:p w14:paraId="52A869C6" w14:textId="77777777" w:rsidR="002210DB" w:rsidRDefault="00E5666F" w:rsidP="0060781B">
      <w:pPr>
        <w:pStyle w:val="Para"/>
        <w:rPr>
          <w:lang w:val="fr-CA"/>
        </w:rPr>
      </w:pPr>
      <w:r w:rsidRPr="000174AB">
        <w:rPr>
          <w:noProof/>
          <w:lang w:eastAsia="en-CA"/>
        </w:rPr>
        <w:drawing>
          <wp:anchor distT="0" distB="0" distL="114300" distR="114300" simplePos="0" relativeHeight="251935744" behindDoc="1" locked="0" layoutInCell="1" allowOverlap="1" wp14:anchorId="0A621AA1" wp14:editId="3756D89B">
            <wp:simplePos x="0" y="0"/>
            <wp:positionH relativeFrom="margin">
              <wp:align>right</wp:align>
            </wp:positionH>
            <wp:positionV relativeFrom="paragraph">
              <wp:posOffset>79375</wp:posOffset>
            </wp:positionV>
            <wp:extent cx="8331835" cy="4439776"/>
            <wp:effectExtent l="0" t="0" r="0" b="0"/>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5F8A80E2" w14:textId="13161ECD" w:rsidR="0060781B" w:rsidRPr="000174AB" w:rsidRDefault="0060781B">
      <w:pPr>
        <w:rPr>
          <w:b/>
          <w:sz w:val="48"/>
          <w:szCs w:val="48"/>
          <w:lang w:val="fr-CA"/>
        </w:rPr>
      </w:pPr>
      <w:r w:rsidRPr="000174AB">
        <w:rPr>
          <w:b/>
          <w:sz w:val="48"/>
          <w:szCs w:val="48"/>
          <w:lang w:val="fr-CA"/>
        </w:rPr>
        <w:br w:type="page"/>
      </w:r>
    </w:p>
    <w:p w14:paraId="0A2D0FDE" w14:textId="576D6D12" w:rsidR="0060781B" w:rsidRPr="000174AB" w:rsidRDefault="009235A4" w:rsidP="002611B1">
      <w:pPr>
        <w:pStyle w:val="Heading1"/>
        <w:rPr>
          <w:lang w:val="fr-CA"/>
        </w:rPr>
      </w:pPr>
      <w:r w:rsidRPr="000174AB">
        <w:rPr>
          <w:noProof/>
          <w:lang w:eastAsia="en-CA"/>
        </w:rPr>
        <w:lastRenderedPageBreak/>
        <mc:AlternateContent>
          <mc:Choice Requires="wpg">
            <w:drawing>
              <wp:anchor distT="0" distB="0" distL="114300" distR="114300" simplePos="0" relativeHeight="251930624" behindDoc="0" locked="0" layoutInCell="1" allowOverlap="1" wp14:anchorId="1BFE2AA0" wp14:editId="17EFB04C">
                <wp:simplePos x="0" y="0"/>
                <wp:positionH relativeFrom="page">
                  <wp:align>right</wp:align>
                </wp:positionH>
                <wp:positionV relativeFrom="paragraph">
                  <wp:posOffset>-911920</wp:posOffset>
                </wp:positionV>
                <wp:extent cx="2838297" cy="1558138"/>
                <wp:effectExtent l="0" t="0" r="635" b="4445"/>
                <wp:wrapNone/>
                <wp:docPr id="87" name="Group 87"/>
                <wp:cNvGraphicFramePr/>
                <a:graphic xmlns:a="http://schemas.openxmlformats.org/drawingml/2006/main">
                  <a:graphicData uri="http://schemas.microsoft.com/office/word/2010/wordprocessingGroup">
                    <wpg:wgp>
                      <wpg:cNvGrpSpPr/>
                      <wpg:grpSpPr>
                        <a:xfrm>
                          <a:off x="0" y="0"/>
                          <a:ext cx="2838297" cy="1558138"/>
                          <a:chOff x="0" y="0"/>
                          <a:chExt cx="2838297" cy="1558138"/>
                        </a:xfrm>
                      </wpg:grpSpPr>
                      <wps:wsp>
                        <wps:cNvPr id="197" name="Rectangle 197"/>
                        <wps:cNvSpPr/>
                        <wps:spPr>
                          <a:xfrm>
                            <a:off x="7315" y="0"/>
                            <a:ext cx="2807208" cy="292608"/>
                          </a:xfrm>
                          <a:prstGeom prst="rect">
                            <a:avLst/>
                          </a:prstGeom>
                          <a:solidFill>
                            <a:srgbClr val="91BFC1"/>
                          </a:solidFill>
                          <a:ln>
                            <a:solidFill>
                              <a:srgbClr val="91BF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B9A946" w14:textId="7152BDA6" w:rsidR="007B314C" w:rsidRPr="003B19B3" w:rsidRDefault="007B314C" w:rsidP="0092582A">
                              <w:pPr>
                                <w:shd w:val="clear" w:color="auto" w:fill="91BFC1"/>
                                <w:jc w:val="center"/>
                                <w:rPr>
                                  <w:rFonts w:asciiTheme="majorHAnsi" w:eastAsiaTheme="majorEastAsia" w:hAnsiTheme="majorHAnsi" w:cstheme="majorBidi"/>
                                  <w:color w:val="FFFFFF" w:themeColor="background1"/>
                                  <w:sz w:val="24"/>
                                  <w:szCs w:val="24"/>
                                </w:rPr>
                              </w:pPr>
                              <w:r w:rsidRPr="00455E35">
                                <w:rPr>
                                  <w:rFonts w:ascii="Myriad Pro" w:hAnsi="Myriad Pro"/>
                                  <w:b/>
                                  <w:color w:val="FFFFFF" w:themeColor="background1"/>
                                  <w:sz w:val="24"/>
                                  <w:szCs w:val="24"/>
                                  <w:lang w:val="fr-CA"/>
                                </w:rPr>
                                <w:t>Facultatif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0" y="307239"/>
                            <a:ext cx="2838297" cy="12508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6A154" w14:textId="26212797" w:rsidR="007B314C" w:rsidRPr="00B8121B" w:rsidRDefault="007B314C" w:rsidP="00B8121B">
                              <w:pPr>
                                <w:rPr>
                                  <w:sz w:val="19"/>
                                  <w:szCs w:val="20"/>
                                  <w:lang w:val="fr-CA"/>
                                </w:rPr>
                              </w:pPr>
                              <w:r w:rsidRPr="00FD6820">
                                <w:rPr>
                                  <w:sz w:val="19"/>
                                  <w:szCs w:val="20"/>
                                  <w:lang w:val="fr-CA"/>
                                </w:rPr>
                                <w:t>[</w:t>
                              </w:r>
                              <w:r w:rsidRPr="00B8121B">
                                <w:rPr>
                                  <w:sz w:val="19"/>
                                  <w:szCs w:val="20"/>
                                  <w:lang w:val="fr-CA"/>
                                </w:rPr>
                                <w:t>Insérer ici le tableau de visualisation des données « </w:t>
                              </w:r>
                              <w:r w:rsidRPr="00B8121B">
                                <w:rPr>
                                  <w:b/>
                                  <w:sz w:val="19"/>
                                  <w:szCs w:val="20"/>
                                  <w:lang w:val="fr-CA"/>
                                </w:rPr>
                                <w:t>Postes des états financiers de l</w:t>
                              </w:r>
                              <w:r>
                                <w:rPr>
                                  <w:b/>
                                  <w:sz w:val="19"/>
                                  <w:szCs w:val="20"/>
                                  <w:lang w:val="fr-CA"/>
                                </w:rPr>
                                <w:t>’</w:t>
                              </w:r>
                              <w:r w:rsidRPr="00B8121B">
                                <w:rPr>
                                  <w:b/>
                                  <w:sz w:val="19"/>
                                  <w:szCs w:val="20"/>
                                  <w:lang w:val="fr-CA"/>
                                </w:rPr>
                                <w:t>entité comportant un risque important</w:t>
                              </w:r>
                              <w:r w:rsidRPr="00B8121B">
                                <w:rPr>
                                  <w:sz w:val="19"/>
                                  <w:szCs w:val="20"/>
                                  <w:lang w:val="fr-CA"/>
                                </w:rPr>
                                <w:t> »</w:t>
                              </w:r>
                            </w:p>
                            <w:p w14:paraId="0B0E80BA" w14:textId="4175169A" w:rsidR="007B314C" w:rsidRPr="00F05B9C" w:rsidRDefault="007B314C" w:rsidP="00B8121B">
                              <w:pPr>
                                <w:rPr>
                                  <w:sz w:val="19"/>
                                  <w:szCs w:val="20"/>
                                  <w:lang w:val="fr-CA"/>
                                </w:rPr>
                              </w:pPr>
                              <w:r w:rsidRPr="00B8121B">
                                <w:rPr>
                                  <w:sz w:val="19"/>
                                  <w:szCs w:val="20"/>
                                  <w:lang w:val="fr-CA"/>
                                </w:rPr>
                                <w:t>Note</w:t>
                              </w:r>
                              <w:r>
                                <w:rPr>
                                  <w:sz w:val="19"/>
                                  <w:szCs w:val="20"/>
                                  <w:lang w:val="fr-CA"/>
                                </w:rPr>
                                <w:t> </w:t>
                              </w:r>
                              <w:r w:rsidRPr="00B8121B">
                                <w:rPr>
                                  <w:sz w:val="19"/>
                                  <w:szCs w:val="20"/>
                                  <w:lang w:val="fr-CA"/>
                                </w:rPr>
                                <w:t xml:space="preserve">: Utiliser le modèle </w:t>
                              </w:r>
                              <w:r w:rsidRPr="00B8121B">
                                <w:rPr>
                                  <w:b/>
                                  <w:sz w:val="19"/>
                                  <w:szCs w:val="20"/>
                                  <w:lang w:val="fr-CA"/>
                                </w:rPr>
                                <w:t>Outil de visualisation des données — RCV – Plan d</w:t>
                              </w:r>
                              <w:r>
                                <w:rPr>
                                  <w:b/>
                                  <w:sz w:val="19"/>
                                  <w:szCs w:val="20"/>
                                  <w:lang w:val="fr-CA"/>
                                </w:rPr>
                                <w:t>’</w:t>
                              </w:r>
                              <w:r w:rsidRPr="00B8121B">
                                <w:rPr>
                                  <w:b/>
                                  <w:sz w:val="19"/>
                                  <w:szCs w:val="20"/>
                                  <w:lang w:val="fr-CA"/>
                                </w:rPr>
                                <w:t>audit et RCV</w:t>
                              </w:r>
                              <w:r>
                                <w:rPr>
                                  <w:b/>
                                  <w:sz w:val="19"/>
                                  <w:szCs w:val="20"/>
                                  <w:lang w:val="fr-CA"/>
                                </w:rPr>
                                <w:t> </w:t>
                              </w:r>
                              <w:r w:rsidRPr="00B8121B">
                                <w:rPr>
                                  <w:b/>
                                  <w:sz w:val="19"/>
                                  <w:szCs w:val="20"/>
                                  <w:lang w:val="fr-CA"/>
                                </w:rPr>
                                <w:t>– Résultats</w:t>
                              </w:r>
                              <w:r w:rsidRPr="00B8121B">
                                <w:rPr>
                                  <w:sz w:val="19"/>
                                  <w:szCs w:val="20"/>
                                  <w:lang w:val="fr-CA"/>
                                </w:rPr>
                                <w:t xml:space="preserve"> qui se trouve sur </w:t>
                              </w:r>
                              <w:proofErr w:type="spellStart"/>
                              <w:r w:rsidRPr="00B8121B">
                                <w:rPr>
                                  <w:sz w:val="19"/>
                                  <w:szCs w:val="20"/>
                                  <w:lang w:val="fr-CA"/>
                                </w:rPr>
                                <w:t>l</w:t>
                              </w:r>
                              <w:r>
                                <w:rPr>
                                  <w:sz w:val="19"/>
                                  <w:szCs w:val="20"/>
                                  <w:lang w:val="fr-CA"/>
                                </w:rPr>
                                <w:t>’</w:t>
                              </w:r>
                              <w:r w:rsidRPr="00B8121B">
                                <w:rPr>
                                  <w:sz w:val="19"/>
                                  <w:szCs w:val="20"/>
                                  <w:lang w:val="fr-CA"/>
                                </w:rPr>
                                <w:t>INTRAnet</w:t>
                              </w:r>
                              <w:proofErr w:type="spellEnd"/>
                              <w:r w:rsidRPr="00B8121B">
                                <w:rPr>
                                  <w:sz w:val="19"/>
                                  <w:szCs w:val="20"/>
                                  <w:lang w:val="fr-CA"/>
                                </w:rPr>
                                <w:t xml:space="preserve"> et suivre les consignes données dans ce modèle pour créer le graphique.</w:t>
                              </w:r>
                              <w:r>
                                <w:rPr>
                                  <w:sz w:val="19"/>
                                  <w:szCs w:val="20"/>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FE2AA0" id="Group 87" o:spid="_x0000_s1072" style="position:absolute;margin-left:172.3pt;margin-top:-71.8pt;width:223.5pt;height:122.7pt;z-index:251930624;mso-position-horizontal:right;mso-position-horizontal-relative:page" coordsize="28382,1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">
                <v:rect id="Rectangle 197" o:spid="_x0000_s1073" style="position:absolute;left:73;width:28072;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d9qcQA&#10;AADcAAAADwAAAGRycy9kb3ducmV2LnhtbERPS2vCQBC+C/0PyxS8mY0VbZu6ighi9dDStB68Ddlp&#10;EpqdDdltHv/eFQRv8/E9Z7nuTSVaalxpWcE0ikEQZ1aXnCv4+d5NXkA4j6yxskwKBnKwXj2Mlpho&#10;2/EXtanPRQhhl6CCwvs6kdJlBRl0ka2JA/drG4M+wCaXusEuhJtKPsXxQhosOTQUWNO2oOwv/TcK&#10;5mbq9rP9oVwMZ30ajunHfPNJSo0f+80bCE+9v4tv7ncd5r8+w/WZcIF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fanEAAAA3AAAAA8AAAAAAAAAAAAAAAAAmAIAAGRycy9k&#10;b3ducmV2LnhtbFBLBQYAAAAABAAEAPUAAACJAwAAAAA=&#10;" fillcolor="#91bfc1" strokecolor="#91bfc1" strokeweight="1pt">
                  <v:textbox>
                    <w:txbxContent>
                      <w:p w14:paraId="35B9A946" w14:textId="7152BDA6" w:rsidR="007B314C" w:rsidRPr="003B19B3" w:rsidRDefault="007B314C" w:rsidP="0092582A">
                        <w:pPr>
                          <w:shd w:val="clear" w:color="auto" w:fill="91BFC1"/>
                          <w:jc w:val="center"/>
                          <w:rPr>
                            <w:rFonts w:asciiTheme="majorHAnsi" w:eastAsiaTheme="majorEastAsia" w:hAnsiTheme="majorHAnsi" w:cstheme="majorBidi"/>
                            <w:color w:val="FFFFFF" w:themeColor="background1"/>
                            <w:sz w:val="24"/>
                            <w:szCs w:val="24"/>
                          </w:rPr>
                        </w:pPr>
                        <w:r w:rsidRPr="00455E35">
                          <w:rPr>
                            <w:rFonts w:ascii="Myriad Pro" w:hAnsi="Myriad Pro"/>
                            <w:b/>
                            <w:color w:val="FFFFFF" w:themeColor="background1"/>
                            <w:sz w:val="24"/>
                            <w:szCs w:val="24"/>
                            <w:lang w:val="fr-CA"/>
                          </w:rPr>
                          <w:t>Facultatif</w:t>
                        </w:r>
                      </w:p>
                    </w:txbxContent>
                  </v:textbox>
                </v:rect>
                <v:shape id="Text Box 35" o:spid="_x0000_s1074" type="#_x0000_t202" style="position:absolute;top:3072;width:28382;height:1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4IMYA&#10;AADbAAAADwAAAGRycy9kb3ducmV2LnhtbESPS2vDMBCE74X8B7GBXEoiNyYPnCihhPRBb43zILfF&#10;2tgm1spYqu3++6pQ6HGYmW+Y9bY3lWipcaVlBU+TCARxZnXJuYJj+jJegnAeWWNlmRR8k4PtZvCw&#10;xkTbjj+pPfhcBAi7BBUU3teJlC4ryKCb2Jo4eDfbGPRBNrnUDXYBbio5jaK5NFhyWCiwpl1B2f3w&#10;ZRRcH/PLh+tfT108i+v9W5suzjpVajTsn1cgPPX+P/zXftcK4hn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G4IMYAAADbAAAADwAAAAAAAAAAAAAAAACYAgAAZHJz&#10;L2Rvd25yZXYueG1sUEsFBgAAAAAEAAQA9QAAAIsDAAAAAA==&#10;" fillcolor="white [3201]" stroked="f" strokeweight=".5pt">
                  <v:textbox>
                    <w:txbxContent>
                      <w:p w14:paraId="5656A154" w14:textId="26212797" w:rsidR="007B314C" w:rsidRPr="00B8121B" w:rsidRDefault="007B314C" w:rsidP="00B8121B">
                        <w:pPr>
                          <w:rPr>
                            <w:sz w:val="19"/>
                            <w:szCs w:val="20"/>
                            <w:lang w:val="fr-CA"/>
                          </w:rPr>
                        </w:pPr>
                        <w:r w:rsidRPr="00FD6820">
                          <w:rPr>
                            <w:sz w:val="19"/>
                            <w:szCs w:val="20"/>
                            <w:lang w:val="fr-CA"/>
                          </w:rPr>
                          <w:t>[</w:t>
                        </w:r>
                        <w:r w:rsidRPr="00B8121B">
                          <w:rPr>
                            <w:sz w:val="19"/>
                            <w:szCs w:val="20"/>
                            <w:lang w:val="fr-CA"/>
                          </w:rPr>
                          <w:t>Insérer ici le tableau de visualisation des données « </w:t>
                        </w:r>
                        <w:r w:rsidRPr="00B8121B">
                          <w:rPr>
                            <w:b/>
                            <w:sz w:val="19"/>
                            <w:szCs w:val="20"/>
                            <w:lang w:val="fr-CA"/>
                          </w:rPr>
                          <w:t>Postes des états financiers de l</w:t>
                        </w:r>
                        <w:r>
                          <w:rPr>
                            <w:b/>
                            <w:sz w:val="19"/>
                            <w:szCs w:val="20"/>
                            <w:lang w:val="fr-CA"/>
                          </w:rPr>
                          <w:t>’</w:t>
                        </w:r>
                        <w:r w:rsidRPr="00B8121B">
                          <w:rPr>
                            <w:b/>
                            <w:sz w:val="19"/>
                            <w:szCs w:val="20"/>
                            <w:lang w:val="fr-CA"/>
                          </w:rPr>
                          <w:t>entité comportant un risque important</w:t>
                        </w:r>
                        <w:r w:rsidRPr="00B8121B">
                          <w:rPr>
                            <w:sz w:val="19"/>
                            <w:szCs w:val="20"/>
                            <w:lang w:val="fr-CA"/>
                          </w:rPr>
                          <w:t> »</w:t>
                        </w:r>
                      </w:p>
                      <w:p w14:paraId="0B0E80BA" w14:textId="4175169A" w:rsidR="007B314C" w:rsidRPr="00F05B9C" w:rsidRDefault="007B314C" w:rsidP="00B8121B">
                        <w:pPr>
                          <w:rPr>
                            <w:sz w:val="19"/>
                            <w:szCs w:val="20"/>
                            <w:lang w:val="fr-CA"/>
                          </w:rPr>
                        </w:pPr>
                        <w:r w:rsidRPr="00B8121B">
                          <w:rPr>
                            <w:sz w:val="19"/>
                            <w:szCs w:val="20"/>
                            <w:lang w:val="fr-CA"/>
                          </w:rPr>
                          <w:t>Note</w:t>
                        </w:r>
                        <w:r>
                          <w:rPr>
                            <w:sz w:val="19"/>
                            <w:szCs w:val="20"/>
                            <w:lang w:val="fr-CA"/>
                          </w:rPr>
                          <w:t> </w:t>
                        </w:r>
                        <w:r w:rsidRPr="00B8121B">
                          <w:rPr>
                            <w:sz w:val="19"/>
                            <w:szCs w:val="20"/>
                            <w:lang w:val="fr-CA"/>
                          </w:rPr>
                          <w:t xml:space="preserve">: Utiliser le modèle </w:t>
                        </w:r>
                        <w:r w:rsidRPr="00B8121B">
                          <w:rPr>
                            <w:b/>
                            <w:sz w:val="19"/>
                            <w:szCs w:val="20"/>
                            <w:lang w:val="fr-CA"/>
                          </w:rPr>
                          <w:t>Outil de visualisation des données — RCV – Plan d</w:t>
                        </w:r>
                        <w:r>
                          <w:rPr>
                            <w:b/>
                            <w:sz w:val="19"/>
                            <w:szCs w:val="20"/>
                            <w:lang w:val="fr-CA"/>
                          </w:rPr>
                          <w:t>’</w:t>
                        </w:r>
                        <w:r w:rsidRPr="00B8121B">
                          <w:rPr>
                            <w:b/>
                            <w:sz w:val="19"/>
                            <w:szCs w:val="20"/>
                            <w:lang w:val="fr-CA"/>
                          </w:rPr>
                          <w:t>audit et RCV</w:t>
                        </w:r>
                        <w:r>
                          <w:rPr>
                            <w:b/>
                            <w:sz w:val="19"/>
                            <w:szCs w:val="20"/>
                            <w:lang w:val="fr-CA"/>
                          </w:rPr>
                          <w:t> </w:t>
                        </w:r>
                        <w:r w:rsidRPr="00B8121B">
                          <w:rPr>
                            <w:b/>
                            <w:sz w:val="19"/>
                            <w:szCs w:val="20"/>
                            <w:lang w:val="fr-CA"/>
                          </w:rPr>
                          <w:t>– Résultats</w:t>
                        </w:r>
                        <w:r w:rsidRPr="00B8121B">
                          <w:rPr>
                            <w:sz w:val="19"/>
                            <w:szCs w:val="20"/>
                            <w:lang w:val="fr-CA"/>
                          </w:rPr>
                          <w:t xml:space="preserve"> qui se trouve sur </w:t>
                        </w:r>
                        <w:proofErr w:type="spellStart"/>
                        <w:r w:rsidRPr="00B8121B">
                          <w:rPr>
                            <w:sz w:val="19"/>
                            <w:szCs w:val="20"/>
                            <w:lang w:val="fr-CA"/>
                          </w:rPr>
                          <w:t>l</w:t>
                        </w:r>
                        <w:r>
                          <w:rPr>
                            <w:sz w:val="19"/>
                            <w:szCs w:val="20"/>
                            <w:lang w:val="fr-CA"/>
                          </w:rPr>
                          <w:t>’</w:t>
                        </w:r>
                        <w:r w:rsidRPr="00B8121B">
                          <w:rPr>
                            <w:sz w:val="19"/>
                            <w:szCs w:val="20"/>
                            <w:lang w:val="fr-CA"/>
                          </w:rPr>
                          <w:t>INTRAnet</w:t>
                        </w:r>
                        <w:proofErr w:type="spellEnd"/>
                        <w:r w:rsidRPr="00B8121B">
                          <w:rPr>
                            <w:sz w:val="19"/>
                            <w:szCs w:val="20"/>
                            <w:lang w:val="fr-CA"/>
                          </w:rPr>
                          <w:t xml:space="preserve"> et suivre les consignes données dans ce modèle pour créer le graphique.</w:t>
                        </w:r>
                        <w:r>
                          <w:rPr>
                            <w:sz w:val="19"/>
                            <w:szCs w:val="20"/>
                            <w:lang w:val="fr-CA"/>
                          </w:rPr>
                          <w:t>]</w:t>
                        </w:r>
                      </w:p>
                    </w:txbxContent>
                  </v:textbox>
                </v:shape>
                <w10:wrap anchorx="page"/>
              </v:group>
            </w:pict>
          </mc:Fallback>
        </mc:AlternateContent>
      </w:r>
      <w:r w:rsidR="00455E35" w:rsidRPr="000174AB">
        <w:rPr>
          <w:lang w:val="fr-CA"/>
        </w:rPr>
        <w:t xml:space="preserve">Représentation </w:t>
      </w:r>
      <w:r w:rsidR="0072106E" w:rsidRPr="000174AB">
        <w:rPr>
          <w:lang w:val="fr-CA"/>
        </w:rPr>
        <w:t>graphique</w:t>
      </w:r>
    </w:p>
    <w:p w14:paraId="5F41D4E5" w14:textId="77777777" w:rsidR="002210DB" w:rsidRDefault="00C97810" w:rsidP="00A07E22">
      <w:pPr>
        <w:pStyle w:val="Para"/>
        <w:rPr>
          <w:noProof/>
          <w:lang w:val="fr-CA" w:eastAsia="en-CA"/>
        </w:rPr>
      </w:pPr>
      <w:r w:rsidRPr="000174AB">
        <w:rPr>
          <w:noProof/>
          <w:lang w:eastAsia="en-CA"/>
        </w:rPr>
        <w:drawing>
          <wp:anchor distT="0" distB="0" distL="114300" distR="114300" simplePos="0" relativeHeight="251936768" behindDoc="1" locked="0" layoutInCell="1" allowOverlap="1" wp14:anchorId="26824AA9" wp14:editId="614B24AE">
            <wp:simplePos x="0" y="0"/>
            <wp:positionH relativeFrom="column">
              <wp:posOffset>-16510</wp:posOffset>
            </wp:positionH>
            <wp:positionV relativeFrom="paragraph">
              <wp:posOffset>25400</wp:posOffset>
            </wp:positionV>
            <wp:extent cx="8331835" cy="5064760"/>
            <wp:effectExtent l="0" t="0" r="0" b="2540"/>
            <wp:wrapNone/>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6D5A4B2B" w14:textId="5877D2EB" w:rsidR="007B314C" w:rsidRDefault="009713BD" w:rsidP="009713BD">
      <w:pPr>
        <w:pStyle w:val="Para"/>
        <w:tabs>
          <w:tab w:val="left" w:pos="5334"/>
        </w:tabs>
        <w:rPr>
          <w:lang w:val="fr-CA"/>
        </w:rPr>
      </w:pPr>
      <w:r w:rsidRPr="000174AB">
        <w:rPr>
          <w:lang w:val="fr-CA"/>
        </w:rPr>
        <w:tab/>
      </w:r>
    </w:p>
    <w:p w14:paraId="07E35BD0" w14:textId="77777777" w:rsidR="007B314C" w:rsidRDefault="007B314C">
      <w:pPr>
        <w:rPr>
          <w:rFonts w:cs="Arial"/>
          <w:lang w:val="fr-CA"/>
        </w:rPr>
      </w:pPr>
      <w:r>
        <w:rPr>
          <w:lang w:val="fr-CA"/>
        </w:rPr>
        <w:br w:type="page"/>
      </w:r>
    </w:p>
    <w:p w14:paraId="75FBD06D" w14:textId="0607722D" w:rsidR="007B314C" w:rsidRDefault="001A1699">
      <w:pPr>
        <w:rPr>
          <w:rFonts w:cs="Arial"/>
          <w:lang w:val="fr-CA"/>
        </w:rPr>
      </w:pPr>
      <w:r w:rsidRPr="000174AB">
        <w:rPr>
          <w:noProof/>
          <w:lang w:eastAsia="en-CA"/>
        </w:rPr>
        <w:lastRenderedPageBreak/>
        <mc:AlternateContent>
          <mc:Choice Requires="wps">
            <w:drawing>
              <wp:anchor distT="0" distB="0" distL="114300" distR="114300" simplePos="0" relativeHeight="251967488" behindDoc="0" locked="0" layoutInCell="1" allowOverlap="1" wp14:anchorId="1F8CA69E" wp14:editId="583BD801">
                <wp:simplePos x="0" y="0"/>
                <wp:positionH relativeFrom="page">
                  <wp:align>right</wp:align>
                </wp:positionH>
                <wp:positionV relativeFrom="page">
                  <wp:align>top</wp:align>
                </wp:positionV>
                <wp:extent cx="2806700" cy="292100"/>
                <wp:effectExtent l="0" t="0" r="0" b="0"/>
                <wp:wrapSquare wrapText="bothSides"/>
                <wp:docPr id="114" name="Rectangle 114"/>
                <wp:cNvGraphicFramePr/>
                <a:graphic xmlns:a="http://schemas.openxmlformats.org/drawingml/2006/main">
                  <a:graphicData uri="http://schemas.microsoft.com/office/word/2010/wordprocessingShape">
                    <wps:wsp>
                      <wps:cNvSpPr/>
                      <wps:spPr>
                        <a:xfrm>
                          <a:off x="0" y="0"/>
                          <a:ext cx="2806700" cy="292100"/>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1AA13A" w14:textId="77777777" w:rsidR="007B314C" w:rsidRPr="003B19B3" w:rsidRDefault="007B314C" w:rsidP="00311A88">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Facultatif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CA69E" id="Rectangle 114" o:spid="_x0000_s1075" style="position:absolute;margin-left:169.8pt;margin-top:0;width:221pt;height:23pt;z-index:25196748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" fillcolor="#91bfc1" stroked="f" strokeweight="1pt">
                <v:textbox>
                  <w:txbxContent>
                    <w:p w14:paraId="191AA13A" w14:textId="77777777" w:rsidR="007B314C" w:rsidRPr="003B19B3" w:rsidRDefault="007B314C" w:rsidP="00311A88">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Facultatif</w:t>
                      </w:r>
                    </w:p>
                  </w:txbxContent>
                </v:textbox>
                <w10:wrap type="square" anchorx="page" anchory="page"/>
              </v:rect>
            </w:pict>
          </mc:Fallback>
        </mc:AlternateContent>
      </w:r>
      <w:r w:rsidR="007B314C" w:rsidRPr="000174AB">
        <w:rPr>
          <w:noProof/>
          <w:sz w:val="18"/>
          <w:szCs w:val="18"/>
          <w:lang w:eastAsia="en-CA"/>
        </w:rPr>
        <mc:AlternateContent>
          <mc:Choice Requires="wps">
            <w:drawing>
              <wp:anchor distT="0" distB="0" distL="114300" distR="114300" simplePos="0" relativeHeight="252065792" behindDoc="1" locked="0" layoutInCell="1" allowOverlap="1" wp14:anchorId="37FC8E1B" wp14:editId="6EE4834A">
                <wp:simplePos x="0" y="0"/>
                <wp:positionH relativeFrom="margin">
                  <wp:posOffset>0</wp:posOffset>
                </wp:positionH>
                <wp:positionV relativeFrom="paragraph">
                  <wp:posOffset>160655</wp:posOffset>
                </wp:positionV>
                <wp:extent cx="4818380" cy="2798445"/>
                <wp:effectExtent l="0" t="0" r="0" b="1905"/>
                <wp:wrapSquare wrapText="bothSides"/>
                <wp:docPr id="132" name="Text Box 132"/>
                <wp:cNvGraphicFramePr/>
                <a:graphic xmlns:a="http://schemas.openxmlformats.org/drawingml/2006/main">
                  <a:graphicData uri="http://schemas.microsoft.com/office/word/2010/wordprocessingShape">
                    <wps:wsp>
                      <wps:cNvSpPr txBox="1"/>
                      <wps:spPr>
                        <a:xfrm>
                          <a:off x="0" y="0"/>
                          <a:ext cx="4818380" cy="279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B215C6" w14:textId="77777777" w:rsidR="007B314C" w:rsidRPr="00455E35" w:rsidRDefault="007B314C" w:rsidP="007B314C">
                            <w:pPr>
                              <w:pStyle w:val="SectionTitle"/>
                            </w:pPr>
                            <w:bookmarkStart w:id="27" w:name="Collaboration"/>
                            <w:bookmarkEnd w:id="27"/>
                            <w:r>
                              <w:t>C</w:t>
                            </w:r>
                            <w:r w:rsidRPr="00455E35">
                              <w:t>ollaboration</w:t>
                            </w:r>
                          </w:p>
                          <w:p w14:paraId="3EF9FC96" w14:textId="77777777" w:rsidR="007B314C" w:rsidRPr="00455E35" w:rsidRDefault="007B314C" w:rsidP="007B314C">
                            <w:pPr>
                              <w:pStyle w:val="Sectionpara"/>
                              <w:rPr>
                                <w:lang w:val="fr-CA"/>
                              </w:rPr>
                            </w:pPr>
                            <w:r w:rsidRPr="0072106E">
                              <w:rPr>
                                <w:lang w:val="fr-CA"/>
                              </w:rPr>
                              <w:t xml:space="preserve">Dans </w:t>
                            </w:r>
                            <w:r w:rsidRPr="002611B1">
                              <w:rPr>
                                <w:lang w:val="fr-CA"/>
                              </w:rPr>
                              <w:t>le cadre de notre stratégie d</w:t>
                            </w:r>
                            <w:r>
                              <w:rPr>
                                <w:lang w:val="fr-CA"/>
                              </w:rPr>
                              <w:t>’</w:t>
                            </w:r>
                            <w:r w:rsidRPr="002611B1">
                              <w:rPr>
                                <w:lang w:val="fr-CA"/>
                              </w:rPr>
                              <w:t>audit, nous évaluons la mesure dans laquelle nous pouvons utiliser les travaux de la fonction d</w:t>
                            </w:r>
                            <w:r>
                              <w:rPr>
                                <w:lang w:val="fr-CA"/>
                              </w:rPr>
                              <w:t>’</w:t>
                            </w:r>
                            <w:r w:rsidRPr="002611B1">
                              <w:rPr>
                                <w:lang w:val="fr-CA"/>
                              </w:rPr>
                              <w:t>audit interne et avoir recours à des experts. Pour procéder à cette évaluation, nous tenons compte des risques, du caractère significatif et du degré de subjectivité en cause dans l</w:t>
                            </w:r>
                            <w:r>
                              <w:rPr>
                                <w:lang w:val="fr-CA"/>
                              </w:rPr>
                              <w:t>’</w:t>
                            </w:r>
                            <w:r w:rsidRPr="002611B1">
                              <w:rPr>
                                <w:lang w:val="fr-CA"/>
                              </w:rPr>
                              <w:t>évaluation des éléments probants</w:t>
                            </w:r>
                            <w:r w:rsidRPr="0072106E">
                              <w:rPr>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FC8E1B" id="Text Box 132" o:spid="_x0000_s1076" type="#_x0000_t202" style="position:absolute;margin-left:0;margin-top:12.65pt;width:379.4pt;height:220.35pt;z-index:-251250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" filled="f" stroked="f" strokeweight=".5pt">
                <v:textbox>
                  <w:txbxContent>
                    <w:p w14:paraId="04B215C6" w14:textId="77777777" w:rsidR="007B314C" w:rsidRPr="00455E35" w:rsidRDefault="007B314C" w:rsidP="007B314C">
                      <w:pPr>
                        <w:pStyle w:val="SectionTitle"/>
                      </w:pPr>
                      <w:bookmarkStart w:id="30" w:name="Collaboration"/>
                      <w:bookmarkEnd w:id="30"/>
                      <w:r>
                        <w:t>C</w:t>
                      </w:r>
                      <w:r w:rsidRPr="00455E35">
                        <w:t>ollaboration</w:t>
                      </w:r>
                    </w:p>
                    <w:p w14:paraId="3EF9FC96" w14:textId="77777777" w:rsidR="007B314C" w:rsidRPr="00455E35" w:rsidRDefault="007B314C" w:rsidP="007B314C">
                      <w:pPr>
                        <w:pStyle w:val="Sectionpara"/>
                        <w:rPr>
                          <w:lang w:val="fr-CA"/>
                        </w:rPr>
                      </w:pPr>
                      <w:r w:rsidRPr="0072106E">
                        <w:rPr>
                          <w:lang w:val="fr-CA"/>
                        </w:rPr>
                        <w:t xml:space="preserve">Dans </w:t>
                      </w:r>
                      <w:r w:rsidRPr="002611B1">
                        <w:rPr>
                          <w:lang w:val="fr-CA"/>
                        </w:rPr>
                        <w:t>le cadre de notre stratégie d</w:t>
                      </w:r>
                      <w:r>
                        <w:rPr>
                          <w:lang w:val="fr-CA"/>
                        </w:rPr>
                        <w:t>’</w:t>
                      </w:r>
                      <w:r w:rsidRPr="002611B1">
                        <w:rPr>
                          <w:lang w:val="fr-CA"/>
                        </w:rPr>
                        <w:t>audit, nous évaluons la mesure dans laquelle nous pouvons utiliser les travaux de la fonction d</w:t>
                      </w:r>
                      <w:r>
                        <w:rPr>
                          <w:lang w:val="fr-CA"/>
                        </w:rPr>
                        <w:t>’</w:t>
                      </w:r>
                      <w:r w:rsidRPr="002611B1">
                        <w:rPr>
                          <w:lang w:val="fr-CA"/>
                        </w:rPr>
                        <w:t>audit interne et avoir recours à des experts. Pour procéder à cette évaluation, nous tenons compte des risques, du caractère significatif et du degré de subjectivité en cause dans l</w:t>
                      </w:r>
                      <w:r>
                        <w:rPr>
                          <w:lang w:val="fr-CA"/>
                        </w:rPr>
                        <w:t>’</w:t>
                      </w:r>
                      <w:r w:rsidRPr="002611B1">
                        <w:rPr>
                          <w:lang w:val="fr-CA"/>
                        </w:rPr>
                        <w:t>évaluation des éléments probants</w:t>
                      </w:r>
                      <w:r w:rsidRPr="0072106E">
                        <w:rPr>
                          <w:lang w:val="fr-CA"/>
                        </w:rPr>
                        <w:t>.</w:t>
                      </w:r>
                    </w:p>
                  </w:txbxContent>
                </v:textbox>
                <w10:wrap type="square" anchorx="margin"/>
              </v:shape>
            </w:pict>
          </mc:Fallback>
        </mc:AlternateContent>
      </w:r>
      <w:r w:rsidR="007B314C">
        <w:rPr>
          <w:lang w:val="fr-CA"/>
        </w:rPr>
        <w:br w:type="page"/>
      </w:r>
      <w:r w:rsidR="00DE086D" w:rsidRPr="000174AB">
        <w:rPr>
          <w:noProof/>
          <w:sz w:val="18"/>
          <w:szCs w:val="18"/>
          <w:lang w:eastAsia="en-CA"/>
        </w:rPr>
        <w:drawing>
          <wp:anchor distT="0" distB="0" distL="114300" distR="114300" simplePos="0" relativeHeight="252080128" behindDoc="1" locked="1" layoutInCell="1" allowOverlap="1" wp14:anchorId="66B3DBF9" wp14:editId="4050C053">
            <wp:simplePos x="0" y="0"/>
            <wp:positionH relativeFrom="page">
              <wp:align>center</wp:align>
            </wp:positionH>
            <wp:positionV relativeFrom="margin">
              <wp:align>center</wp:align>
            </wp:positionV>
            <wp:extent cx="10113264" cy="7816353"/>
            <wp:effectExtent l="0" t="0" r="254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mmon\15000-15900\15200\15213 OAG-AA-Plan (RAC Plan - CAS)\2020 February_New Design_DO NOT PUBLISHED ON THE INTRANET\v2\Graphics\Screens\Working Together v2.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0113264" cy="78163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BE252B" w14:textId="6B94B0DC" w:rsidR="00362A68" w:rsidRPr="000174AB" w:rsidRDefault="00630A62" w:rsidP="001A1699">
      <w:pPr>
        <w:pStyle w:val="Heading1"/>
        <w:rPr>
          <w:lang w:val="fr-CA"/>
        </w:rPr>
      </w:pPr>
      <w:r w:rsidRPr="000174AB">
        <w:rPr>
          <w:noProof/>
          <w:lang w:eastAsia="en-CA"/>
        </w:rPr>
        <w:lastRenderedPageBreak/>
        <mc:AlternateContent>
          <mc:Choice Requires="wps">
            <w:drawing>
              <wp:anchor distT="0" distB="0" distL="114300" distR="114300" simplePos="0" relativeHeight="251821056" behindDoc="0" locked="0" layoutInCell="1" allowOverlap="1" wp14:anchorId="7A8CC60C" wp14:editId="78349657">
                <wp:simplePos x="0" y="0"/>
                <wp:positionH relativeFrom="page">
                  <wp:align>right</wp:align>
                </wp:positionH>
                <wp:positionV relativeFrom="page">
                  <wp:align>top</wp:align>
                </wp:positionV>
                <wp:extent cx="2807208" cy="534010"/>
                <wp:effectExtent l="0" t="0" r="0" b="0"/>
                <wp:wrapSquare wrapText="bothSides"/>
                <wp:docPr id="202" name="Rectangle 202"/>
                <wp:cNvGraphicFramePr/>
                <a:graphic xmlns:a="http://schemas.openxmlformats.org/drawingml/2006/main">
                  <a:graphicData uri="http://schemas.microsoft.com/office/word/2010/wordprocessingShape">
                    <wps:wsp>
                      <wps:cNvSpPr/>
                      <wps:spPr>
                        <a:xfrm>
                          <a:off x="0" y="0"/>
                          <a:ext cx="2807208" cy="534010"/>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9A748" w14:textId="0BF15AAB" w:rsidR="007B314C" w:rsidRPr="00455E35" w:rsidRDefault="007B314C" w:rsidP="00630A62">
                            <w:pPr>
                              <w:jc w:val="center"/>
                              <w:rPr>
                                <w:rFonts w:asciiTheme="majorHAnsi" w:eastAsiaTheme="majorEastAsia" w:hAnsiTheme="majorHAnsi" w:cstheme="majorBidi"/>
                                <w:color w:val="FFFFFF" w:themeColor="background1"/>
                                <w:sz w:val="24"/>
                                <w:szCs w:val="24"/>
                                <w:lang w:val="fr-CA"/>
                              </w:rPr>
                            </w:pPr>
                            <w:r w:rsidRPr="00455E35">
                              <w:rPr>
                                <w:rFonts w:ascii="Myriad Pro" w:hAnsi="Myriad Pro"/>
                                <w:b/>
                                <w:color w:val="FFFFFF" w:themeColor="background1"/>
                                <w:sz w:val="24"/>
                                <w:szCs w:val="24"/>
                                <w:lang w:val="fr-CA"/>
                              </w:rPr>
                              <w:t>Obligatoire si des travaux d</w:t>
                            </w:r>
                            <w:r>
                              <w:rPr>
                                <w:rFonts w:ascii="Myriad Pro" w:hAnsi="Myriad Pro"/>
                                <w:b/>
                                <w:color w:val="FFFFFF" w:themeColor="background1"/>
                                <w:sz w:val="24"/>
                                <w:szCs w:val="24"/>
                                <w:lang w:val="fr-CA"/>
                              </w:rPr>
                              <w:t>’</w:t>
                            </w:r>
                            <w:r w:rsidRPr="00455E35">
                              <w:rPr>
                                <w:rFonts w:ascii="Myriad Pro" w:hAnsi="Myriad Pro"/>
                                <w:b/>
                                <w:color w:val="FFFFFF" w:themeColor="background1"/>
                                <w:sz w:val="24"/>
                                <w:szCs w:val="24"/>
                                <w:lang w:val="fr-CA"/>
                              </w:rPr>
                              <w:t>audit interne sont utilisés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CC60C" id="Rectangle 202" o:spid="_x0000_s1077" style="position:absolute;margin-left:169.85pt;margin-top:0;width:221.05pt;height:42.05pt;z-index:25182105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" fillcolor="#c10016" stroked="f" strokeweight="1pt">
                <v:textbox>
                  <w:txbxContent>
                    <w:p w14:paraId="6959A748" w14:textId="0BF15AAB" w:rsidR="007B314C" w:rsidRPr="00455E35" w:rsidRDefault="007B314C" w:rsidP="00630A62">
                      <w:pPr>
                        <w:jc w:val="center"/>
                        <w:rPr>
                          <w:rFonts w:asciiTheme="majorHAnsi" w:eastAsiaTheme="majorEastAsia" w:hAnsiTheme="majorHAnsi" w:cstheme="majorBidi"/>
                          <w:color w:val="FFFFFF" w:themeColor="background1"/>
                          <w:sz w:val="24"/>
                          <w:szCs w:val="24"/>
                          <w:lang w:val="fr-CA"/>
                        </w:rPr>
                      </w:pPr>
                      <w:r w:rsidRPr="00455E35">
                        <w:rPr>
                          <w:rFonts w:ascii="Myriad Pro" w:hAnsi="Myriad Pro"/>
                          <w:b/>
                          <w:color w:val="FFFFFF" w:themeColor="background1"/>
                          <w:sz w:val="24"/>
                          <w:szCs w:val="24"/>
                          <w:lang w:val="fr-CA"/>
                        </w:rPr>
                        <w:t>Obligatoire si des travaux d</w:t>
                      </w:r>
                      <w:r>
                        <w:rPr>
                          <w:rFonts w:ascii="Myriad Pro" w:hAnsi="Myriad Pro"/>
                          <w:b/>
                          <w:color w:val="FFFFFF" w:themeColor="background1"/>
                          <w:sz w:val="24"/>
                          <w:szCs w:val="24"/>
                          <w:lang w:val="fr-CA"/>
                        </w:rPr>
                        <w:t>’</w:t>
                      </w:r>
                      <w:r w:rsidRPr="00455E35">
                        <w:rPr>
                          <w:rFonts w:ascii="Myriad Pro" w:hAnsi="Myriad Pro"/>
                          <w:b/>
                          <w:color w:val="FFFFFF" w:themeColor="background1"/>
                          <w:sz w:val="24"/>
                          <w:szCs w:val="24"/>
                          <w:lang w:val="fr-CA"/>
                        </w:rPr>
                        <w:t>audit interne sont utilisés</w:t>
                      </w:r>
                    </w:p>
                  </w:txbxContent>
                </v:textbox>
                <w10:wrap type="square" anchorx="page" anchory="page"/>
              </v:rect>
            </w:pict>
          </mc:Fallback>
        </mc:AlternateContent>
      </w:r>
      <w:r w:rsidR="00B8121B" w:rsidRPr="000174AB">
        <w:rPr>
          <w:lang w:val="fr-CA"/>
        </w:rPr>
        <w:t>Utilisation de</w:t>
      </w:r>
      <w:r w:rsidR="00797C87" w:rsidRPr="000174AB">
        <w:rPr>
          <w:lang w:val="fr-CA"/>
        </w:rPr>
        <w:t>s</w:t>
      </w:r>
      <w:r w:rsidR="00455E35" w:rsidRPr="000174AB">
        <w:rPr>
          <w:lang w:val="fr-CA"/>
        </w:rPr>
        <w:t xml:space="preserve"> travaux d</w:t>
      </w:r>
      <w:r w:rsidR="002210DB">
        <w:rPr>
          <w:lang w:val="fr-CA"/>
        </w:rPr>
        <w:t>’</w:t>
      </w:r>
      <w:r w:rsidR="00455E35" w:rsidRPr="000174AB">
        <w:rPr>
          <w:lang w:val="fr-CA"/>
        </w:rPr>
        <w:t>audit interne</w:t>
      </w:r>
    </w:p>
    <w:p w14:paraId="5969342D" w14:textId="2D1A0B4F" w:rsidR="00A616F6" w:rsidRPr="000174AB" w:rsidRDefault="001A1699" w:rsidP="00020263">
      <w:pPr>
        <w:pStyle w:val="Para"/>
        <w:rPr>
          <w:lang w:val="fr-CA"/>
        </w:rPr>
      </w:pPr>
      <w:r>
        <w:rPr>
          <w:noProof/>
          <w:lang w:eastAsia="en-CA"/>
        </w:rPr>
        <mc:AlternateContent>
          <mc:Choice Requires="wps">
            <w:drawing>
              <wp:anchor distT="0" distB="0" distL="114300" distR="114300" simplePos="0" relativeHeight="252045312" behindDoc="0" locked="0" layoutInCell="1" allowOverlap="1" wp14:anchorId="6D8DC440" wp14:editId="4262235D">
                <wp:simplePos x="0" y="0"/>
                <wp:positionH relativeFrom="column">
                  <wp:posOffset>5892165</wp:posOffset>
                </wp:positionH>
                <wp:positionV relativeFrom="paragraph">
                  <wp:posOffset>478413</wp:posOffset>
                </wp:positionV>
                <wp:extent cx="401266" cy="401266"/>
                <wp:effectExtent l="0" t="0" r="0" b="0"/>
                <wp:wrapNone/>
                <wp:docPr id="15" name="Rectangle 15"/>
                <wp:cNvGraphicFramePr/>
                <a:graphic xmlns:a="http://schemas.openxmlformats.org/drawingml/2006/main">
                  <a:graphicData uri="http://schemas.microsoft.com/office/word/2010/wordprocessingShape">
                    <wps:wsp>
                      <wps:cNvSpPr/>
                      <wps:spPr>
                        <a:xfrm>
                          <a:off x="0" y="0"/>
                          <a:ext cx="401266" cy="401266"/>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579A7" id="Rectangle 15" o:spid="_x0000_s1026" style="position:absolute;margin-left:463.95pt;margin-top:37.65pt;width:31.6pt;height:31.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" stroked="f" strokeweight="1pt">
                <v:fill r:id="rId29" o:title="" recolor="t" rotate="t" type="frame"/>
              </v:rect>
            </w:pict>
          </mc:Fallback>
        </mc:AlternateContent>
      </w:r>
      <w:r>
        <w:rPr>
          <w:noProof/>
          <w:lang w:eastAsia="en-CA"/>
        </w:rPr>
        <mc:AlternateContent>
          <mc:Choice Requires="wps">
            <w:drawing>
              <wp:anchor distT="0" distB="0" distL="114300" distR="114300" simplePos="0" relativeHeight="252043264" behindDoc="0" locked="0" layoutInCell="1" allowOverlap="1" wp14:anchorId="413F6EAE" wp14:editId="3400E0C3">
                <wp:simplePos x="0" y="0"/>
                <wp:positionH relativeFrom="column">
                  <wp:posOffset>3626373</wp:posOffset>
                </wp:positionH>
                <wp:positionV relativeFrom="paragraph">
                  <wp:posOffset>472398</wp:posOffset>
                </wp:positionV>
                <wp:extent cx="401266" cy="401266"/>
                <wp:effectExtent l="0" t="0" r="0" b="0"/>
                <wp:wrapNone/>
                <wp:docPr id="14" name="Rectangle 14"/>
                <wp:cNvGraphicFramePr/>
                <a:graphic xmlns:a="http://schemas.openxmlformats.org/drawingml/2006/main">
                  <a:graphicData uri="http://schemas.microsoft.com/office/word/2010/wordprocessingShape">
                    <wps:wsp>
                      <wps:cNvSpPr/>
                      <wps:spPr>
                        <a:xfrm>
                          <a:off x="0" y="0"/>
                          <a:ext cx="401266" cy="401266"/>
                        </a:xfrm>
                        <a:prstGeom prst="rect">
                          <a:avLst/>
                        </a:prstGeom>
                        <a:blipFill dpi="0" rotWithShape="1">
                          <a:blip r:embed="rId3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9812E" id="Rectangle 14" o:spid="_x0000_s1026" style="position:absolute;margin-left:285.55pt;margin-top:37.2pt;width:31.6pt;height:31.6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" stroked="f" strokeweight="1pt">
                <v:fill r:id="rId31" o:title="" recolor="t" rotate="t" type="frame"/>
              </v:rect>
            </w:pict>
          </mc:Fallback>
        </mc:AlternateContent>
      </w:r>
      <w:r w:rsidR="00FD6820" w:rsidRPr="000174AB">
        <w:rPr>
          <w:lang w:val="fr-CA"/>
        </w:rPr>
        <w:t>Nous prévoyons utiliser des travaux d</w:t>
      </w:r>
      <w:r w:rsidR="002210DB">
        <w:rPr>
          <w:lang w:val="fr-CA"/>
        </w:rPr>
        <w:t>’</w:t>
      </w:r>
      <w:r w:rsidR="00FD6820" w:rsidRPr="000174AB">
        <w:rPr>
          <w:lang w:val="fr-CA"/>
        </w:rPr>
        <w:t>audit interne pour l</w:t>
      </w:r>
      <w:r w:rsidR="002210DB">
        <w:rPr>
          <w:lang w:val="fr-CA"/>
        </w:rPr>
        <w:t>’</w:t>
      </w:r>
      <w:r w:rsidR="00FD6820" w:rsidRPr="000174AB">
        <w:rPr>
          <w:lang w:val="fr-CA"/>
        </w:rPr>
        <w:t>audit annuel. [</w:t>
      </w:r>
      <w:r w:rsidR="00FD6820" w:rsidRPr="000174AB">
        <w:rPr>
          <w:color w:val="0000FF"/>
          <w:lang w:val="fr-CA"/>
        </w:rPr>
        <w:t>Si ce n</w:t>
      </w:r>
      <w:r w:rsidR="002210DB">
        <w:rPr>
          <w:color w:val="0000FF"/>
          <w:lang w:val="fr-CA"/>
        </w:rPr>
        <w:t>’</w:t>
      </w:r>
      <w:r w:rsidR="00FD6820" w:rsidRPr="000174AB">
        <w:rPr>
          <w:color w:val="0000FF"/>
          <w:lang w:val="fr-CA"/>
        </w:rPr>
        <w:t>est pas le cas</w:t>
      </w:r>
      <w:r w:rsidR="002210DB">
        <w:rPr>
          <w:color w:val="0000FF"/>
          <w:lang w:val="fr-CA"/>
        </w:rPr>
        <w:t> :</w:t>
      </w:r>
      <w:r w:rsidR="00FD6820" w:rsidRPr="000174AB">
        <w:rPr>
          <w:color w:val="0000FF"/>
          <w:lang w:val="fr-CA"/>
        </w:rPr>
        <w:t xml:space="preserve"> Nous prévoyons travailler en étroite collaboration avec votre équipe d</w:t>
      </w:r>
      <w:r w:rsidR="002210DB">
        <w:rPr>
          <w:color w:val="0000FF"/>
          <w:lang w:val="fr-CA"/>
        </w:rPr>
        <w:t>’</w:t>
      </w:r>
      <w:r w:rsidR="00FD6820" w:rsidRPr="000174AB">
        <w:rPr>
          <w:color w:val="0000FF"/>
          <w:lang w:val="fr-CA"/>
        </w:rPr>
        <w:t xml:space="preserve">audit interne afin de bénéficier des efforts combinés de nos </w:t>
      </w:r>
      <w:r w:rsidR="002210DB">
        <w:rPr>
          <w:color w:val="0000FF"/>
          <w:lang w:val="fr-CA"/>
        </w:rPr>
        <w:t>deux </w:t>
      </w:r>
      <w:r w:rsidR="00FD6820" w:rsidRPr="000174AB">
        <w:rPr>
          <w:color w:val="0000FF"/>
          <w:lang w:val="fr-CA"/>
        </w:rPr>
        <w:t>équipes d</w:t>
      </w:r>
      <w:r w:rsidR="002210DB">
        <w:rPr>
          <w:color w:val="0000FF"/>
          <w:lang w:val="fr-CA"/>
        </w:rPr>
        <w:t>’</w:t>
      </w:r>
      <w:r w:rsidR="00FD6820" w:rsidRPr="000174AB">
        <w:rPr>
          <w:color w:val="0000FF"/>
          <w:lang w:val="fr-CA"/>
        </w:rPr>
        <w:t>audit.</w:t>
      </w:r>
      <w:r w:rsidR="00FD6820" w:rsidRPr="000174AB">
        <w:rPr>
          <w:lang w:val="fr-CA"/>
        </w:rPr>
        <w:t>]</w:t>
      </w:r>
    </w:p>
    <w:p w14:paraId="749B6C47" w14:textId="5E84F0E3" w:rsidR="00BB68EC" w:rsidRPr="000174AB" w:rsidRDefault="00455E35" w:rsidP="00A616F6">
      <w:pPr>
        <w:pStyle w:val="Para"/>
        <w:ind w:left="5760" w:firstLine="720"/>
        <w:rPr>
          <w:lang w:val="fr-CA"/>
        </w:rPr>
      </w:pPr>
      <w:r w:rsidRPr="000174AB">
        <w:rPr>
          <w:lang w:val="fr-CA"/>
        </w:rPr>
        <w:t>Assistance directe</w:t>
      </w:r>
      <w:r w:rsidR="00A616F6" w:rsidRPr="000174AB">
        <w:rPr>
          <w:lang w:val="fr-CA"/>
        </w:rPr>
        <w:tab/>
      </w:r>
      <w:r w:rsidR="00A616F6" w:rsidRPr="000174AB">
        <w:rPr>
          <w:lang w:val="fr-CA"/>
        </w:rPr>
        <w:tab/>
      </w:r>
      <w:r w:rsidR="00A616F6" w:rsidRPr="000174AB">
        <w:rPr>
          <w:lang w:val="fr-CA"/>
        </w:rPr>
        <w:tab/>
      </w:r>
      <w:r w:rsidRPr="000174AB">
        <w:rPr>
          <w:lang w:val="fr-CA"/>
        </w:rPr>
        <w:t>Utilisation de travaux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0"/>
        <w:gridCol w:w="942"/>
        <w:gridCol w:w="3508"/>
        <w:gridCol w:w="3935"/>
      </w:tblGrid>
      <w:tr w:rsidR="004224D5" w:rsidRPr="00972EC9" w14:paraId="4986C7FB" w14:textId="77777777" w:rsidTr="00F849F3">
        <w:tc>
          <w:tcPr>
            <w:tcW w:w="4730" w:type="dxa"/>
            <w:vMerge w:val="restart"/>
          </w:tcPr>
          <w:tbl>
            <w:tblPr>
              <w:tblStyle w:val="TableGrid"/>
              <w:tblpPr w:leftFromText="141" w:rightFromText="141" w:vertAnchor="text" w:horzAnchor="margin" w:tblpY="77"/>
              <w:tblOverlap w:val="never"/>
              <w:tblW w:w="4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70"/>
              <w:gridCol w:w="1980"/>
            </w:tblGrid>
            <w:tr w:rsidR="004224D5" w:rsidRPr="00972EC9" w14:paraId="7E2EAB25" w14:textId="77777777" w:rsidTr="00CE33B9">
              <w:trPr>
                <w:trHeight w:val="1639"/>
              </w:trPr>
              <w:tc>
                <w:tcPr>
                  <w:tcW w:w="2250" w:type="dxa"/>
                  <w:shd w:val="clear" w:color="auto" w:fill="F2F2F2" w:themeFill="background1" w:themeFillShade="F2"/>
                  <w:tcMar>
                    <w:left w:w="180" w:type="dxa"/>
                  </w:tcMar>
                </w:tcPr>
                <w:p w14:paraId="0EF4D0F0" w14:textId="7775BDA0" w:rsidR="004224D5" w:rsidRPr="000174AB" w:rsidRDefault="00455E35" w:rsidP="00FE3A8C">
                  <w:pPr>
                    <w:pStyle w:val="T3-TableText"/>
                    <w:rPr>
                      <w:lang w:val="fr-CA"/>
                    </w:rPr>
                  </w:pPr>
                  <w:r w:rsidRPr="000174AB">
                    <w:rPr>
                      <w:lang w:val="fr-CA"/>
                    </w:rPr>
                    <w:t xml:space="preserve">Évaluer les </w:t>
                  </w:r>
                  <w:r w:rsidRPr="0036454D">
                    <w:rPr>
                      <w:lang w:val="fr-CA"/>
                    </w:rPr>
                    <w:t>compétences</w:t>
                  </w:r>
                  <w:r w:rsidRPr="000174AB">
                    <w:rPr>
                      <w:lang w:val="fr-CA"/>
                    </w:rPr>
                    <w:t xml:space="preserve"> et l</w:t>
                  </w:r>
                  <w:r w:rsidR="002210DB">
                    <w:rPr>
                      <w:lang w:val="fr-CA"/>
                    </w:rPr>
                    <w:t>’</w:t>
                  </w:r>
                  <w:r w:rsidRPr="000174AB">
                    <w:rPr>
                      <w:lang w:val="fr-CA"/>
                    </w:rPr>
                    <w:t>objectivité des auditeurs internes</w:t>
                  </w:r>
                </w:p>
              </w:tc>
              <w:tc>
                <w:tcPr>
                  <w:tcW w:w="270" w:type="dxa"/>
                </w:tcPr>
                <w:p w14:paraId="61003B7C" w14:textId="77777777" w:rsidR="004224D5" w:rsidRPr="000174AB" w:rsidRDefault="004224D5" w:rsidP="004224D5">
                  <w:pPr>
                    <w:pStyle w:val="T3-TableText"/>
                    <w:rPr>
                      <w:b/>
                      <w:lang w:val="fr-CA"/>
                    </w:rPr>
                  </w:pPr>
                </w:p>
              </w:tc>
              <w:tc>
                <w:tcPr>
                  <w:tcW w:w="1980" w:type="dxa"/>
                  <w:shd w:val="clear" w:color="auto" w:fill="D9D9D9" w:themeFill="background1" w:themeFillShade="D9"/>
                </w:tcPr>
                <w:p w14:paraId="60F6FC01" w14:textId="2B4040F4" w:rsidR="004224D5" w:rsidRPr="000174AB" w:rsidRDefault="00455E35" w:rsidP="00FE3A8C">
                  <w:pPr>
                    <w:pStyle w:val="T3-TableText"/>
                    <w:rPr>
                      <w:b/>
                      <w:lang w:val="fr-CA"/>
                    </w:rPr>
                  </w:pPr>
                  <w:r w:rsidRPr="000174AB">
                    <w:rPr>
                      <w:lang w:val="fr-CA"/>
                    </w:rPr>
                    <w:t>Comprendre le plan d</w:t>
                  </w:r>
                  <w:r w:rsidR="002210DB">
                    <w:rPr>
                      <w:lang w:val="fr-CA"/>
                    </w:rPr>
                    <w:t>’</w:t>
                  </w:r>
                  <w:r w:rsidRPr="000174AB">
                    <w:rPr>
                      <w:lang w:val="fr-CA"/>
                    </w:rPr>
                    <w:t xml:space="preserve">audit </w:t>
                  </w:r>
                  <w:r w:rsidRPr="0036454D">
                    <w:rPr>
                      <w:lang w:val="fr-CA"/>
                    </w:rPr>
                    <w:t>interne</w:t>
                  </w:r>
                  <w:r w:rsidRPr="000174AB">
                    <w:rPr>
                      <w:lang w:val="fr-CA"/>
                    </w:rPr>
                    <w:t xml:space="preserve">, </w:t>
                  </w:r>
                  <w:r w:rsidR="002210DB">
                    <w:rPr>
                      <w:lang w:val="fr-CA"/>
                    </w:rPr>
                    <w:t>y </w:t>
                  </w:r>
                  <w:r w:rsidRPr="000174AB">
                    <w:rPr>
                      <w:lang w:val="fr-CA"/>
                    </w:rPr>
                    <w:t>compris la nature, le</w:t>
                  </w:r>
                  <w:r w:rsidR="002210DB">
                    <w:rPr>
                      <w:lang w:val="fr-CA"/>
                    </w:rPr>
                    <w:t xml:space="preserve"> </w:t>
                  </w:r>
                  <w:r w:rsidRPr="000174AB">
                    <w:rPr>
                      <w:lang w:val="fr-CA"/>
                    </w:rPr>
                    <w:t>calendrier et l</w:t>
                  </w:r>
                  <w:r w:rsidR="002210DB">
                    <w:rPr>
                      <w:lang w:val="fr-CA"/>
                    </w:rPr>
                    <w:t>’</w:t>
                  </w:r>
                  <w:r w:rsidRPr="000174AB">
                    <w:rPr>
                      <w:lang w:val="fr-CA"/>
                    </w:rPr>
                    <w:t>étendue des travaux</w:t>
                  </w:r>
                </w:p>
              </w:tc>
            </w:tr>
            <w:tr w:rsidR="004224D5" w:rsidRPr="00972EC9" w14:paraId="7EFF8E6F" w14:textId="77777777" w:rsidTr="00CE33B9">
              <w:trPr>
                <w:trHeight w:hRule="exact" w:val="286"/>
              </w:trPr>
              <w:tc>
                <w:tcPr>
                  <w:tcW w:w="2250" w:type="dxa"/>
                  <w:shd w:val="clear" w:color="auto" w:fill="FFFFFF" w:themeFill="background1"/>
                  <w:tcMar>
                    <w:left w:w="180" w:type="dxa"/>
                  </w:tcMar>
                  <w:vAlign w:val="center"/>
                </w:tcPr>
                <w:p w14:paraId="5F68A326" w14:textId="77777777" w:rsidR="004224D5" w:rsidRPr="000174AB" w:rsidRDefault="004224D5" w:rsidP="004224D5">
                  <w:pPr>
                    <w:pStyle w:val="T3-TableText"/>
                    <w:rPr>
                      <w:lang w:val="fr-CA"/>
                    </w:rPr>
                  </w:pPr>
                </w:p>
              </w:tc>
              <w:tc>
                <w:tcPr>
                  <w:tcW w:w="270" w:type="dxa"/>
                  <w:shd w:val="clear" w:color="auto" w:fill="FFFFFF" w:themeFill="background1"/>
                </w:tcPr>
                <w:p w14:paraId="4C47DA9F" w14:textId="77777777" w:rsidR="004224D5" w:rsidRPr="000174AB" w:rsidRDefault="004224D5" w:rsidP="004224D5">
                  <w:pPr>
                    <w:pStyle w:val="T3-TableText"/>
                    <w:rPr>
                      <w:lang w:val="fr-CA"/>
                    </w:rPr>
                  </w:pPr>
                </w:p>
              </w:tc>
              <w:tc>
                <w:tcPr>
                  <w:tcW w:w="1980" w:type="dxa"/>
                  <w:shd w:val="clear" w:color="auto" w:fill="FFFFFF" w:themeFill="background1"/>
                </w:tcPr>
                <w:p w14:paraId="7B9ADC3A" w14:textId="77777777" w:rsidR="004224D5" w:rsidRPr="000174AB" w:rsidRDefault="004224D5" w:rsidP="004224D5">
                  <w:pPr>
                    <w:pStyle w:val="T3-TableText"/>
                    <w:rPr>
                      <w:lang w:val="fr-CA"/>
                    </w:rPr>
                  </w:pPr>
                </w:p>
              </w:tc>
            </w:tr>
            <w:tr w:rsidR="004224D5" w:rsidRPr="00972EC9" w14:paraId="543705E1" w14:textId="77777777" w:rsidTr="00FE3A8C">
              <w:trPr>
                <w:trHeight w:hRule="exact" w:val="2350"/>
              </w:trPr>
              <w:tc>
                <w:tcPr>
                  <w:tcW w:w="2250" w:type="dxa"/>
                  <w:shd w:val="clear" w:color="auto" w:fill="D0CECE" w:themeFill="background2" w:themeFillShade="E6"/>
                  <w:tcMar>
                    <w:left w:w="180" w:type="dxa"/>
                  </w:tcMar>
                </w:tcPr>
                <w:p w14:paraId="2D0831C9" w14:textId="0F746F0F" w:rsidR="004224D5" w:rsidRPr="000174AB" w:rsidRDefault="00455E35" w:rsidP="00FE3A8C">
                  <w:pPr>
                    <w:pStyle w:val="T3-TableText"/>
                    <w:rPr>
                      <w:lang w:val="fr-CA"/>
                    </w:rPr>
                  </w:pPr>
                  <w:r w:rsidRPr="000174AB">
                    <w:rPr>
                      <w:lang w:val="fr-CA"/>
                    </w:rPr>
                    <w:t xml:space="preserve">Discuter des questions </w:t>
                  </w:r>
                  <w:r w:rsidRPr="0036454D">
                    <w:rPr>
                      <w:lang w:val="fr-CA"/>
                    </w:rPr>
                    <w:t>importantes</w:t>
                  </w:r>
                  <w:r w:rsidRPr="000174AB">
                    <w:rPr>
                      <w:lang w:val="fr-CA"/>
                    </w:rPr>
                    <w:t xml:space="preserve"> de comptabilité et d</w:t>
                  </w:r>
                  <w:r w:rsidR="002210DB">
                    <w:rPr>
                      <w:lang w:val="fr-CA"/>
                    </w:rPr>
                    <w:t>’</w:t>
                  </w:r>
                  <w:r w:rsidRPr="000174AB">
                    <w:rPr>
                      <w:lang w:val="fr-CA"/>
                    </w:rPr>
                    <w:t xml:space="preserve">audit </w:t>
                  </w:r>
                  <w:r w:rsidR="00A15ECB" w:rsidRPr="000174AB">
                    <w:rPr>
                      <w:lang w:val="fr-CA"/>
                    </w:rPr>
                    <w:t>et tenir des</w:t>
                  </w:r>
                  <w:r w:rsidR="002210DB">
                    <w:rPr>
                      <w:lang w:val="fr-CA"/>
                    </w:rPr>
                    <w:t xml:space="preserve"> </w:t>
                  </w:r>
                  <w:r w:rsidR="00A15ECB" w:rsidRPr="000174AB">
                    <w:rPr>
                      <w:lang w:val="fr-CA"/>
                    </w:rPr>
                    <w:t xml:space="preserve">réunions périodiques pour garantir </w:t>
                  </w:r>
                  <w:r w:rsidRPr="000174AB">
                    <w:rPr>
                      <w:lang w:val="fr-CA"/>
                    </w:rPr>
                    <w:t>la coordination de nos</w:t>
                  </w:r>
                  <w:r w:rsidR="00C27072">
                    <w:rPr>
                      <w:lang w:val="fr-CA"/>
                    </w:rPr>
                    <w:t> </w:t>
                  </w:r>
                  <w:r w:rsidRPr="000174AB">
                    <w:rPr>
                      <w:lang w:val="fr-CA"/>
                    </w:rPr>
                    <w:t>efforts</w:t>
                  </w:r>
                </w:p>
              </w:tc>
              <w:tc>
                <w:tcPr>
                  <w:tcW w:w="270" w:type="dxa"/>
                </w:tcPr>
                <w:p w14:paraId="2E6AB06E" w14:textId="77777777" w:rsidR="004224D5" w:rsidRPr="000174AB" w:rsidRDefault="004224D5" w:rsidP="004224D5">
                  <w:pPr>
                    <w:pStyle w:val="T3-TableText"/>
                    <w:rPr>
                      <w:lang w:val="fr-CA"/>
                    </w:rPr>
                  </w:pPr>
                </w:p>
              </w:tc>
              <w:tc>
                <w:tcPr>
                  <w:tcW w:w="1980" w:type="dxa"/>
                  <w:shd w:val="clear" w:color="auto" w:fill="808080" w:themeFill="background1" w:themeFillShade="80"/>
                </w:tcPr>
                <w:p w14:paraId="4DFF3F95" w14:textId="6185FC47" w:rsidR="004224D5" w:rsidRPr="000174AB" w:rsidRDefault="00A15ECB" w:rsidP="00FE3A8C">
                  <w:pPr>
                    <w:pStyle w:val="T3-TableText"/>
                    <w:rPr>
                      <w:lang w:val="fr-CA"/>
                    </w:rPr>
                  </w:pPr>
                  <w:r w:rsidRPr="000174AB">
                    <w:rPr>
                      <w:lang w:val="fr-CA"/>
                    </w:rPr>
                    <w:t>Pa</w:t>
                  </w:r>
                  <w:r w:rsidR="00141FF7" w:rsidRPr="000174AB">
                    <w:rPr>
                      <w:lang w:val="fr-CA"/>
                    </w:rPr>
                    <w:t>sser en revue les rapports d</w:t>
                  </w:r>
                  <w:r w:rsidR="002210DB">
                    <w:rPr>
                      <w:lang w:val="fr-CA"/>
                    </w:rPr>
                    <w:t>’</w:t>
                  </w:r>
                  <w:r w:rsidR="00141FF7" w:rsidRPr="000174AB">
                    <w:rPr>
                      <w:lang w:val="fr-CA"/>
                    </w:rPr>
                    <w:t xml:space="preserve">audit interne et les réponses de la </w:t>
                  </w:r>
                  <w:r w:rsidR="00141FF7" w:rsidRPr="0036454D">
                    <w:rPr>
                      <w:lang w:val="fr-CA"/>
                    </w:rPr>
                    <w:t>direction</w:t>
                  </w:r>
                  <w:r w:rsidRPr="000174AB">
                    <w:rPr>
                      <w:lang w:val="fr-CA"/>
                    </w:rPr>
                    <w:t xml:space="preserve"> en temps opportun</w:t>
                  </w:r>
                </w:p>
              </w:tc>
            </w:tr>
          </w:tbl>
          <w:p w14:paraId="0FD7A4B5" w14:textId="559458A2" w:rsidR="004224D5" w:rsidRPr="000174AB" w:rsidRDefault="004224D5" w:rsidP="004224D5">
            <w:pPr>
              <w:pStyle w:val="Para"/>
              <w:rPr>
                <w:lang w:val="fr-CA"/>
              </w:rPr>
            </w:pPr>
          </w:p>
        </w:tc>
        <w:tc>
          <w:tcPr>
            <w:tcW w:w="942" w:type="dxa"/>
            <w:tcBorders>
              <w:right w:val="single" w:sz="4" w:space="0" w:color="auto"/>
            </w:tcBorders>
            <w:shd w:val="clear" w:color="auto" w:fill="FFFFFF" w:themeFill="background1"/>
          </w:tcPr>
          <w:p w14:paraId="5ED6795D" w14:textId="5BF2722C" w:rsidR="004224D5" w:rsidRPr="000174AB" w:rsidRDefault="004224D5" w:rsidP="004224D5">
            <w:pPr>
              <w:pStyle w:val="Para"/>
              <w:rPr>
                <w:lang w:val="fr-CA"/>
              </w:rPr>
            </w:pPr>
          </w:p>
        </w:tc>
        <w:tc>
          <w:tcPr>
            <w:tcW w:w="3508" w:type="dxa"/>
            <w:tcBorders>
              <w:top w:val="single" w:sz="4" w:space="0" w:color="auto"/>
              <w:left w:val="single" w:sz="4" w:space="0" w:color="auto"/>
              <w:bottom w:val="single" w:sz="4" w:space="0" w:color="auto"/>
              <w:right w:val="single" w:sz="4" w:space="0" w:color="auto"/>
            </w:tcBorders>
            <w:shd w:val="clear" w:color="auto" w:fill="D9D9D6"/>
          </w:tcPr>
          <w:p w14:paraId="64FAC04F" w14:textId="742C12F9" w:rsidR="004224D5" w:rsidRPr="000174AB" w:rsidRDefault="00FD6820" w:rsidP="008A4403">
            <w:pPr>
              <w:pStyle w:val="T2-TableTitleLeft"/>
              <w:rPr>
                <w:lang w:val="fr-CA"/>
              </w:rPr>
            </w:pPr>
            <w:r w:rsidRPr="000174AB">
              <w:rPr>
                <w:lang w:val="fr-CA"/>
              </w:rPr>
              <w:t xml:space="preserve">Processus </w:t>
            </w:r>
            <w:r w:rsidR="00B8121B" w:rsidRPr="000174AB">
              <w:rPr>
                <w:lang w:val="fr-CA"/>
              </w:rPr>
              <w:t xml:space="preserve">opérationnel </w:t>
            </w:r>
            <w:r w:rsidRPr="000174AB">
              <w:rPr>
                <w:lang w:val="fr-CA"/>
              </w:rPr>
              <w:t>ou secteur d</w:t>
            </w:r>
            <w:r w:rsidR="002210DB">
              <w:rPr>
                <w:lang w:val="fr-CA"/>
              </w:rPr>
              <w:t>’</w:t>
            </w:r>
            <w:r w:rsidRPr="000174AB">
              <w:rPr>
                <w:lang w:val="fr-CA"/>
              </w:rPr>
              <w:t>activité</w:t>
            </w:r>
            <w:r w:rsidR="00B8121B" w:rsidRPr="000174AB">
              <w:rPr>
                <w:lang w:val="fr-CA"/>
              </w:rPr>
              <w:t>s</w:t>
            </w:r>
          </w:p>
        </w:tc>
        <w:tc>
          <w:tcPr>
            <w:tcW w:w="3935" w:type="dxa"/>
            <w:tcBorders>
              <w:top w:val="single" w:sz="4" w:space="0" w:color="auto"/>
              <w:left w:val="single" w:sz="4" w:space="0" w:color="auto"/>
              <w:bottom w:val="single" w:sz="4" w:space="0" w:color="auto"/>
              <w:right w:val="single" w:sz="4" w:space="0" w:color="auto"/>
            </w:tcBorders>
            <w:shd w:val="clear" w:color="auto" w:fill="D9D9D6"/>
          </w:tcPr>
          <w:p w14:paraId="02B07EDB" w14:textId="01BEC121" w:rsidR="004224D5" w:rsidRPr="000174AB" w:rsidRDefault="00FD6820" w:rsidP="008A4403">
            <w:pPr>
              <w:pStyle w:val="T2-TableTitleLeft"/>
              <w:rPr>
                <w:lang w:val="fr-CA"/>
              </w:rPr>
            </w:pPr>
            <w:r w:rsidRPr="000174AB">
              <w:rPr>
                <w:lang w:val="fr-CA"/>
              </w:rPr>
              <w:t>Type et étendue des procédures</w:t>
            </w:r>
          </w:p>
        </w:tc>
      </w:tr>
      <w:tr w:rsidR="004224D5" w:rsidRPr="00972EC9" w14:paraId="01CF4124" w14:textId="77777777" w:rsidTr="00F849F3">
        <w:tc>
          <w:tcPr>
            <w:tcW w:w="4730" w:type="dxa"/>
            <w:vMerge/>
          </w:tcPr>
          <w:p w14:paraId="40565450" w14:textId="77777777" w:rsidR="0075461F" w:rsidRPr="000174AB" w:rsidRDefault="0075461F" w:rsidP="00020263">
            <w:pPr>
              <w:pStyle w:val="Para"/>
              <w:rPr>
                <w:lang w:val="fr-CA"/>
              </w:rPr>
            </w:pPr>
          </w:p>
        </w:tc>
        <w:tc>
          <w:tcPr>
            <w:tcW w:w="942" w:type="dxa"/>
            <w:tcBorders>
              <w:right w:val="single" w:sz="4" w:space="0" w:color="auto"/>
            </w:tcBorders>
            <w:shd w:val="clear" w:color="auto" w:fill="FFFFFF" w:themeFill="background1"/>
          </w:tcPr>
          <w:p w14:paraId="4AED694A" w14:textId="4D6DD10C" w:rsidR="0075461F" w:rsidRPr="000174AB" w:rsidRDefault="00FE3A8C" w:rsidP="00020263">
            <w:pPr>
              <w:pStyle w:val="Para"/>
              <w:rPr>
                <w:lang w:val="fr-CA"/>
              </w:rPr>
            </w:pPr>
            <w:r>
              <w:rPr>
                <w:noProof/>
                <w:lang w:eastAsia="en-CA"/>
              </w:rPr>
              <mc:AlternateContent>
                <mc:Choice Requires="wps">
                  <w:drawing>
                    <wp:anchor distT="0" distB="0" distL="114300" distR="114300" simplePos="0" relativeHeight="252047360" behindDoc="0" locked="0" layoutInCell="1" allowOverlap="1" wp14:anchorId="08F995D3" wp14:editId="1C9FA81B">
                      <wp:simplePos x="0" y="0"/>
                      <wp:positionH relativeFrom="column">
                        <wp:posOffset>-1270</wp:posOffset>
                      </wp:positionH>
                      <wp:positionV relativeFrom="paragraph">
                        <wp:posOffset>6985</wp:posOffset>
                      </wp:positionV>
                      <wp:extent cx="401266" cy="401266"/>
                      <wp:effectExtent l="0" t="0" r="0" b="0"/>
                      <wp:wrapNone/>
                      <wp:docPr id="37" name="Rectangle 37"/>
                      <wp:cNvGraphicFramePr/>
                      <a:graphic xmlns:a="http://schemas.openxmlformats.org/drawingml/2006/main">
                        <a:graphicData uri="http://schemas.microsoft.com/office/word/2010/wordprocessingShape">
                          <wps:wsp>
                            <wps:cNvSpPr/>
                            <wps:spPr>
                              <a:xfrm>
                                <a:off x="0" y="0"/>
                                <a:ext cx="401266" cy="401266"/>
                              </a:xfrm>
                              <a:prstGeom prst="rect">
                                <a:avLst/>
                              </a:prstGeom>
                              <a:blipFill dpi="0" rotWithShape="1">
                                <a:blip r:embed="rId3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56E3C" id="Rectangle 37" o:spid="_x0000_s1026" style="position:absolute;margin-left:-.1pt;margin-top:.55pt;width:31.6pt;height:31.6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" stroked="f" strokeweight="1pt">
                      <v:fill r:id="rId48" o:title="" recolor="t" rotate="t" type="frame"/>
                    </v:rect>
                  </w:pict>
                </mc:Fallback>
              </mc:AlternateContent>
            </w:r>
          </w:p>
        </w:tc>
        <w:tc>
          <w:tcPr>
            <w:tcW w:w="3508" w:type="dxa"/>
            <w:tcBorders>
              <w:top w:val="single" w:sz="4" w:space="0" w:color="auto"/>
              <w:left w:val="single" w:sz="4" w:space="0" w:color="auto"/>
              <w:bottom w:val="single" w:sz="4" w:space="0" w:color="auto"/>
              <w:right w:val="single" w:sz="4" w:space="0" w:color="auto"/>
            </w:tcBorders>
          </w:tcPr>
          <w:p w14:paraId="10ED08C3" w14:textId="14F7EEE0" w:rsidR="0075461F" w:rsidRPr="000174AB" w:rsidRDefault="0075461F" w:rsidP="00020263">
            <w:pPr>
              <w:pStyle w:val="Para"/>
              <w:rPr>
                <w:lang w:val="fr-CA"/>
              </w:rPr>
            </w:pPr>
          </w:p>
        </w:tc>
        <w:tc>
          <w:tcPr>
            <w:tcW w:w="3935" w:type="dxa"/>
            <w:tcBorders>
              <w:top w:val="single" w:sz="4" w:space="0" w:color="auto"/>
              <w:left w:val="single" w:sz="4" w:space="0" w:color="auto"/>
              <w:bottom w:val="single" w:sz="4" w:space="0" w:color="auto"/>
              <w:right w:val="single" w:sz="4" w:space="0" w:color="auto"/>
            </w:tcBorders>
          </w:tcPr>
          <w:p w14:paraId="7075E240" w14:textId="77777777" w:rsidR="0075461F" w:rsidRPr="000174AB" w:rsidRDefault="0075461F" w:rsidP="00020263">
            <w:pPr>
              <w:pStyle w:val="Para"/>
              <w:rPr>
                <w:lang w:val="fr-CA"/>
              </w:rPr>
            </w:pPr>
          </w:p>
        </w:tc>
      </w:tr>
      <w:tr w:rsidR="004224D5" w:rsidRPr="00972EC9" w14:paraId="0E150474" w14:textId="77777777" w:rsidTr="00F849F3">
        <w:tc>
          <w:tcPr>
            <w:tcW w:w="4730" w:type="dxa"/>
            <w:vMerge/>
          </w:tcPr>
          <w:p w14:paraId="468EEEF9" w14:textId="77777777" w:rsidR="0075461F" w:rsidRPr="000174AB" w:rsidRDefault="0075461F" w:rsidP="00020263">
            <w:pPr>
              <w:pStyle w:val="Para"/>
              <w:rPr>
                <w:lang w:val="fr-CA"/>
              </w:rPr>
            </w:pPr>
          </w:p>
        </w:tc>
        <w:tc>
          <w:tcPr>
            <w:tcW w:w="942" w:type="dxa"/>
            <w:tcBorders>
              <w:right w:val="single" w:sz="4" w:space="0" w:color="auto"/>
            </w:tcBorders>
            <w:shd w:val="clear" w:color="auto" w:fill="FFFFFF" w:themeFill="background1"/>
          </w:tcPr>
          <w:p w14:paraId="74729654" w14:textId="227AA1E6" w:rsidR="0075461F" w:rsidRPr="000174AB" w:rsidRDefault="00FE3A8C" w:rsidP="00020263">
            <w:pPr>
              <w:pStyle w:val="Para"/>
              <w:rPr>
                <w:lang w:val="fr-CA"/>
              </w:rPr>
            </w:pPr>
            <w:r>
              <w:rPr>
                <w:noProof/>
                <w:lang w:eastAsia="en-CA"/>
              </w:rPr>
              <mc:AlternateContent>
                <mc:Choice Requires="wps">
                  <w:drawing>
                    <wp:anchor distT="0" distB="0" distL="114300" distR="114300" simplePos="0" relativeHeight="252049408" behindDoc="0" locked="0" layoutInCell="1" allowOverlap="1" wp14:anchorId="55A1CA6C" wp14:editId="14BF946D">
                      <wp:simplePos x="0" y="0"/>
                      <wp:positionH relativeFrom="column">
                        <wp:posOffset>-1270</wp:posOffset>
                      </wp:positionH>
                      <wp:positionV relativeFrom="paragraph">
                        <wp:posOffset>3175</wp:posOffset>
                      </wp:positionV>
                      <wp:extent cx="401266" cy="401266"/>
                      <wp:effectExtent l="0" t="0" r="0" b="0"/>
                      <wp:wrapNone/>
                      <wp:docPr id="38" name="Rectangle 38"/>
                      <wp:cNvGraphicFramePr/>
                      <a:graphic xmlns:a="http://schemas.openxmlformats.org/drawingml/2006/main">
                        <a:graphicData uri="http://schemas.microsoft.com/office/word/2010/wordprocessingShape">
                          <wps:wsp>
                            <wps:cNvSpPr/>
                            <wps:spPr>
                              <a:xfrm>
                                <a:off x="0" y="0"/>
                                <a:ext cx="401266" cy="401266"/>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3E70B" id="Rectangle 38" o:spid="_x0000_s1026" style="position:absolute;margin-left:-.1pt;margin-top:.25pt;width:31.6pt;height:31.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" stroked="f" strokeweight="1pt">
                      <v:fill r:id="rId46" o:title="" recolor="t" rotate="t" type="frame"/>
                    </v:rect>
                  </w:pict>
                </mc:Fallback>
              </mc:AlternateContent>
            </w:r>
          </w:p>
        </w:tc>
        <w:tc>
          <w:tcPr>
            <w:tcW w:w="3508" w:type="dxa"/>
            <w:tcBorders>
              <w:top w:val="single" w:sz="4" w:space="0" w:color="auto"/>
              <w:left w:val="single" w:sz="4" w:space="0" w:color="auto"/>
              <w:bottom w:val="single" w:sz="4" w:space="0" w:color="auto"/>
              <w:right w:val="single" w:sz="4" w:space="0" w:color="auto"/>
            </w:tcBorders>
          </w:tcPr>
          <w:p w14:paraId="6AFE067B" w14:textId="34C8279E" w:rsidR="0075461F" w:rsidRPr="000174AB" w:rsidRDefault="0075461F" w:rsidP="00020263">
            <w:pPr>
              <w:pStyle w:val="Para"/>
              <w:rPr>
                <w:lang w:val="fr-CA"/>
              </w:rPr>
            </w:pPr>
          </w:p>
        </w:tc>
        <w:tc>
          <w:tcPr>
            <w:tcW w:w="3935" w:type="dxa"/>
            <w:tcBorders>
              <w:top w:val="single" w:sz="4" w:space="0" w:color="auto"/>
              <w:left w:val="single" w:sz="4" w:space="0" w:color="auto"/>
              <w:bottom w:val="single" w:sz="4" w:space="0" w:color="auto"/>
              <w:right w:val="single" w:sz="4" w:space="0" w:color="auto"/>
            </w:tcBorders>
          </w:tcPr>
          <w:p w14:paraId="2E4B812A" w14:textId="77777777" w:rsidR="0075461F" w:rsidRPr="000174AB" w:rsidRDefault="0075461F" w:rsidP="00020263">
            <w:pPr>
              <w:pStyle w:val="Para"/>
              <w:rPr>
                <w:lang w:val="fr-CA"/>
              </w:rPr>
            </w:pPr>
          </w:p>
        </w:tc>
      </w:tr>
      <w:tr w:rsidR="004224D5" w:rsidRPr="00972EC9" w14:paraId="5EC99FE5" w14:textId="77777777" w:rsidTr="00F849F3">
        <w:tc>
          <w:tcPr>
            <w:tcW w:w="4730" w:type="dxa"/>
            <w:vMerge/>
          </w:tcPr>
          <w:p w14:paraId="6D4C22E6" w14:textId="77777777" w:rsidR="0075461F" w:rsidRPr="000174AB" w:rsidRDefault="0075461F" w:rsidP="00020263">
            <w:pPr>
              <w:pStyle w:val="Para"/>
              <w:rPr>
                <w:lang w:val="fr-CA"/>
              </w:rPr>
            </w:pPr>
          </w:p>
        </w:tc>
        <w:tc>
          <w:tcPr>
            <w:tcW w:w="942" w:type="dxa"/>
            <w:tcBorders>
              <w:right w:val="single" w:sz="4" w:space="0" w:color="auto"/>
            </w:tcBorders>
            <w:shd w:val="clear" w:color="auto" w:fill="FFFFFF" w:themeFill="background1"/>
          </w:tcPr>
          <w:p w14:paraId="1CE3C2B3" w14:textId="77777777" w:rsidR="0075461F" w:rsidRPr="000174AB" w:rsidRDefault="0075461F" w:rsidP="00020263">
            <w:pPr>
              <w:pStyle w:val="Para"/>
              <w:rPr>
                <w:lang w:val="fr-CA"/>
              </w:rPr>
            </w:pPr>
          </w:p>
        </w:tc>
        <w:tc>
          <w:tcPr>
            <w:tcW w:w="3508" w:type="dxa"/>
            <w:tcBorders>
              <w:top w:val="single" w:sz="4" w:space="0" w:color="auto"/>
              <w:left w:val="single" w:sz="4" w:space="0" w:color="auto"/>
              <w:bottom w:val="single" w:sz="4" w:space="0" w:color="auto"/>
              <w:right w:val="single" w:sz="4" w:space="0" w:color="auto"/>
            </w:tcBorders>
          </w:tcPr>
          <w:p w14:paraId="68B10B4A" w14:textId="77777777" w:rsidR="0075461F" w:rsidRPr="000174AB" w:rsidRDefault="0075461F" w:rsidP="00020263">
            <w:pPr>
              <w:pStyle w:val="Para"/>
              <w:rPr>
                <w:lang w:val="fr-CA"/>
              </w:rPr>
            </w:pPr>
          </w:p>
        </w:tc>
        <w:tc>
          <w:tcPr>
            <w:tcW w:w="3935" w:type="dxa"/>
            <w:tcBorders>
              <w:top w:val="single" w:sz="4" w:space="0" w:color="auto"/>
              <w:left w:val="single" w:sz="4" w:space="0" w:color="auto"/>
              <w:bottom w:val="single" w:sz="4" w:space="0" w:color="auto"/>
              <w:right w:val="single" w:sz="4" w:space="0" w:color="auto"/>
            </w:tcBorders>
          </w:tcPr>
          <w:p w14:paraId="6B0B13E9" w14:textId="77777777" w:rsidR="0075461F" w:rsidRPr="000174AB" w:rsidRDefault="0075461F" w:rsidP="00020263">
            <w:pPr>
              <w:pStyle w:val="Para"/>
              <w:rPr>
                <w:lang w:val="fr-CA"/>
              </w:rPr>
            </w:pPr>
          </w:p>
        </w:tc>
      </w:tr>
      <w:tr w:rsidR="004224D5" w:rsidRPr="00972EC9" w14:paraId="1E10DCB7" w14:textId="77777777" w:rsidTr="00F849F3">
        <w:trPr>
          <w:trHeight w:val="1187"/>
        </w:trPr>
        <w:tc>
          <w:tcPr>
            <w:tcW w:w="4730" w:type="dxa"/>
            <w:vMerge/>
          </w:tcPr>
          <w:p w14:paraId="1C9B516F" w14:textId="77777777" w:rsidR="0075461F" w:rsidRPr="000174AB" w:rsidRDefault="0075461F" w:rsidP="00020263">
            <w:pPr>
              <w:pStyle w:val="Para"/>
              <w:rPr>
                <w:lang w:val="fr-CA"/>
              </w:rPr>
            </w:pPr>
          </w:p>
        </w:tc>
        <w:tc>
          <w:tcPr>
            <w:tcW w:w="942" w:type="dxa"/>
            <w:tcBorders>
              <w:right w:val="single" w:sz="4" w:space="0" w:color="auto"/>
            </w:tcBorders>
            <w:shd w:val="clear" w:color="auto" w:fill="FFFFFF" w:themeFill="background1"/>
          </w:tcPr>
          <w:p w14:paraId="0D8FD16A" w14:textId="77777777" w:rsidR="0075461F" w:rsidRPr="000174AB" w:rsidRDefault="0075461F" w:rsidP="00020263">
            <w:pPr>
              <w:pStyle w:val="Para"/>
              <w:rPr>
                <w:lang w:val="fr-CA"/>
              </w:rPr>
            </w:pPr>
          </w:p>
        </w:tc>
        <w:tc>
          <w:tcPr>
            <w:tcW w:w="3508" w:type="dxa"/>
            <w:tcBorders>
              <w:top w:val="single" w:sz="4" w:space="0" w:color="auto"/>
              <w:left w:val="single" w:sz="4" w:space="0" w:color="auto"/>
              <w:bottom w:val="single" w:sz="4" w:space="0" w:color="auto"/>
              <w:right w:val="single" w:sz="4" w:space="0" w:color="auto"/>
            </w:tcBorders>
          </w:tcPr>
          <w:p w14:paraId="61618AED" w14:textId="77777777" w:rsidR="0075461F" w:rsidRPr="000174AB" w:rsidRDefault="0075461F" w:rsidP="00020263">
            <w:pPr>
              <w:pStyle w:val="Para"/>
              <w:rPr>
                <w:lang w:val="fr-CA"/>
              </w:rPr>
            </w:pPr>
          </w:p>
        </w:tc>
        <w:tc>
          <w:tcPr>
            <w:tcW w:w="3935" w:type="dxa"/>
            <w:tcBorders>
              <w:top w:val="single" w:sz="4" w:space="0" w:color="auto"/>
              <w:left w:val="single" w:sz="4" w:space="0" w:color="auto"/>
              <w:bottom w:val="single" w:sz="4" w:space="0" w:color="auto"/>
              <w:right w:val="single" w:sz="4" w:space="0" w:color="auto"/>
            </w:tcBorders>
          </w:tcPr>
          <w:p w14:paraId="761B8182" w14:textId="77777777" w:rsidR="0075461F" w:rsidRPr="000174AB" w:rsidRDefault="0075461F" w:rsidP="00020263">
            <w:pPr>
              <w:pStyle w:val="Para"/>
              <w:rPr>
                <w:lang w:val="fr-CA"/>
              </w:rPr>
            </w:pPr>
          </w:p>
        </w:tc>
      </w:tr>
      <w:tr w:rsidR="0075461F" w:rsidRPr="00972EC9" w14:paraId="5081F031" w14:textId="77777777" w:rsidTr="00F849F3">
        <w:tc>
          <w:tcPr>
            <w:tcW w:w="4730" w:type="dxa"/>
          </w:tcPr>
          <w:p w14:paraId="76E54C70" w14:textId="366B6E44" w:rsidR="0075461F" w:rsidRPr="000174AB" w:rsidRDefault="00FD6820" w:rsidP="00112144">
            <w:pPr>
              <w:pStyle w:val="T3-TableText"/>
              <w:rPr>
                <w:lang w:val="fr-CA"/>
              </w:rPr>
            </w:pPr>
            <w:r w:rsidRPr="000174AB">
              <w:rPr>
                <w:lang w:val="fr-CA"/>
              </w:rPr>
              <w:t>[</w:t>
            </w:r>
            <w:r w:rsidR="00141FF7" w:rsidRPr="000174AB">
              <w:rPr>
                <w:color w:val="0000FF"/>
                <w:lang w:val="fr-CA"/>
              </w:rPr>
              <w:t>De plus, l</w:t>
            </w:r>
            <w:r w:rsidR="002210DB">
              <w:rPr>
                <w:color w:val="0000FF"/>
                <w:lang w:val="fr-CA"/>
              </w:rPr>
              <w:t>’</w:t>
            </w:r>
            <w:r w:rsidR="00141FF7" w:rsidRPr="000174AB">
              <w:rPr>
                <w:color w:val="0000FF"/>
                <w:lang w:val="fr-CA"/>
              </w:rPr>
              <w:t>équipe d</w:t>
            </w:r>
            <w:r w:rsidR="002210DB">
              <w:rPr>
                <w:color w:val="0000FF"/>
                <w:lang w:val="fr-CA"/>
              </w:rPr>
              <w:t>’</w:t>
            </w:r>
            <w:r w:rsidR="00141FF7" w:rsidRPr="000174AB">
              <w:rPr>
                <w:color w:val="0000FF"/>
                <w:lang w:val="fr-CA"/>
              </w:rPr>
              <w:t>audit prévoit avoir recours à l</w:t>
            </w:r>
            <w:r w:rsidR="002210DB">
              <w:rPr>
                <w:color w:val="0000FF"/>
                <w:lang w:val="fr-CA"/>
              </w:rPr>
              <w:t>’</w:t>
            </w:r>
            <w:r w:rsidR="00141FF7" w:rsidRPr="000174AB">
              <w:rPr>
                <w:color w:val="0000FF"/>
                <w:lang w:val="fr-CA"/>
              </w:rPr>
              <w:t>assistance directe de la fonction d</w:t>
            </w:r>
            <w:r w:rsidR="002210DB">
              <w:rPr>
                <w:color w:val="0000FF"/>
                <w:lang w:val="fr-CA"/>
              </w:rPr>
              <w:t>’</w:t>
            </w:r>
            <w:r w:rsidR="00141FF7" w:rsidRPr="000174AB">
              <w:rPr>
                <w:color w:val="0000FF"/>
                <w:lang w:val="fr-CA"/>
              </w:rPr>
              <w:t>audit interne.</w:t>
            </w:r>
            <w:r w:rsidRPr="000174AB">
              <w:rPr>
                <w:lang w:val="fr-CA"/>
              </w:rPr>
              <w:t>]</w:t>
            </w:r>
          </w:p>
        </w:tc>
        <w:tc>
          <w:tcPr>
            <w:tcW w:w="942" w:type="dxa"/>
            <w:tcBorders>
              <w:right w:val="single" w:sz="4" w:space="0" w:color="auto"/>
            </w:tcBorders>
            <w:shd w:val="clear" w:color="auto" w:fill="FFFFFF" w:themeFill="background1"/>
          </w:tcPr>
          <w:p w14:paraId="55B26BA2" w14:textId="77777777" w:rsidR="0075461F" w:rsidRPr="000174AB" w:rsidRDefault="0075461F" w:rsidP="00020263">
            <w:pPr>
              <w:pStyle w:val="Para"/>
              <w:rPr>
                <w:lang w:val="fr-CA"/>
              </w:rPr>
            </w:pPr>
          </w:p>
        </w:tc>
        <w:tc>
          <w:tcPr>
            <w:tcW w:w="3508" w:type="dxa"/>
            <w:tcBorders>
              <w:top w:val="single" w:sz="4" w:space="0" w:color="auto"/>
              <w:left w:val="single" w:sz="4" w:space="0" w:color="auto"/>
              <w:bottom w:val="single" w:sz="4" w:space="0" w:color="auto"/>
              <w:right w:val="single" w:sz="4" w:space="0" w:color="auto"/>
            </w:tcBorders>
          </w:tcPr>
          <w:p w14:paraId="38D804F0" w14:textId="77777777" w:rsidR="0075461F" w:rsidRPr="000174AB" w:rsidRDefault="0075461F" w:rsidP="00020263">
            <w:pPr>
              <w:pStyle w:val="Para"/>
              <w:rPr>
                <w:lang w:val="fr-CA"/>
              </w:rPr>
            </w:pPr>
          </w:p>
        </w:tc>
        <w:tc>
          <w:tcPr>
            <w:tcW w:w="3935" w:type="dxa"/>
            <w:tcBorders>
              <w:top w:val="single" w:sz="4" w:space="0" w:color="auto"/>
              <w:left w:val="single" w:sz="4" w:space="0" w:color="auto"/>
              <w:bottom w:val="single" w:sz="4" w:space="0" w:color="auto"/>
              <w:right w:val="single" w:sz="4" w:space="0" w:color="auto"/>
            </w:tcBorders>
          </w:tcPr>
          <w:p w14:paraId="524231EB" w14:textId="77777777" w:rsidR="0075461F" w:rsidRPr="000174AB" w:rsidRDefault="0075461F" w:rsidP="00020263">
            <w:pPr>
              <w:pStyle w:val="Para"/>
              <w:rPr>
                <w:lang w:val="fr-CA"/>
              </w:rPr>
            </w:pPr>
          </w:p>
        </w:tc>
      </w:tr>
    </w:tbl>
    <w:p w14:paraId="03F1D363" w14:textId="77777777" w:rsidR="0075461F" w:rsidRPr="000174AB" w:rsidRDefault="0075461F" w:rsidP="00020263">
      <w:pPr>
        <w:pStyle w:val="Para"/>
        <w:rPr>
          <w:lang w:val="fr-CA"/>
        </w:rPr>
      </w:pPr>
    </w:p>
    <w:p w14:paraId="5D060FDD" w14:textId="43DEAA8B" w:rsidR="004224D5" w:rsidRPr="000174AB" w:rsidRDefault="004224D5">
      <w:pPr>
        <w:rPr>
          <w:sz w:val="20"/>
          <w:szCs w:val="18"/>
          <w:lang w:val="fr-CA"/>
        </w:rPr>
      </w:pPr>
      <w:r w:rsidRPr="000174AB">
        <w:rPr>
          <w:lang w:val="fr-CA"/>
        </w:rPr>
        <w:br w:type="page"/>
      </w:r>
    </w:p>
    <w:p w14:paraId="79EBE16B" w14:textId="2350B24D" w:rsidR="00AC6FE7" w:rsidRPr="000174AB" w:rsidRDefault="00AC6FE7" w:rsidP="00F849F3">
      <w:pPr>
        <w:pStyle w:val="Heading1"/>
        <w:rPr>
          <w:lang w:val="fr-CA"/>
        </w:rPr>
      </w:pPr>
      <w:r w:rsidRPr="000174AB">
        <w:rPr>
          <w:noProof/>
          <w:lang w:eastAsia="en-CA"/>
        </w:rPr>
        <w:lastRenderedPageBreak/>
        <mc:AlternateContent>
          <mc:Choice Requires="wps">
            <w:drawing>
              <wp:anchor distT="0" distB="0" distL="114300" distR="114300" simplePos="0" relativeHeight="251823104" behindDoc="0" locked="0" layoutInCell="1" allowOverlap="1" wp14:anchorId="41790B3E" wp14:editId="638B3D84">
                <wp:simplePos x="0" y="0"/>
                <wp:positionH relativeFrom="page">
                  <wp:align>right</wp:align>
                </wp:positionH>
                <wp:positionV relativeFrom="page">
                  <wp:align>top</wp:align>
                </wp:positionV>
                <wp:extent cx="2807208" cy="497434"/>
                <wp:effectExtent l="0" t="0" r="0" b="0"/>
                <wp:wrapSquare wrapText="bothSides"/>
                <wp:docPr id="203" name="Rectangle 203"/>
                <wp:cNvGraphicFramePr/>
                <a:graphic xmlns:a="http://schemas.openxmlformats.org/drawingml/2006/main">
                  <a:graphicData uri="http://schemas.microsoft.com/office/word/2010/wordprocessingShape">
                    <wps:wsp>
                      <wps:cNvSpPr/>
                      <wps:spPr>
                        <a:xfrm>
                          <a:off x="0" y="0"/>
                          <a:ext cx="2807208" cy="497434"/>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52D07" w14:textId="4177CAC3" w:rsidR="007B314C" w:rsidRPr="003F65D8" w:rsidRDefault="007B314C" w:rsidP="00AC6FE7">
                            <w:pPr>
                              <w:jc w:val="center"/>
                              <w:rPr>
                                <w:rFonts w:asciiTheme="majorHAnsi" w:eastAsiaTheme="majorEastAsia" w:hAnsiTheme="majorHAnsi" w:cstheme="majorBidi"/>
                                <w:color w:val="FFFFFF" w:themeColor="background1"/>
                                <w:sz w:val="24"/>
                                <w:szCs w:val="24"/>
                                <w:lang w:val="fr-CA"/>
                              </w:rPr>
                            </w:pPr>
                            <w:r w:rsidRPr="003F65D8">
                              <w:rPr>
                                <w:rFonts w:ascii="Myriad Pro" w:hAnsi="Myriad Pro"/>
                                <w:b/>
                                <w:color w:val="FFFFFF" w:themeColor="background1"/>
                                <w:sz w:val="24"/>
                                <w:szCs w:val="24"/>
                                <w:lang w:val="fr-CA"/>
                              </w:rPr>
                              <w:t>O</w:t>
                            </w:r>
                            <w:r>
                              <w:rPr>
                                <w:rFonts w:ascii="Myriad Pro" w:hAnsi="Myriad Pro"/>
                                <w:b/>
                                <w:color w:val="FFFFFF" w:themeColor="background1"/>
                                <w:sz w:val="24"/>
                                <w:szCs w:val="24"/>
                                <w:lang w:val="fr-CA"/>
                              </w:rPr>
                              <w:t>bligatoire si vous avez recours </w:t>
                            </w:r>
                            <w:r w:rsidRPr="003F65D8">
                              <w:rPr>
                                <w:rFonts w:ascii="Myriad Pro" w:hAnsi="Myriad Pro"/>
                                <w:b/>
                                <w:color w:val="FFFFFF" w:themeColor="background1"/>
                                <w:sz w:val="24"/>
                                <w:szCs w:val="24"/>
                                <w:lang w:val="fr-CA"/>
                              </w:rPr>
                              <w:t>à</w:t>
                            </w:r>
                            <w:r>
                              <w:rPr>
                                <w:rFonts w:ascii="Myriad Pro" w:hAnsi="Myriad Pro"/>
                                <w:b/>
                                <w:color w:val="FFFFFF" w:themeColor="background1"/>
                                <w:sz w:val="24"/>
                                <w:szCs w:val="24"/>
                                <w:lang w:val="fr-CA"/>
                              </w:rPr>
                              <w:t> </w:t>
                            </w:r>
                            <w:r w:rsidRPr="003F65D8">
                              <w:rPr>
                                <w:rFonts w:ascii="Myriad Pro" w:hAnsi="Myriad Pro"/>
                                <w:b/>
                                <w:color w:val="FFFFFF" w:themeColor="background1"/>
                                <w:sz w:val="24"/>
                                <w:szCs w:val="24"/>
                                <w:lang w:val="fr-CA"/>
                              </w:rPr>
                              <w:t>des</w:t>
                            </w:r>
                            <w:r>
                              <w:rPr>
                                <w:rFonts w:ascii="Myriad Pro" w:hAnsi="Myriad Pro"/>
                                <w:b/>
                                <w:color w:val="FFFFFF" w:themeColor="background1"/>
                                <w:sz w:val="24"/>
                                <w:szCs w:val="24"/>
                                <w:lang w:val="fr-CA"/>
                              </w:rPr>
                              <w:t> </w:t>
                            </w:r>
                            <w:r w:rsidRPr="003F65D8">
                              <w:rPr>
                                <w:rFonts w:ascii="Myriad Pro" w:hAnsi="Myriad Pro"/>
                                <w:b/>
                                <w:color w:val="FFFFFF" w:themeColor="background1"/>
                                <w:sz w:val="24"/>
                                <w:szCs w:val="24"/>
                                <w:lang w:val="fr-CA"/>
                              </w:rPr>
                              <w:t>experts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90B3E" id="Rectangle 203" o:spid="_x0000_s1078" style="position:absolute;margin-left:169.85pt;margin-top:0;width:221.05pt;height:39.15pt;z-index:25182310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" fillcolor="#c10016" stroked="f" strokeweight="1pt">
                <v:textbox>
                  <w:txbxContent>
                    <w:p w14:paraId="6C752D07" w14:textId="4177CAC3" w:rsidR="007B314C" w:rsidRPr="003F65D8" w:rsidRDefault="007B314C" w:rsidP="00AC6FE7">
                      <w:pPr>
                        <w:jc w:val="center"/>
                        <w:rPr>
                          <w:rFonts w:asciiTheme="majorHAnsi" w:eastAsiaTheme="majorEastAsia" w:hAnsiTheme="majorHAnsi" w:cstheme="majorBidi"/>
                          <w:color w:val="FFFFFF" w:themeColor="background1"/>
                          <w:sz w:val="24"/>
                          <w:szCs w:val="24"/>
                          <w:lang w:val="fr-CA"/>
                        </w:rPr>
                      </w:pPr>
                      <w:r w:rsidRPr="003F65D8">
                        <w:rPr>
                          <w:rFonts w:ascii="Myriad Pro" w:hAnsi="Myriad Pro"/>
                          <w:b/>
                          <w:color w:val="FFFFFF" w:themeColor="background1"/>
                          <w:sz w:val="24"/>
                          <w:szCs w:val="24"/>
                          <w:lang w:val="fr-CA"/>
                        </w:rPr>
                        <w:t>O</w:t>
                      </w:r>
                      <w:r>
                        <w:rPr>
                          <w:rFonts w:ascii="Myriad Pro" w:hAnsi="Myriad Pro"/>
                          <w:b/>
                          <w:color w:val="FFFFFF" w:themeColor="background1"/>
                          <w:sz w:val="24"/>
                          <w:szCs w:val="24"/>
                          <w:lang w:val="fr-CA"/>
                        </w:rPr>
                        <w:t>bligatoire si vous avez recours </w:t>
                      </w:r>
                      <w:r w:rsidRPr="003F65D8">
                        <w:rPr>
                          <w:rFonts w:ascii="Myriad Pro" w:hAnsi="Myriad Pro"/>
                          <w:b/>
                          <w:color w:val="FFFFFF" w:themeColor="background1"/>
                          <w:sz w:val="24"/>
                          <w:szCs w:val="24"/>
                          <w:lang w:val="fr-CA"/>
                        </w:rPr>
                        <w:t>à</w:t>
                      </w:r>
                      <w:r>
                        <w:rPr>
                          <w:rFonts w:ascii="Myriad Pro" w:hAnsi="Myriad Pro"/>
                          <w:b/>
                          <w:color w:val="FFFFFF" w:themeColor="background1"/>
                          <w:sz w:val="24"/>
                          <w:szCs w:val="24"/>
                          <w:lang w:val="fr-CA"/>
                        </w:rPr>
                        <w:t> </w:t>
                      </w:r>
                      <w:r w:rsidRPr="003F65D8">
                        <w:rPr>
                          <w:rFonts w:ascii="Myriad Pro" w:hAnsi="Myriad Pro"/>
                          <w:b/>
                          <w:color w:val="FFFFFF" w:themeColor="background1"/>
                          <w:sz w:val="24"/>
                          <w:szCs w:val="24"/>
                          <w:lang w:val="fr-CA"/>
                        </w:rPr>
                        <w:t>des</w:t>
                      </w:r>
                      <w:r>
                        <w:rPr>
                          <w:rFonts w:ascii="Myriad Pro" w:hAnsi="Myriad Pro"/>
                          <w:b/>
                          <w:color w:val="FFFFFF" w:themeColor="background1"/>
                          <w:sz w:val="24"/>
                          <w:szCs w:val="24"/>
                          <w:lang w:val="fr-CA"/>
                        </w:rPr>
                        <w:t> </w:t>
                      </w:r>
                      <w:r w:rsidRPr="003F65D8">
                        <w:rPr>
                          <w:rFonts w:ascii="Myriad Pro" w:hAnsi="Myriad Pro"/>
                          <w:b/>
                          <w:color w:val="FFFFFF" w:themeColor="background1"/>
                          <w:sz w:val="24"/>
                          <w:szCs w:val="24"/>
                          <w:lang w:val="fr-CA"/>
                        </w:rPr>
                        <w:t>experts</w:t>
                      </w:r>
                    </w:p>
                  </w:txbxContent>
                </v:textbox>
                <w10:wrap type="square" anchorx="page" anchory="page"/>
              </v:rect>
            </w:pict>
          </mc:Fallback>
        </mc:AlternateContent>
      </w:r>
      <w:r w:rsidR="003F65D8" w:rsidRPr="000174AB">
        <w:rPr>
          <w:lang w:val="fr-CA"/>
        </w:rPr>
        <w:t xml:space="preserve">Recours à des </w:t>
      </w:r>
      <w:r w:rsidR="00FD6820" w:rsidRPr="000174AB">
        <w:rPr>
          <w:lang w:val="fr-CA"/>
        </w:rPr>
        <w:t>expert</w:t>
      </w:r>
      <w:r w:rsidR="003F65D8" w:rsidRPr="000174AB">
        <w:rPr>
          <w:lang w:val="fr-CA"/>
        </w:rPr>
        <w:t>s</w:t>
      </w:r>
    </w:p>
    <w:p w14:paraId="1A25DEDA" w14:textId="069F2AD4" w:rsidR="004224D5" w:rsidRPr="000174AB" w:rsidRDefault="003F65D8" w:rsidP="004224D5">
      <w:pPr>
        <w:pStyle w:val="Para"/>
        <w:rPr>
          <w:lang w:val="fr-CA"/>
        </w:rPr>
      </w:pPr>
      <w:r w:rsidRPr="000174AB">
        <w:rPr>
          <w:lang w:val="fr-CA"/>
        </w:rPr>
        <w:t xml:space="preserve">Nous prévoyons utiliser des travaux réalisés par des </w:t>
      </w:r>
      <w:r w:rsidR="00FD6820" w:rsidRPr="000174AB">
        <w:rPr>
          <w:lang w:val="fr-CA"/>
        </w:rPr>
        <w:t>experts</w:t>
      </w:r>
      <w:r w:rsidRPr="000174AB">
        <w:rPr>
          <w:lang w:val="fr-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762"/>
        <w:gridCol w:w="3253"/>
        <w:gridCol w:w="4471"/>
      </w:tblGrid>
      <w:tr w:rsidR="004224D5" w:rsidRPr="00972EC9" w14:paraId="2C4E43D6" w14:textId="77777777" w:rsidTr="00F849F3">
        <w:tc>
          <w:tcPr>
            <w:tcW w:w="4625" w:type="dxa"/>
            <w:vMerge w:val="restart"/>
          </w:tcPr>
          <w:tbl>
            <w:tblPr>
              <w:tblStyle w:val="TableGrid"/>
              <w:tblpPr w:leftFromText="141" w:rightFromText="141" w:vertAnchor="text" w:horzAnchor="margin" w:tblpY="77"/>
              <w:tblOverlap w:val="never"/>
              <w:tblW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83"/>
              <w:gridCol w:w="2127"/>
            </w:tblGrid>
            <w:tr w:rsidR="004224D5" w:rsidRPr="00972EC9" w14:paraId="482C1362" w14:textId="77777777" w:rsidTr="00F04F71">
              <w:trPr>
                <w:trHeight w:val="1639"/>
              </w:trPr>
              <w:tc>
                <w:tcPr>
                  <w:tcW w:w="1985" w:type="dxa"/>
                  <w:shd w:val="clear" w:color="auto" w:fill="F2F2F2" w:themeFill="background1" w:themeFillShade="F2"/>
                  <w:tcMar>
                    <w:left w:w="180" w:type="dxa"/>
                  </w:tcMar>
                </w:tcPr>
                <w:p w14:paraId="39E30ABE" w14:textId="7991916B" w:rsidR="004224D5" w:rsidRPr="000174AB" w:rsidRDefault="003F65D8" w:rsidP="008A4403">
                  <w:pPr>
                    <w:pStyle w:val="T3-TableText"/>
                    <w:rPr>
                      <w:lang w:val="fr-CA"/>
                    </w:rPr>
                  </w:pPr>
                  <w:r w:rsidRPr="000174AB">
                    <w:rPr>
                      <w:lang w:val="fr-CA"/>
                    </w:rPr>
                    <w:t>Évaluer les compétences, les</w:t>
                  </w:r>
                  <w:r w:rsidR="002210DB">
                    <w:rPr>
                      <w:lang w:val="fr-CA"/>
                    </w:rPr>
                    <w:t xml:space="preserve"> </w:t>
                  </w:r>
                  <w:r w:rsidRPr="000174AB">
                    <w:rPr>
                      <w:lang w:val="fr-CA"/>
                    </w:rPr>
                    <w:t>capacités et l</w:t>
                  </w:r>
                  <w:r w:rsidR="002210DB">
                    <w:rPr>
                      <w:lang w:val="fr-CA"/>
                    </w:rPr>
                    <w:t>’</w:t>
                  </w:r>
                  <w:r w:rsidRPr="000174AB">
                    <w:rPr>
                      <w:lang w:val="fr-CA"/>
                    </w:rPr>
                    <w:t xml:space="preserve">objectivité des </w:t>
                  </w:r>
                  <w:r w:rsidR="00B031EA" w:rsidRPr="000174AB">
                    <w:rPr>
                      <w:lang w:val="fr-CA"/>
                    </w:rPr>
                    <w:t>experts</w:t>
                  </w:r>
                </w:p>
              </w:tc>
              <w:tc>
                <w:tcPr>
                  <w:tcW w:w="283" w:type="dxa"/>
                </w:tcPr>
                <w:p w14:paraId="561FE1AE" w14:textId="77777777" w:rsidR="004224D5" w:rsidRPr="000174AB" w:rsidRDefault="004224D5" w:rsidP="00701CCE">
                  <w:pPr>
                    <w:pStyle w:val="T3-TableText"/>
                    <w:rPr>
                      <w:b/>
                      <w:lang w:val="fr-CA"/>
                    </w:rPr>
                  </w:pPr>
                </w:p>
              </w:tc>
              <w:tc>
                <w:tcPr>
                  <w:tcW w:w="2127" w:type="dxa"/>
                  <w:shd w:val="clear" w:color="auto" w:fill="D9D9D9" w:themeFill="background1" w:themeFillShade="D9"/>
                </w:tcPr>
                <w:p w14:paraId="2021B511" w14:textId="4EF01B3D" w:rsidR="004224D5" w:rsidRPr="000174AB" w:rsidRDefault="003F65D8" w:rsidP="00F24036">
                  <w:pPr>
                    <w:pStyle w:val="T3-TableText"/>
                    <w:rPr>
                      <w:b/>
                      <w:lang w:val="fr-CA"/>
                    </w:rPr>
                  </w:pPr>
                  <w:r w:rsidRPr="000174AB">
                    <w:rPr>
                      <w:lang w:val="fr-CA"/>
                    </w:rPr>
                    <w:t>Comprendre les estimations, les hypothèses et les calculs sous-jacents</w:t>
                  </w:r>
                </w:p>
              </w:tc>
            </w:tr>
            <w:tr w:rsidR="004224D5" w:rsidRPr="00972EC9" w14:paraId="49F65A70" w14:textId="77777777" w:rsidTr="00701CCE">
              <w:trPr>
                <w:trHeight w:hRule="exact" w:val="286"/>
              </w:trPr>
              <w:tc>
                <w:tcPr>
                  <w:tcW w:w="1985" w:type="dxa"/>
                  <w:tcMar>
                    <w:left w:w="180" w:type="dxa"/>
                  </w:tcMar>
                  <w:vAlign w:val="center"/>
                </w:tcPr>
                <w:p w14:paraId="5DF07802" w14:textId="77777777" w:rsidR="004224D5" w:rsidRPr="000174AB" w:rsidRDefault="004224D5" w:rsidP="00701CCE">
                  <w:pPr>
                    <w:pStyle w:val="T3-TableText"/>
                    <w:rPr>
                      <w:lang w:val="fr-CA"/>
                    </w:rPr>
                  </w:pPr>
                </w:p>
              </w:tc>
              <w:tc>
                <w:tcPr>
                  <w:tcW w:w="283" w:type="dxa"/>
                </w:tcPr>
                <w:p w14:paraId="6D38C3A9" w14:textId="77777777" w:rsidR="004224D5" w:rsidRPr="000174AB" w:rsidRDefault="004224D5" w:rsidP="00701CCE">
                  <w:pPr>
                    <w:pStyle w:val="T3-TableText"/>
                    <w:rPr>
                      <w:lang w:val="fr-CA"/>
                    </w:rPr>
                  </w:pPr>
                </w:p>
              </w:tc>
              <w:tc>
                <w:tcPr>
                  <w:tcW w:w="2127" w:type="dxa"/>
                </w:tcPr>
                <w:p w14:paraId="35B7098E" w14:textId="77777777" w:rsidR="004224D5" w:rsidRPr="000174AB" w:rsidRDefault="004224D5" w:rsidP="00701CCE">
                  <w:pPr>
                    <w:pStyle w:val="T3-TableText"/>
                    <w:rPr>
                      <w:lang w:val="fr-CA"/>
                    </w:rPr>
                  </w:pPr>
                </w:p>
              </w:tc>
            </w:tr>
            <w:tr w:rsidR="004224D5" w:rsidRPr="00972EC9" w14:paraId="3D4D2DA6" w14:textId="77777777" w:rsidTr="00F04F71">
              <w:trPr>
                <w:trHeight w:hRule="exact" w:val="1900"/>
              </w:trPr>
              <w:tc>
                <w:tcPr>
                  <w:tcW w:w="1985" w:type="dxa"/>
                  <w:shd w:val="clear" w:color="auto" w:fill="D0CECE" w:themeFill="background2" w:themeFillShade="E6"/>
                  <w:tcMar>
                    <w:left w:w="180" w:type="dxa"/>
                  </w:tcMar>
                </w:tcPr>
                <w:p w14:paraId="0AF849F7" w14:textId="1808338E" w:rsidR="004224D5" w:rsidRPr="000174AB" w:rsidRDefault="003F65D8" w:rsidP="00B031EA">
                  <w:pPr>
                    <w:pStyle w:val="T3-TableText"/>
                    <w:rPr>
                      <w:lang w:val="fr-CA"/>
                    </w:rPr>
                  </w:pPr>
                  <w:r w:rsidRPr="000174AB">
                    <w:rPr>
                      <w:lang w:val="fr-CA"/>
                    </w:rPr>
                    <w:t xml:space="preserve">Acquérir une compréhension des travaux des </w:t>
                  </w:r>
                  <w:r w:rsidR="00B031EA" w:rsidRPr="000174AB">
                    <w:rPr>
                      <w:lang w:val="fr-CA"/>
                    </w:rPr>
                    <w:t>experts</w:t>
                  </w:r>
                </w:p>
              </w:tc>
              <w:tc>
                <w:tcPr>
                  <w:tcW w:w="283" w:type="dxa"/>
                </w:tcPr>
                <w:p w14:paraId="723A42F2" w14:textId="77777777" w:rsidR="004224D5" w:rsidRPr="000174AB" w:rsidRDefault="004224D5" w:rsidP="00701CCE">
                  <w:pPr>
                    <w:pStyle w:val="T3-TableText"/>
                    <w:rPr>
                      <w:lang w:val="fr-CA"/>
                    </w:rPr>
                  </w:pPr>
                </w:p>
              </w:tc>
              <w:tc>
                <w:tcPr>
                  <w:tcW w:w="2127" w:type="dxa"/>
                  <w:shd w:val="clear" w:color="auto" w:fill="808080" w:themeFill="background1" w:themeFillShade="80"/>
                </w:tcPr>
                <w:p w14:paraId="40274349" w14:textId="5492A09C" w:rsidR="004224D5" w:rsidRPr="000174AB" w:rsidRDefault="008A4403" w:rsidP="002837F6">
                  <w:pPr>
                    <w:pStyle w:val="T3-TableText"/>
                    <w:rPr>
                      <w:lang w:val="fr-CA"/>
                    </w:rPr>
                  </w:pPr>
                  <w:r w:rsidRPr="000174AB">
                    <w:rPr>
                      <w:lang w:val="fr-CA"/>
                    </w:rPr>
                    <w:t>Évaluer le caractère approprié des travaux de l</w:t>
                  </w:r>
                  <w:r w:rsidR="002210DB">
                    <w:rPr>
                      <w:lang w:val="fr-CA"/>
                    </w:rPr>
                    <w:t>’</w:t>
                  </w:r>
                  <w:r w:rsidRPr="000174AB">
                    <w:rPr>
                      <w:lang w:val="fr-CA"/>
                    </w:rPr>
                    <w:t>expert devant servir d</w:t>
                  </w:r>
                  <w:r w:rsidR="002210DB">
                    <w:rPr>
                      <w:lang w:val="fr-CA"/>
                    </w:rPr>
                    <w:t>’</w:t>
                  </w:r>
                  <w:r w:rsidRPr="000174AB">
                    <w:rPr>
                      <w:lang w:val="fr-CA"/>
                    </w:rPr>
                    <w:t>éléments probants</w:t>
                  </w:r>
                </w:p>
              </w:tc>
            </w:tr>
          </w:tbl>
          <w:p w14:paraId="54DD02E2" w14:textId="77777777" w:rsidR="004224D5" w:rsidRPr="000174AB" w:rsidRDefault="004224D5" w:rsidP="00701CCE">
            <w:pPr>
              <w:pStyle w:val="Para"/>
              <w:rPr>
                <w:lang w:val="fr-CA"/>
              </w:rPr>
            </w:pPr>
          </w:p>
        </w:tc>
        <w:tc>
          <w:tcPr>
            <w:tcW w:w="762" w:type="dxa"/>
            <w:tcBorders>
              <w:right w:val="single" w:sz="4" w:space="0" w:color="auto"/>
            </w:tcBorders>
          </w:tcPr>
          <w:p w14:paraId="3DC4802D" w14:textId="77777777" w:rsidR="004224D5" w:rsidRPr="000174AB" w:rsidRDefault="004224D5" w:rsidP="00701CCE">
            <w:pPr>
              <w:pStyle w:val="Para"/>
              <w:rPr>
                <w:lang w:val="fr-CA"/>
              </w:rPr>
            </w:pPr>
          </w:p>
        </w:tc>
        <w:tc>
          <w:tcPr>
            <w:tcW w:w="3253" w:type="dxa"/>
            <w:tcBorders>
              <w:top w:val="single" w:sz="4" w:space="0" w:color="auto"/>
              <w:left w:val="single" w:sz="4" w:space="0" w:color="auto"/>
              <w:bottom w:val="single" w:sz="4" w:space="0" w:color="auto"/>
              <w:right w:val="single" w:sz="4" w:space="0" w:color="auto"/>
            </w:tcBorders>
            <w:shd w:val="clear" w:color="auto" w:fill="D9D9D6"/>
          </w:tcPr>
          <w:p w14:paraId="367623A7" w14:textId="202960A2" w:rsidR="004224D5" w:rsidRPr="000174AB" w:rsidRDefault="003F65D8" w:rsidP="008A4403">
            <w:pPr>
              <w:pStyle w:val="T2-TableTitleLeft"/>
              <w:spacing w:before="80" w:after="80"/>
              <w:rPr>
                <w:sz w:val="24"/>
                <w:szCs w:val="24"/>
                <w:lang w:val="fr-CA"/>
              </w:rPr>
            </w:pPr>
            <w:r w:rsidRPr="000174AB">
              <w:rPr>
                <w:sz w:val="24"/>
                <w:szCs w:val="24"/>
                <w:lang w:val="fr-CA"/>
              </w:rPr>
              <w:t>Processus opérationnel</w:t>
            </w:r>
          </w:p>
        </w:tc>
        <w:tc>
          <w:tcPr>
            <w:tcW w:w="4471" w:type="dxa"/>
            <w:tcBorders>
              <w:top w:val="single" w:sz="4" w:space="0" w:color="auto"/>
              <w:left w:val="single" w:sz="4" w:space="0" w:color="auto"/>
              <w:bottom w:val="single" w:sz="4" w:space="0" w:color="auto"/>
              <w:right w:val="single" w:sz="4" w:space="0" w:color="auto"/>
            </w:tcBorders>
            <w:shd w:val="clear" w:color="auto" w:fill="D9D9D6"/>
          </w:tcPr>
          <w:p w14:paraId="6D428752" w14:textId="789DE671" w:rsidR="004224D5" w:rsidRPr="000174AB" w:rsidRDefault="00B031EA" w:rsidP="008A4403">
            <w:pPr>
              <w:pStyle w:val="T2-TableTitleLeft"/>
              <w:spacing w:before="80" w:after="80"/>
              <w:rPr>
                <w:sz w:val="24"/>
                <w:szCs w:val="24"/>
                <w:lang w:val="fr-CA"/>
              </w:rPr>
            </w:pPr>
            <w:r w:rsidRPr="000174AB">
              <w:rPr>
                <w:sz w:val="24"/>
                <w:szCs w:val="24"/>
                <w:lang w:val="fr-CA"/>
              </w:rPr>
              <w:t>Type</w:t>
            </w:r>
            <w:r w:rsidR="003F65D8" w:rsidRPr="000174AB">
              <w:rPr>
                <w:sz w:val="24"/>
                <w:szCs w:val="24"/>
                <w:lang w:val="fr-CA"/>
              </w:rPr>
              <w:t xml:space="preserve"> et étendue des procédures</w:t>
            </w:r>
          </w:p>
        </w:tc>
      </w:tr>
      <w:tr w:rsidR="004224D5" w:rsidRPr="00972EC9" w14:paraId="74B70150" w14:textId="77777777" w:rsidTr="00F849F3">
        <w:tc>
          <w:tcPr>
            <w:tcW w:w="4625" w:type="dxa"/>
            <w:vMerge/>
          </w:tcPr>
          <w:p w14:paraId="518D23B6" w14:textId="77777777" w:rsidR="004224D5" w:rsidRPr="000174AB" w:rsidRDefault="004224D5" w:rsidP="00701CCE">
            <w:pPr>
              <w:pStyle w:val="Para"/>
              <w:rPr>
                <w:lang w:val="fr-CA"/>
              </w:rPr>
            </w:pPr>
          </w:p>
        </w:tc>
        <w:tc>
          <w:tcPr>
            <w:tcW w:w="762" w:type="dxa"/>
            <w:tcBorders>
              <w:right w:val="single" w:sz="4" w:space="0" w:color="auto"/>
            </w:tcBorders>
          </w:tcPr>
          <w:p w14:paraId="2E9FD516" w14:textId="77777777" w:rsidR="004224D5" w:rsidRPr="000174AB" w:rsidRDefault="004224D5" w:rsidP="00701CCE">
            <w:pPr>
              <w:pStyle w:val="Para"/>
              <w:rPr>
                <w:lang w:val="fr-CA"/>
              </w:rPr>
            </w:pPr>
          </w:p>
        </w:tc>
        <w:tc>
          <w:tcPr>
            <w:tcW w:w="3253" w:type="dxa"/>
            <w:tcBorders>
              <w:top w:val="single" w:sz="4" w:space="0" w:color="auto"/>
              <w:left w:val="single" w:sz="4" w:space="0" w:color="auto"/>
              <w:bottom w:val="single" w:sz="4" w:space="0" w:color="auto"/>
              <w:right w:val="single" w:sz="4" w:space="0" w:color="auto"/>
            </w:tcBorders>
          </w:tcPr>
          <w:p w14:paraId="44BE69E9" w14:textId="4C2700BF" w:rsidR="004224D5" w:rsidRPr="000174AB" w:rsidRDefault="004224D5" w:rsidP="00701CCE">
            <w:pPr>
              <w:pStyle w:val="Para"/>
              <w:rPr>
                <w:lang w:val="fr-CA"/>
              </w:rPr>
            </w:pPr>
          </w:p>
        </w:tc>
        <w:tc>
          <w:tcPr>
            <w:tcW w:w="4471" w:type="dxa"/>
            <w:tcBorders>
              <w:top w:val="single" w:sz="4" w:space="0" w:color="auto"/>
              <w:left w:val="single" w:sz="4" w:space="0" w:color="auto"/>
              <w:bottom w:val="single" w:sz="4" w:space="0" w:color="auto"/>
              <w:right w:val="single" w:sz="4" w:space="0" w:color="auto"/>
            </w:tcBorders>
          </w:tcPr>
          <w:p w14:paraId="57F1DCF8" w14:textId="77777777" w:rsidR="004224D5" w:rsidRPr="000174AB" w:rsidRDefault="004224D5" w:rsidP="00701CCE">
            <w:pPr>
              <w:pStyle w:val="Para"/>
              <w:rPr>
                <w:lang w:val="fr-CA"/>
              </w:rPr>
            </w:pPr>
          </w:p>
        </w:tc>
      </w:tr>
      <w:tr w:rsidR="004224D5" w:rsidRPr="00972EC9" w14:paraId="29A2DC0B" w14:textId="77777777" w:rsidTr="00F849F3">
        <w:tc>
          <w:tcPr>
            <w:tcW w:w="4625" w:type="dxa"/>
            <w:vMerge/>
          </w:tcPr>
          <w:p w14:paraId="2BBA577E" w14:textId="77777777" w:rsidR="004224D5" w:rsidRPr="000174AB" w:rsidRDefault="004224D5" w:rsidP="00701CCE">
            <w:pPr>
              <w:pStyle w:val="Para"/>
              <w:rPr>
                <w:lang w:val="fr-CA"/>
              </w:rPr>
            </w:pPr>
          </w:p>
        </w:tc>
        <w:tc>
          <w:tcPr>
            <w:tcW w:w="762" w:type="dxa"/>
            <w:tcBorders>
              <w:right w:val="single" w:sz="4" w:space="0" w:color="auto"/>
            </w:tcBorders>
          </w:tcPr>
          <w:p w14:paraId="26BB5950" w14:textId="77777777" w:rsidR="004224D5" w:rsidRPr="000174AB" w:rsidRDefault="004224D5" w:rsidP="00701CCE">
            <w:pPr>
              <w:pStyle w:val="Para"/>
              <w:rPr>
                <w:lang w:val="fr-CA"/>
              </w:rPr>
            </w:pPr>
          </w:p>
        </w:tc>
        <w:tc>
          <w:tcPr>
            <w:tcW w:w="3253" w:type="dxa"/>
            <w:tcBorders>
              <w:top w:val="single" w:sz="4" w:space="0" w:color="auto"/>
              <w:left w:val="single" w:sz="4" w:space="0" w:color="auto"/>
              <w:bottom w:val="single" w:sz="4" w:space="0" w:color="auto"/>
              <w:right w:val="single" w:sz="4" w:space="0" w:color="auto"/>
            </w:tcBorders>
          </w:tcPr>
          <w:p w14:paraId="7C5E120C" w14:textId="0F547675" w:rsidR="004224D5" w:rsidRPr="000174AB" w:rsidRDefault="004224D5" w:rsidP="00701CCE">
            <w:pPr>
              <w:pStyle w:val="Para"/>
              <w:rPr>
                <w:lang w:val="fr-CA"/>
              </w:rPr>
            </w:pPr>
          </w:p>
        </w:tc>
        <w:tc>
          <w:tcPr>
            <w:tcW w:w="4471" w:type="dxa"/>
            <w:tcBorders>
              <w:top w:val="single" w:sz="4" w:space="0" w:color="auto"/>
              <w:left w:val="single" w:sz="4" w:space="0" w:color="auto"/>
              <w:bottom w:val="single" w:sz="4" w:space="0" w:color="auto"/>
              <w:right w:val="single" w:sz="4" w:space="0" w:color="auto"/>
            </w:tcBorders>
          </w:tcPr>
          <w:p w14:paraId="3FE75B35" w14:textId="77777777" w:rsidR="004224D5" w:rsidRPr="000174AB" w:rsidRDefault="004224D5" w:rsidP="00701CCE">
            <w:pPr>
              <w:pStyle w:val="Para"/>
              <w:rPr>
                <w:lang w:val="fr-CA"/>
              </w:rPr>
            </w:pPr>
          </w:p>
        </w:tc>
      </w:tr>
      <w:tr w:rsidR="004224D5" w:rsidRPr="00972EC9" w14:paraId="2FFC48CB" w14:textId="77777777" w:rsidTr="00F849F3">
        <w:tc>
          <w:tcPr>
            <w:tcW w:w="4625" w:type="dxa"/>
            <w:vMerge/>
          </w:tcPr>
          <w:p w14:paraId="67E05907" w14:textId="77777777" w:rsidR="004224D5" w:rsidRPr="000174AB" w:rsidRDefault="004224D5" w:rsidP="00701CCE">
            <w:pPr>
              <w:pStyle w:val="Para"/>
              <w:rPr>
                <w:lang w:val="fr-CA"/>
              </w:rPr>
            </w:pPr>
          </w:p>
        </w:tc>
        <w:tc>
          <w:tcPr>
            <w:tcW w:w="762" w:type="dxa"/>
            <w:tcBorders>
              <w:right w:val="single" w:sz="4" w:space="0" w:color="auto"/>
            </w:tcBorders>
          </w:tcPr>
          <w:p w14:paraId="24C442E0" w14:textId="77777777" w:rsidR="004224D5" w:rsidRPr="000174AB" w:rsidRDefault="004224D5" w:rsidP="00701CCE">
            <w:pPr>
              <w:pStyle w:val="Para"/>
              <w:rPr>
                <w:lang w:val="fr-CA"/>
              </w:rPr>
            </w:pPr>
          </w:p>
        </w:tc>
        <w:tc>
          <w:tcPr>
            <w:tcW w:w="3253" w:type="dxa"/>
            <w:tcBorders>
              <w:top w:val="single" w:sz="4" w:space="0" w:color="auto"/>
              <w:left w:val="single" w:sz="4" w:space="0" w:color="auto"/>
              <w:bottom w:val="single" w:sz="4" w:space="0" w:color="auto"/>
              <w:right w:val="single" w:sz="4" w:space="0" w:color="auto"/>
            </w:tcBorders>
          </w:tcPr>
          <w:p w14:paraId="18466358" w14:textId="77777777" w:rsidR="004224D5" w:rsidRPr="000174AB" w:rsidRDefault="004224D5" w:rsidP="00701CCE">
            <w:pPr>
              <w:pStyle w:val="Para"/>
              <w:rPr>
                <w:lang w:val="fr-CA"/>
              </w:rPr>
            </w:pPr>
          </w:p>
        </w:tc>
        <w:tc>
          <w:tcPr>
            <w:tcW w:w="4471" w:type="dxa"/>
            <w:tcBorders>
              <w:top w:val="single" w:sz="4" w:space="0" w:color="auto"/>
              <w:left w:val="single" w:sz="4" w:space="0" w:color="auto"/>
              <w:bottom w:val="single" w:sz="4" w:space="0" w:color="auto"/>
              <w:right w:val="single" w:sz="4" w:space="0" w:color="auto"/>
            </w:tcBorders>
          </w:tcPr>
          <w:p w14:paraId="5F5DE3E2" w14:textId="77777777" w:rsidR="004224D5" w:rsidRPr="000174AB" w:rsidRDefault="004224D5" w:rsidP="00701CCE">
            <w:pPr>
              <w:pStyle w:val="Para"/>
              <w:rPr>
                <w:lang w:val="fr-CA"/>
              </w:rPr>
            </w:pPr>
          </w:p>
        </w:tc>
      </w:tr>
      <w:tr w:rsidR="004224D5" w:rsidRPr="00972EC9" w14:paraId="037764A0" w14:textId="77777777" w:rsidTr="00F849F3">
        <w:tc>
          <w:tcPr>
            <w:tcW w:w="4625" w:type="dxa"/>
            <w:vMerge/>
          </w:tcPr>
          <w:p w14:paraId="7C81589A" w14:textId="77777777" w:rsidR="004224D5" w:rsidRPr="000174AB" w:rsidRDefault="004224D5" w:rsidP="00701CCE">
            <w:pPr>
              <w:pStyle w:val="Para"/>
              <w:rPr>
                <w:lang w:val="fr-CA"/>
              </w:rPr>
            </w:pPr>
          </w:p>
        </w:tc>
        <w:tc>
          <w:tcPr>
            <w:tcW w:w="762" w:type="dxa"/>
            <w:tcBorders>
              <w:right w:val="single" w:sz="4" w:space="0" w:color="auto"/>
            </w:tcBorders>
          </w:tcPr>
          <w:p w14:paraId="09310961" w14:textId="77777777" w:rsidR="004224D5" w:rsidRPr="000174AB" w:rsidRDefault="004224D5" w:rsidP="00701CCE">
            <w:pPr>
              <w:pStyle w:val="Para"/>
              <w:rPr>
                <w:lang w:val="fr-CA"/>
              </w:rPr>
            </w:pPr>
          </w:p>
        </w:tc>
        <w:tc>
          <w:tcPr>
            <w:tcW w:w="3253" w:type="dxa"/>
            <w:tcBorders>
              <w:top w:val="single" w:sz="4" w:space="0" w:color="auto"/>
              <w:left w:val="single" w:sz="4" w:space="0" w:color="auto"/>
              <w:bottom w:val="single" w:sz="4" w:space="0" w:color="auto"/>
              <w:right w:val="single" w:sz="4" w:space="0" w:color="auto"/>
            </w:tcBorders>
          </w:tcPr>
          <w:p w14:paraId="3941846A" w14:textId="77777777" w:rsidR="004224D5" w:rsidRPr="000174AB" w:rsidRDefault="004224D5" w:rsidP="00701CCE">
            <w:pPr>
              <w:pStyle w:val="Para"/>
              <w:rPr>
                <w:lang w:val="fr-CA"/>
              </w:rPr>
            </w:pPr>
          </w:p>
        </w:tc>
        <w:tc>
          <w:tcPr>
            <w:tcW w:w="4471" w:type="dxa"/>
            <w:tcBorders>
              <w:top w:val="single" w:sz="4" w:space="0" w:color="auto"/>
              <w:left w:val="single" w:sz="4" w:space="0" w:color="auto"/>
              <w:bottom w:val="single" w:sz="4" w:space="0" w:color="auto"/>
              <w:right w:val="single" w:sz="4" w:space="0" w:color="auto"/>
            </w:tcBorders>
          </w:tcPr>
          <w:p w14:paraId="21819680" w14:textId="77777777" w:rsidR="004224D5" w:rsidRPr="000174AB" w:rsidRDefault="004224D5" w:rsidP="00701CCE">
            <w:pPr>
              <w:pStyle w:val="Para"/>
              <w:rPr>
                <w:lang w:val="fr-CA"/>
              </w:rPr>
            </w:pPr>
          </w:p>
        </w:tc>
      </w:tr>
      <w:tr w:rsidR="004224D5" w:rsidRPr="00972EC9" w14:paraId="7C0B9BA5" w14:textId="77777777" w:rsidTr="00F849F3">
        <w:tc>
          <w:tcPr>
            <w:tcW w:w="4625" w:type="dxa"/>
          </w:tcPr>
          <w:p w14:paraId="165C037A" w14:textId="5C9E6CEB" w:rsidR="004224D5" w:rsidRPr="000174AB" w:rsidRDefault="004224D5" w:rsidP="00F04F71">
            <w:pPr>
              <w:pStyle w:val="T3-TableText"/>
              <w:rPr>
                <w:lang w:val="fr-CA"/>
              </w:rPr>
            </w:pPr>
          </w:p>
        </w:tc>
        <w:tc>
          <w:tcPr>
            <w:tcW w:w="762" w:type="dxa"/>
            <w:tcBorders>
              <w:right w:val="single" w:sz="4" w:space="0" w:color="auto"/>
            </w:tcBorders>
          </w:tcPr>
          <w:p w14:paraId="62FE1F62" w14:textId="77777777" w:rsidR="004224D5" w:rsidRPr="000174AB" w:rsidRDefault="004224D5" w:rsidP="00701CCE">
            <w:pPr>
              <w:pStyle w:val="Para"/>
              <w:rPr>
                <w:lang w:val="fr-CA"/>
              </w:rPr>
            </w:pPr>
          </w:p>
        </w:tc>
        <w:tc>
          <w:tcPr>
            <w:tcW w:w="3253" w:type="dxa"/>
            <w:tcBorders>
              <w:top w:val="single" w:sz="4" w:space="0" w:color="auto"/>
              <w:left w:val="single" w:sz="4" w:space="0" w:color="auto"/>
              <w:bottom w:val="single" w:sz="4" w:space="0" w:color="auto"/>
              <w:right w:val="single" w:sz="4" w:space="0" w:color="auto"/>
            </w:tcBorders>
          </w:tcPr>
          <w:p w14:paraId="4A06D80E" w14:textId="77777777" w:rsidR="004224D5" w:rsidRPr="000174AB" w:rsidRDefault="004224D5" w:rsidP="00701CCE">
            <w:pPr>
              <w:pStyle w:val="Para"/>
              <w:rPr>
                <w:lang w:val="fr-CA"/>
              </w:rPr>
            </w:pPr>
          </w:p>
        </w:tc>
        <w:tc>
          <w:tcPr>
            <w:tcW w:w="4471" w:type="dxa"/>
            <w:tcBorders>
              <w:top w:val="single" w:sz="4" w:space="0" w:color="auto"/>
              <w:left w:val="single" w:sz="4" w:space="0" w:color="auto"/>
              <w:bottom w:val="single" w:sz="4" w:space="0" w:color="auto"/>
              <w:right w:val="single" w:sz="4" w:space="0" w:color="auto"/>
            </w:tcBorders>
          </w:tcPr>
          <w:p w14:paraId="039B68AE" w14:textId="77777777" w:rsidR="004224D5" w:rsidRPr="000174AB" w:rsidRDefault="004224D5" w:rsidP="00701CCE">
            <w:pPr>
              <w:pStyle w:val="Para"/>
              <w:rPr>
                <w:lang w:val="fr-CA"/>
              </w:rPr>
            </w:pPr>
          </w:p>
        </w:tc>
      </w:tr>
    </w:tbl>
    <w:p w14:paraId="645F113C" w14:textId="77777777" w:rsidR="004224D5" w:rsidRPr="000174AB" w:rsidRDefault="004224D5" w:rsidP="004224D5">
      <w:pPr>
        <w:pStyle w:val="Para"/>
        <w:rPr>
          <w:lang w:val="fr-CA"/>
        </w:rPr>
      </w:pPr>
    </w:p>
    <w:p w14:paraId="100AEDA1" w14:textId="2ED913E0" w:rsidR="00143FC9" w:rsidRDefault="00143FC9">
      <w:pPr>
        <w:rPr>
          <w:b/>
          <w:lang w:val="fr-CA"/>
        </w:rPr>
      </w:pPr>
      <w:r>
        <w:rPr>
          <w:b/>
          <w:lang w:val="fr-CA"/>
        </w:rPr>
        <w:br w:type="page"/>
      </w:r>
    </w:p>
    <w:p w14:paraId="55B5EF22" w14:textId="58DC531D" w:rsidR="00143FC9" w:rsidRDefault="001A1699">
      <w:pPr>
        <w:rPr>
          <w:b/>
          <w:lang w:val="fr-CA"/>
        </w:rPr>
      </w:pPr>
      <w:r w:rsidRPr="000174AB">
        <w:rPr>
          <w:noProof/>
          <w:lang w:eastAsia="en-CA"/>
        </w:rPr>
        <w:lastRenderedPageBreak/>
        <mc:AlternateContent>
          <mc:Choice Requires="wps">
            <w:drawing>
              <wp:anchor distT="0" distB="0" distL="114300" distR="114300" simplePos="0" relativeHeight="252078080" behindDoc="0" locked="0" layoutInCell="1" allowOverlap="1" wp14:anchorId="588E1F7A" wp14:editId="294D6498">
                <wp:simplePos x="0" y="0"/>
                <wp:positionH relativeFrom="page">
                  <wp:align>right</wp:align>
                </wp:positionH>
                <wp:positionV relativeFrom="page">
                  <wp:align>top</wp:align>
                </wp:positionV>
                <wp:extent cx="2806700" cy="493395"/>
                <wp:effectExtent l="0" t="0" r="0" b="1905"/>
                <wp:wrapSquare wrapText="bothSides"/>
                <wp:docPr id="79" name="Rectangle 79"/>
                <wp:cNvGraphicFramePr/>
                <a:graphic xmlns:a="http://schemas.openxmlformats.org/drawingml/2006/main">
                  <a:graphicData uri="http://schemas.microsoft.com/office/word/2010/wordprocessingShape">
                    <wps:wsp>
                      <wps:cNvSpPr/>
                      <wps:spPr>
                        <a:xfrm>
                          <a:off x="0" y="0"/>
                          <a:ext cx="2806700" cy="493395"/>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1BDA57" w14:textId="77777777" w:rsidR="001A1699" w:rsidRPr="00BA515E" w:rsidRDefault="001A1699" w:rsidP="001A1699">
                            <w:pPr>
                              <w:jc w:val="center"/>
                              <w:rPr>
                                <w:rFonts w:ascii="Myriad Pro" w:hAnsi="Myriad Pro"/>
                                <w:b/>
                                <w:color w:val="FFFFFF" w:themeColor="background1"/>
                                <w:sz w:val="24"/>
                                <w:szCs w:val="24"/>
                                <w:lang w:val="fr-CA"/>
                              </w:rPr>
                            </w:pPr>
                            <w:r w:rsidRPr="00BA515E">
                              <w:rPr>
                                <w:rFonts w:ascii="Myriad Pro" w:hAnsi="Myriad Pro"/>
                                <w:b/>
                                <w:color w:val="FFFFFF" w:themeColor="background1"/>
                                <w:sz w:val="24"/>
                                <w:szCs w:val="24"/>
                                <w:lang w:val="fr-CA"/>
                              </w:rPr>
                              <w:t>Obligatoire pour les entités cotées</w:t>
                            </w:r>
                            <w:r>
                              <w:rPr>
                                <w:rFonts w:ascii="Myriad Pro" w:hAnsi="Myriad Pro"/>
                                <w:b/>
                                <w:color w:val="FFFFFF" w:themeColor="background1"/>
                                <w:sz w:val="24"/>
                                <w:szCs w:val="24"/>
                                <w:lang w:val="fr-CA"/>
                              </w:rPr>
                              <w:t xml:space="preserve">, </w:t>
                            </w:r>
                            <w:r w:rsidRPr="008D174B">
                              <w:rPr>
                                <w:rFonts w:ascii="Myriad Pro" w:hAnsi="Myriad Pro"/>
                                <w:color w:val="FFFFFF" w:themeColor="background1"/>
                                <w:sz w:val="24"/>
                                <w:szCs w:val="24"/>
                                <w:lang w:val="fr-CA"/>
                              </w:rPr>
                              <w:t xml:space="preserve"> </w:t>
                            </w:r>
                            <w:r w:rsidRPr="00BA515E">
                              <w:rPr>
                                <w:rFonts w:ascii="Myriad Pro" w:hAnsi="Myriad Pro"/>
                                <w:b/>
                                <w:color w:val="FFFFFF" w:themeColor="background1"/>
                                <w:sz w:val="24"/>
                                <w:szCs w:val="24"/>
                                <w:lang w:val="fr-CA"/>
                              </w:rPr>
                              <w:t>facultatif pour les autres entités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E1F7A" id="Rectangle 79" o:spid="_x0000_s1079" style="position:absolute;margin-left:169.8pt;margin-top:0;width:221pt;height:38.85pt;z-index:2520780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" fillcolor="#c10016" stroked="f" strokeweight="1pt">
                <v:textbox>
                  <w:txbxContent>
                    <w:p w14:paraId="4E1BDA57" w14:textId="77777777" w:rsidR="001A1699" w:rsidRPr="00BA515E" w:rsidRDefault="001A1699" w:rsidP="001A1699">
                      <w:pPr>
                        <w:jc w:val="center"/>
                        <w:rPr>
                          <w:rFonts w:ascii="Myriad Pro" w:hAnsi="Myriad Pro"/>
                          <w:b/>
                          <w:color w:val="FFFFFF" w:themeColor="background1"/>
                          <w:sz w:val="24"/>
                          <w:szCs w:val="24"/>
                          <w:lang w:val="fr-CA"/>
                        </w:rPr>
                      </w:pPr>
                      <w:r w:rsidRPr="00BA515E">
                        <w:rPr>
                          <w:rFonts w:ascii="Myriad Pro" w:hAnsi="Myriad Pro"/>
                          <w:b/>
                          <w:color w:val="FFFFFF" w:themeColor="background1"/>
                          <w:sz w:val="24"/>
                          <w:szCs w:val="24"/>
                          <w:lang w:val="fr-CA"/>
                        </w:rPr>
                        <w:t>Obligatoire pour les entités cotées</w:t>
                      </w:r>
                      <w:r>
                        <w:rPr>
                          <w:rFonts w:ascii="Myriad Pro" w:hAnsi="Myriad Pro"/>
                          <w:b/>
                          <w:color w:val="FFFFFF" w:themeColor="background1"/>
                          <w:sz w:val="24"/>
                          <w:szCs w:val="24"/>
                          <w:lang w:val="fr-CA"/>
                        </w:rPr>
                        <w:t xml:space="preserve">, </w:t>
                      </w:r>
                      <w:r w:rsidRPr="008D174B">
                        <w:rPr>
                          <w:rFonts w:ascii="Myriad Pro" w:hAnsi="Myriad Pro"/>
                          <w:color w:val="FFFFFF" w:themeColor="background1"/>
                          <w:sz w:val="24"/>
                          <w:szCs w:val="24"/>
                          <w:lang w:val="fr-CA"/>
                        </w:rPr>
                        <w:t xml:space="preserve"> </w:t>
                      </w:r>
                      <w:r w:rsidRPr="00BA515E">
                        <w:rPr>
                          <w:rFonts w:ascii="Myriad Pro" w:hAnsi="Myriad Pro"/>
                          <w:b/>
                          <w:color w:val="FFFFFF" w:themeColor="background1"/>
                          <w:sz w:val="24"/>
                          <w:szCs w:val="24"/>
                          <w:lang w:val="fr-CA"/>
                        </w:rPr>
                        <w:t>facultatif pour les autres entités</w:t>
                      </w:r>
                    </w:p>
                  </w:txbxContent>
                </v:textbox>
                <w10:wrap type="square" anchorx="page" anchory="page"/>
              </v:rect>
            </w:pict>
          </mc:Fallback>
        </mc:AlternateContent>
      </w:r>
      <w:r w:rsidR="00143FC9" w:rsidRPr="000174AB">
        <w:rPr>
          <w:noProof/>
          <w:sz w:val="18"/>
          <w:szCs w:val="18"/>
          <w:lang w:eastAsia="en-CA"/>
        </w:rPr>
        <mc:AlternateContent>
          <mc:Choice Requires="wps">
            <w:drawing>
              <wp:anchor distT="0" distB="0" distL="114300" distR="114300" simplePos="0" relativeHeight="252069888" behindDoc="1" locked="0" layoutInCell="1" allowOverlap="1" wp14:anchorId="21C9475F" wp14:editId="1C04359E">
                <wp:simplePos x="0" y="0"/>
                <wp:positionH relativeFrom="margin">
                  <wp:posOffset>0</wp:posOffset>
                </wp:positionH>
                <wp:positionV relativeFrom="paragraph">
                  <wp:posOffset>160655</wp:posOffset>
                </wp:positionV>
                <wp:extent cx="4818380" cy="3810000"/>
                <wp:effectExtent l="0" t="0" r="0" b="0"/>
                <wp:wrapSquare wrapText="bothSides"/>
                <wp:docPr id="143" name="Text Box 143"/>
                <wp:cNvGraphicFramePr/>
                <a:graphic xmlns:a="http://schemas.openxmlformats.org/drawingml/2006/main">
                  <a:graphicData uri="http://schemas.microsoft.com/office/word/2010/wordprocessingShape">
                    <wps:wsp>
                      <wps:cNvSpPr txBox="1"/>
                      <wps:spPr>
                        <a:xfrm>
                          <a:off x="0" y="0"/>
                          <a:ext cx="4818380" cy="381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0B2370" w14:textId="77777777" w:rsidR="00143FC9" w:rsidRPr="00AD7133" w:rsidRDefault="00143FC9" w:rsidP="00143FC9">
                            <w:pPr>
                              <w:pStyle w:val="SectionTitle"/>
                            </w:pPr>
                            <w:bookmarkStart w:id="28" w:name="_Réalisation_d’un_audit"/>
                            <w:bookmarkEnd w:id="28"/>
                            <w:r w:rsidRPr="00AD7133">
                              <w:t>Réalisation d</w:t>
                            </w:r>
                            <w:r>
                              <w:t>’</w:t>
                            </w:r>
                            <w:r w:rsidRPr="00AD7133">
                              <w:t>un audit de qualité</w:t>
                            </w:r>
                          </w:p>
                          <w:p w14:paraId="225B4466" w14:textId="77777777" w:rsidR="00143FC9" w:rsidRPr="0036454D" w:rsidRDefault="00143FC9" w:rsidP="00143FC9">
                            <w:pPr>
                              <w:pStyle w:val="Sectionpara"/>
                              <w:rPr>
                                <w:lang w:val="fr-CA"/>
                              </w:rPr>
                            </w:pPr>
                            <w:r w:rsidRPr="0036454D">
                              <w:rPr>
                                <w:lang w:val="fr-CA"/>
                              </w:rPr>
                              <w:t>Nos équipes de professionnels qualifiés collaboreront avec vous dans le but de réaliser un audit efficient et de qualité supérieure.</w:t>
                            </w:r>
                          </w:p>
                          <w:p w14:paraId="225BC630" w14:textId="77777777" w:rsidR="00143FC9" w:rsidRPr="0036454D" w:rsidRDefault="00143FC9" w:rsidP="00143FC9">
                            <w:pPr>
                              <w:pStyle w:val="Sectionpara"/>
                              <w:rPr>
                                <w:rFonts w:cs="Times New Roman"/>
                                <w:color w:val="0000FF"/>
                                <w:szCs w:val="32"/>
                                <w:lang w:val="fr-CA"/>
                              </w:rPr>
                            </w:pPr>
                            <w:r w:rsidRPr="0036454D">
                              <w:rPr>
                                <w:lang w:val="fr-CA"/>
                              </w:rPr>
                              <w:t>[</w:t>
                            </w:r>
                            <w:r w:rsidRPr="0036454D">
                              <w:rPr>
                                <w:rFonts w:cs="Times New Roman"/>
                                <w:color w:val="0000FF"/>
                                <w:szCs w:val="32"/>
                                <w:lang w:val="fr-CA"/>
                              </w:rPr>
                              <w:t>Inclure la phrase suivante s</w:t>
                            </w:r>
                            <w:r>
                              <w:rPr>
                                <w:rFonts w:cs="Times New Roman"/>
                                <w:color w:val="0000FF"/>
                                <w:szCs w:val="32"/>
                                <w:lang w:val="fr-CA"/>
                              </w:rPr>
                              <w:t>’</w:t>
                            </w:r>
                            <w:r w:rsidRPr="0036454D">
                              <w:rPr>
                                <w:rFonts w:cs="Times New Roman"/>
                                <w:color w:val="0000FF"/>
                                <w:szCs w:val="32"/>
                                <w:lang w:val="fr-CA"/>
                              </w:rPr>
                              <w:t>il s</w:t>
                            </w:r>
                            <w:r>
                              <w:rPr>
                                <w:rFonts w:cs="Times New Roman"/>
                                <w:color w:val="0000FF"/>
                                <w:szCs w:val="32"/>
                                <w:lang w:val="fr-CA"/>
                              </w:rPr>
                              <w:t>’</w:t>
                            </w:r>
                            <w:r w:rsidRPr="0036454D">
                              <w:rPr>
                                <w:rFonts w:cs="Times New Roman"/>
                                <w:color w:val="0000FF"/>
                                <w:szCs w:val="32"/>
                                <w:lang w:val="fr-CA"/>
                              </w:rPr>
                              <w:t>agit d</w:t>
                            </w:r>
                            <w:r>
                              <w:rPr>
                                <w:rFonts w:cs="Times New Roman"/>
                                <w:color w:val="0000FF"/>
                                <w:szCs w:val="32"/>
                                <w:lang w:val="fr-CA"/>
                              </w:rPr>
                              <w:t>’</w:t>
                            </w:r>
                            <w:r w:rsidRPr="0036454D">
                              <w:rPr>
                                <w:rFonts w:cs="Times New Roman"/>
                                <w:color w:val="0000FF"/>
                                <w:szCs w:val="32"/>
                                <w:lang w:val="fr-CA"/>
                              </w:rPr>
                              <w:t xml:space="preserve">entités cotées : </w:t>
                            </w:r>
                          </w:p>
                          <w:p w14:paraId="35CEDDB4" w14:textId="77777777" w:rsidR="00143FC9" w:rsidRPr="0036454D" w:rsidRDefault="00143FC9" w:rsidP="00143FC9">
                            <w:pPr>
                              <w:pStyle w:val="Sectionpara"/>
                              <w:rPr>
                                <w:lang w:val="fr-CA"/>
                              </w:rPr>
                            </w:pPr>
                            <w:r w:rsidRPr="0036454D">
                              <w:rPr>
                                <w:rFonts w:cs="Times New Roman"/>
                                <w:color w:val="0000FF"/>
                                <w:szCs w:val="32"/>
                                <w:lang w:val="fr-CA"/>
                              </w:rPr>
                              <w:t>Nous avons inclus à l</w:t>
                            </w:r>
                            <w:r>
                              <w:rPr>
                                <w:rFonts w:cs="Times New Roman"/>
                                <w:color w:val="0000FF"/>
                                <w:szCs w:val="32"/>
                                <w:lang w:val="fr-CA"/>
                              </w:rPr>
                              <w:t>’</w:t>
                            </w:r>
                            <w:r w:rsidRPr="0036454D">
                              <w:rPr>
                                <w:rFonts w:cs="Times New Roman"/>
                                <w:color w:val="0000FF"/>
                                <w:szCs w:val="32"/>
                                <w:lang w:val="fr-CA"/>
                              </w:rPr>
                              <w:t>annexe [X] un sommaire du système de</w:t>
                            </w:r>
                            <w:r>
                              <w:rPr>
                                <w:rFonts w:cs="Times New Roman"/>
                                <w:color w:val="0000FF"/>
                                <w:szCs w:val="32"/>
                                <w:lang w:val="fr-CA"/>
                              </w:rPr>
                              <w:t> </w:t>
                            </w:r>
                            <w:r w:rsidRPr="0036454D">
                              <w:rPr>
                                <w:rFonts w:cs="Times New Roman"/>
                                <w:color w:val="0000FF"/>
                                <w:szCs w:val="32"/>
                                <w:lang w:val="fr-CA"/>
                              </w:rPr>
                              <w:t>gestion de la qualité du BVG.</w:t>
                            </w:r>
                            <w:r w:rsidRPr="0036454D">
                              <w:rPr>
                                <w:lang w:val="fr-CA"/>
                              </w:rPr>
                              <w:t>]</w:t>
                            </w:r>
                          </w:p>
                          <w:p w14:paraId="5C1C1A0E" w14:textId="77777777" w:rsidR="00143FC9" w:rsidRPr="00AD7133" w:rsidRDefault="00143FC9" w:rsidP="00143FC9">
                            <w:pPr>
                              <w:pStyle w:val="Sectionpara"/>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C9475F" id="Text Box 143" o:spid="_x0000_s1080" type="#_x0000_t202" style="position:absolute;margin-left:0;margin-top:12.65pt;width:379.4pt;height:300pt;z-index:-251246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" filled="f" stroked="f" strokeweight=".5pt">
                <v:textbox>
                  <w:txbxContent>
                    <w:p w14:paraId="0C0B2370" w14:textId="77777777" w:rsidR="00143FC9" w:rsidRPr="00AD7133" w:rsidRDefault="00143FC9" w:rsidP="00143FC9">
                      <w:pPr>
                        <w:pStyle w:val="SectionTitle"/>
                      </w:pPr>
                      <w:bookmarkStart w:id="33" w:name="_Réalisation_d’un_audit"/>
                      <w:bookmarkEnd w:id="33"/>
                      <w:r w:rsidRPr="00AD7133">
                        <w:t>Réalisation d</w:t>
                      </w:r>
                      <w:r>
                        <w:t>’</w:t>
                      </w:r>
                      <w:r w:rsidRPr="00AD7133">
                        <w:t>un audit de qualité</w:t>
                      </w:r>
                    </w:p>
                    <w:p w14:paraId="225B4466" w14:textId="77777777" w:rsidR="00143FC9" w:rsidRPr="0036454D" w:rsidRDefault="00143FC9" w:rsidP="00143FC9">
                      <w:pPr>
                        <w:pStyle w:val="Sectionpara"/>
                        <w:rPr>
                          <w:lang w:val="fr-CA"/>
                        </w:rPr>
                      </w:pPr>
                      <w:r w:rsidRPr="0036454D">
                        <w:rPr>
                          <w:lang w:val="fr-CA"/>
                        </w:rPr>
                        <w:t>Nos équipes de professionnels qualifiés collaboreront avec vous dans le but de réaliser un audit efficient et de qualité supérieure.</w:t>
                      </w:r>
                    </w:p>
                    <w:p w14:paraId="225BC630" w14:textId="77777777" w:rsidR="00143FC9" w:rsidRPr="0036454D" w:rsidRDefault="00143FC9" w:rsidP="00143FC9">
                      <w:pPr>
                        <w:pStyle w:val="Sectionpara"/>
                        <w:rPr>
                          <w:rFonts w:cs="Times New Roman"/>
                          <w:color w:val="0000FF"/>
                          <w:szCs w:val="32"/>
                          <w:lang w:val="fr-CA"/>
                        </w:rPr>
                      </w:pPr>
                      <w:r w:rsidRPr="0036454D">
                        <w:rPr>
                          <w:lang w:val="fr-CA"/>
                        </w:rPr>
                        <w:t>[</w:t>
                      </w:r>
                      <w:r w:rsidRPr="0036454D">
                        <w:rPr>
                          <w:rFonts w:cs="Times New Roman"/>
                          <w:color w:val="0000FF"/>
                          <w:szCs w:val="32"/>
                          <w:lang w:val="fr-CA"/>
                        </w:rPr>
                        <w:t>Inclure la phrase suivante s</w:t>
                      </w:r>
                      <w:r>
                        <w:rPr>
                          <w:rFonts w:cs="Times New Roman"/>
                          <w:color w:val="0000FF"/>
                          <w:szCs w:val="32"/>
                          <w:lang w:val="fr-CA"/>
                        </w:rPr>
                        <w:t>’</w:t>
                      </w:r>
                      <w:r w:rsidRPr="0036454D">
                        <w:rPr>
                          <w:rFonts w:cs="Times New Roman"/>
                          <w:color w:val="0000FF"/>
                          <w:szCs w:val="32"/>
                          <w:lang w:val="fr-CA"/>
                        </w:rPr>
                        <w:t>il s</w:t>
                      </w:r>
                      <w:r>
                        <w:rPr>
                          <w:rFonts w:cs="Times New Roman"/>
                          <w:color w:val="0000FF"/>
                          <w:szCs w:val="32"/>
                          <w:lang w:val="fr-CA"/>
                        </w:rPr>
                        <w:t>’</w:t>
                      </w:r>
                      <w:r w:rsidRPr="0036454D">
                        <w:rPr>
                          <w:rFonts w:cs="Times New Roman"/>
                          <w:color w:val="0000FF"/>
                          <w:szCs w:val="32"/>
                          <w:lang w:val="fr-CA"/>
                        </w:rPr>
                        <w:t>agit d</w:t>
                      </w:r>
                      <w:r>
                        <w:rPr>
                          <w:rFonts w:cs="Times New Roman"/>
                          <w:color w:val="0000FF"/>
                          <w:szCs w:val="32"/>
                          <w:lang w:val="fr-CA"/>
                        </w:rPr>
                        <w:t>’</w:t>
                      </w:r>
                      <w:r w:rsidRPr="0036454D">
                        <w:rPr>
                          <w:rFonts w:cs="Times New Roman"/>
                          <w:color w:val="0000FF"/>
                          <w:szCs w:val="32"/>
                          <w:lang w:val="fr-CA"/>
                        </w:rPr>
                        <w:t xml:space="preserve">entités cotées : </w:t>
                      </w:r>
                    </w:p>
                    <w:p w14:paraId="35CEDDB4" w14:textId="77777777" w:rsidR="00143FC9" w:rsidRPr="0036454D" w:rsidRDefault="00143FC9" w:rsidP="00143FC9">
                      <w:pPr>
                        <w:pStyle w:val="Sectionpara"/>
                        <w:rPr>
                          <w:lang w:val="fr-CA"/>
                        </w:rPr>
                      </w:pPr>
                      <w:r w:rsidRPr="0036454D">
                        <w:rPr>
                          <w:rFonts w:cs="Times New Roman"/>
                          <w:color w:val="0000FF"/>
                          <w:szCs w:val="32"/>
                          <w:lang w:val="fr-CA"/>
                        </w:rPr>
                        <w:t>Nous avons inclus à l</w:t>
                      </w:r>
                      <w:r>
                        <w:rPr>
                          <w:rFonts w:cs="Times New Roman"/>
                          <w:color w:val="0000FF"/>
                          <w:szCs w:val="32"/>
                          <w:lang w:val="fr-CA"/>
                        </w:rPr>
                        <w:t>’</w:t>
                      </w:r>
                      <w:r w:rsidRPr="0036454D">
                        <w:rPr>
                          <w:rFonts w:cs="Times New Roman"/>
                          <w:color w:val="0000FF"/>
                          <w:szCs w:val="32"/>
                          <w:lang w:val="fr-CA"/>
                        </w:rPr>
                        <w:t>annexe [X] un sommaire du système de</w:t>
                      </w:r>
                      <w:r>
                        <w:rPr>
                          <w:rFonts w:cs="Times New Roman"/>
                          <w:color w:val="0000FF"/>
                          <w:szCs w:val="32"/>
                          <w:lang w:val="fr-CA"/>
                        </w:rPr>
                        <w:t> </w:t>
                      </w:r>
                      <w:r w:rsidRPr="0036454D">
                        <w:rPr>
                          <w:rFonts w:cs="Times New Roman"/>
                          <w:color w:val="0000FF"/>
                          <w:szCs w:val="32"/>
                          <w:lang w:val="fr-CA"/>
                        </w:rPr>
                        <w:t>gestion de la qualité du BVG.</w:t>
                      </w:r>
                      <w:r w:rsidRPr="0036454D">
                        <w:rPr>
                          <w:lang w:val="fr-CA"/>
                        </w:rPr>
                        <w:t>]</w:t>
                      </w:r>
                    </w:p>
                    <w:p w14:paraId="5C1C1A0E" w14:textId="77777777" w:rsidR="00143FC9" w:rsidRPr="00AD7133" w:rsidRDefault="00143FC9" w:rsidP="00143FC9">
                      <w:pPr>
                        <w:pStyle w:val="Sectionpara"/>
                        <w:rPr>
                          <w:lang w:val="fr-CA"/>
                        </w:rPr>
                      </w:pPr>
                    </w:p>
                  </w:txbxContent>
                </v:textbox>
                <w10:wrap type="square" anchorx="margin"/>
              </v:shape>
            </w:pict>
          </mc:Fallback>
        </mc:AlternateContent>
      </w:r>
      <w:r w:rsidR="00143FC9">
        <w:rPr>
          <w:b/>
          <w:lang w:val="fr-CA"/>
        </w:rPr>
        <w:br w:type="page"/>
      </w:r>
      <w:r w:rsidR="00143FC9" w:rsidRPr="000174AB">
        <w:rPr>
          <w:b/>
          <w:noProof/>
          <w:lang w:eastAsia="en-CA"/>
        </w:rPr>
        <w:drawing>
          <wp:anchor distT="0" distB="0" distL="114300" distR="114300" simplePos="0" relativeHeight="252071936" behindDoc="1" locked="1" layoutInCell="1" allowOverlap="1" wp14:anchorId="41CC22AD" wp14:editId="055C282F">
            <wp:simplePos x="0" y="0"/>
            <wp:positionH relativeFrom="margin">
              <wp:align>center</wp:align>
            </wp:positionH>
            <wp:positionV relativeFrom="margin">
              <wp:align>center</wp:align>
            </wp:positionV>
            <wp:extent cx="10113264" cy="7818120"/>
            <wp:effectExtent l="0" t="0" r="254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Screens\Audit Quality v3.pn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0113264"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B16BF" w14:textId="78EBB1CF" w:rsidR="00D47D98" w:rsidRPr="000174AB" w:rsidRDefault="00D47D98" w:rsidP="00143FC9">
      <w:pPr>
        <w:pStyle w:val="Heading1"/>
        <w:rPr>
          <w:lang w:val="fr-CA"/>
        </w:rPr>
      </w:pPr>
      <w:r w:rsidRPr="000174AB">
        <w:rPr>
          <w:noProof/>
          <w:lang w:eastAsia="en-CA"/>
        </w:rPr>
        <w:lastRenderedPageBreak/>
        <mc:AlternateContent>
          <mc:Choice Requires="wps">
            <w:drawing>
              <wp:anchor distT="0" distB="0" distL="114300" distR="114300" simplePos="0" relativeHeight="251825152" behindDoc="0" locked="0" layoutInCell="1" allowOverlap="1" wp14:anchorId="6E4EEE8E" wp14:editId="05115601">
                <wp:simplePos x="0" y="0"/>
                <wp:positionH relativeFrom="page">
                  <wp:align>right</wp:align>
                </wp:positionH>
                <wp:positionV relativeFrom="page">
                  <wp:align>top</wp:align>
                </wp:positionV>
                <wp:extent cx="2807208" cy="292608"/>
                <wp:effectExtent l="0" t="0" r="0" b="0"/>
                <wp:wrapSquare wrapText="bothSides"/>
                <wp:docPr id="204" name="Rectangle 204"/>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E1E01" w14:textId="3184FBFB" w:rsidR="007B314C" w:rsidRPr="00630A62" w:rsidRDefault="007B314C" w:rsidP="00D47D98">
                            <w:pPr>
                              <w:jc w:val="center"/>
                              <w:rPr>
                                <w:rFonts w:asciiTheme="majorHAnsi" w:eastAsiaTheme="majorEastAsia" w:hAnsiTheme="majorHAnsi" w:cstheme="majorBidi"/>
                                <w:color w:val="FFFFFF" w:themeColor="background1"/>
                                <w:sz w:val="24"/>
                                <w:szCs w:val="24"/>
                              </w:rPr>
                            </w:pPr>
                            <w:proofErr w:type="spellStart"/>
                            <w:r w:rsidRPr="00AD7133">
                              <w:rPr>
                                <w:rFonts w:ascii="Myriad Pro" w:hAnsi="Myriad Pro"/>
                                <w:b/>
                                <w:color w:val="FFFFFF" w:themeColor="background1"/>
                                <w:sz w:val="24"/>
                                <w:szCs w:val="24"/>
                              </w:rPr>
                              <w:t>Obligatoire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EEE8E" id="Rectangle 204" o:spid="_x0000_s1081" style="position:absolute;margin-left:169.85pt;margin-top:0;width:221.05pt;height:23.05pt;z-index:25182515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" fillcolor="#c10016" stroked="f" strokeweight="1pt">
                <v:textbox>
                  <w:txbxContent>
                    <w:p w14:paraId="629E1E01" w14:textId="3184FBFB" w:rsidR="007B314C" w:rsidRPr="00630A62" w:rsidRDefault="007B314C" w:rsidP="00D47D98">
                      <w:pPr>
                        <w:jc w:val="center"/>
                        <w:rPr>
                          <w:rFonts w:asciiTheme="majorHAnsi" w:eastAsiaTheme="majorEastAsia" w:hAnsiTheme="majorHAnsi" w:cstheme="majorBidi"/>
                          <w:color w:val="FFFFFF" w:themeColor="background1"/>
                          <w:sz w:val="24"/>
                          <w:szCs w:val="24"/>
                        </w:rPr>
                      </w:pPr>
                      <w:proofErr w:type="spellStart"/>
                      <w:r w:rsidRPr="00AD7133">
                        <w:rPr>
                          <w:rFonts w:ascii="Myriad Pro" w:hAnsi="Myriad Pro"/>
                          <w:b/>
                          <w:color w:val="FFFFFF" w:themeColor="background1"/>
                          <w:sz w:val="24"/>
                          <w:szCs w:val="24"/>
                        </w:rPr>
                        <w:t>Obligatoire</w:t>
                      </w:r>
                      <w:proofErr w:type="spellEnd"/>
                    </w:p>
                  </w:txbxContent>
                </v:textbox>
                <w10:wrap type="square" anchorx="page" anchory="page"/>
              </v:rect>
            </w:pict>
          </mc:Fallback>
        </mc:AlternateContent>
      </w:r>
      <w:r w:rsidR="00AD7133" w:rsidRPr="000174AB">
        <w:rPr>
          <w:lang w:val="fr-CA"/>
        </w:rPr>
        <w:t>Équipe d</w:t>
      </w:r>
      <w:r w:rsidR="002210DB">
        <w:rPr>
          <w:lang w:val="fr-CA"/>
        </w:rPr>
        <w:t>’</w:t>
      </w:r>
      <w:r w:rsidR="00AD7133" w:rsidRPr="000174AB">
        <w:rPr>
          <w:lang w:val="fr-CA"/>
        </w:rPr>
        <w:t>audit et calendrier des travaux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5"/>
        <w:gridCol w:w="720"/>
        <w:gridCol w:w="4230"/>
        <w:gridCol w:w="2405"/>
      </w:tblGrid>
      <w:tr w:rsidR="003F7633" w:rsidRPr="000174AB" w14:paraId="3AD5D7E0" w14:textId="77777777" w:rsidTr="0084366F">
        <w:tc>
          <w:tcPr>
            <w:tcW w:w="5755" w:type="dxa"/>
            <w:tcBorders>
              <w:top w:val="single" w:sz="4" w:space="0" w:color="auto"/>
              <w:left w:val="single" w:sz="4" w:space="0" w:color="auto"/>
              <w:bottom w:val="single" w:sz="4" w:space="0" w:color="auto"/>
              <w:right w:val="single" w:sz="4" w:space="0" w:color="auto"/>
            </w:tcBorders>
            <w:shd w:val="clear" w:color="auto" w:fill="D9D9D6"/>
          </w:tcPr>
          <w:p w14:paraId="1A6981C3" w14:textId="0206D3FE" w:rsidR="003B4BE0" w:rsidRPr="000174AB" w:rsidRDefault="00AD7133" w:rsidP="00FE3A8C">
            <w:pPr>
              <w:pStyle w:val="T2-TableTitleLeft"/>
              <w:rPr>
                <w:lang w:val="fr-CA"/>
              </w:rPr>
            </w:pPr>
            <w:r w:rsidRPr="000174AB">
              <w:rPr>
                <w:lang w:val="fr-CA"/>
              </w:rPr>
              <w:t>Votre équipe attitrée</w:t>
            </w:r>
          </w:p>
        </w:tc>
        <w:tc>
          <w:tcPr>
            <w:tcW w:w="720" w:type="dxa"/>
            <w:tcBorders>
              <w:left w:val="single" w:sz="4" w:space="0" w:color="auto"/>
              <w:right w:val="single" w:sz="4" w:space="0" w:color="auto"/>
            </w:tcBorders>
          </w:tcPr>
          <w:p w14:paraId="5CA3C2DF" w14:textId="77777777" w:rsidR="003B4BE0" w:rsidRPr="000174AB" w:rsidRDefault="003B4BE0" w:rsidP="00607D0F">
            <w:pPr>
              <w:pStyle w:val="Para"/>
              <w:spacing w:before="0" w:after="0" w:line="240" w:lineRule="auto"/>
              <w:rPr>
                <w:sz w:val="24"/>
                <w:szCs w:val="24"/>
                <w:lang w:val="fr-CA"/>
              </w:rPr>
            </w:pPr>
          </w:p>
        </w:tc>
        <w:tc>
          <w:tcPr>
            <w:tcW w:w="6635" w:type="dxa"/>
            <w:gridSpan w:val="2"/>
            <w:tcBorders>
              <w:top w:val="single" w:sz="4" w:space="0" w:color="auto"/>
              <w:left w:val="single" w:sz="4" w:space="0" w:color="auto"/>
              <w:bottom w:val="single" w:sz="4" w:space="0" w:color="auto"/>
              <w:right w:val="single" w:sz="4" w:space="0" w:color="auto"/>
            </w:tcBorders>
            <w:shd w:val="clear" w:color="auto" w:fill="D9D9D6"/>
          </w:tcPr>
          <w:p w14:paraId="1177C539" w14:textId="4B1773B3" w:rsidR="003B4BE0" w:rsidRPr="000174AB" w:rsidRDefault="00AD7133" w:rsidP="00FE3A8C">
            <w:pPr>
              <w:pStyle w:val="T2-TableTitleLeft"/>
              <w:rPr>
                <w:lang w:val="fr-CA"/>
              </w:rPr>
            </w:pPr>
            <w:r w:rsidRPr="000174AB">
              <w:rPr>
                <w:lang w:val="fr-CA"/>
              </w:rPr>
              <w:t>Calendrier des travaux d</w:t>
            </w:r>
            <w:r w:rsidR="002210DB">
              <w:rPr>
                <w:lang w:val="fr-CA"/>
              </w:rPr>
              <w:t>’</w:t>
            </w:r>
            <w:r w:rsidRPr="000174AB">
              <w:rPr>
                <w:lang w:val="fr-CA"/>
              </w:rPr>
              <w:t>audit</w:t>
            </w:r>
          </w:p>
        </w:tc>
      </w:tr>
      <w:tr w:rsidR="003F7633" w:rsidRPr="000174AB" w14:paraId="6309C503" w14:textId="77777777" w:rsidTr="0084366F">
        <w:trPr>
          <w:trHeight w:val="554"/>
        </w:trPr>
        <w:tc>
          <w:tcPr>
            <w:tcW w:w="5755" w:type="dxa"/>
            <w:vMerge w:val="restart"/>
            <w:tcBorders>
              <w:top w:val="single" w:sz="4" w:space="0" w:color="auto"/>
              <w:left w:val="single" w:sz="4" w:space="0" w:color="auto"/>
              <w:bottom w:val="single" w:sz="4" w:space="0" w:color="auto"/>
              <w:right w:val="single" w:sz="4" w:space="0" w:color="auto"/>
            </w:tcBorders>
          </w:tcPr>
          <w:p w14:paraId="4516C25A" w14:textId="12552AEC" w:rsidR="007C0873" w:rsidRPr="00990A7D" w:rsidRDefault="007C0873" w:rsidP="007C0873">
            <w:pPr>
              <w:pStyle w:val="T3-TableText"/>
              <w:rPr>
                <w:lang w:val="fr-CA"/>
              </w:rPr>
            </w:pPr>
            <w:r w:rsidRPr="00990A7D">
              <w:rPr>
                <w:lang w:val="fr-CA"/>
              </w:rPr>
              <w:t>Les membres du personnel de niveau supérieur qui participent à l</w:t>
            </w:r>
            <w:r w:rsidR="002210DB">
              <w:rPr>
                <w:lang w:val="fr-CA"/>
              </w:rPr>
              <w:t>’</w:t>
            </w:r>
            <w:r w:rsidRPr="00990A7D">
              <w:rPr>
                <w:lang w:val="fr-CA"/>
              </w:rPr>
              <w:t>audit de l</w:t>
            </w:r>
            <w:r w:rsidR="002210DB">
              <w:rPr>
                <w:lang w:val="fr-CA"/>
              </w:rPr>
              <w:t>’</w:t>
            </w:r>
            <w:r w:rsidRPr="00990A7D">
              <w:rPr>
                <w:lang w:val="fr-CA"/>
              </w:rPr>
              <w:t>exercice considéré sont les suivants</w:t>
            </w:r>
            <w:r w:rsidR="002210DB">
              <w:rPr>
                <w:lang w:val="fr-CA"/>
              </w:rPr>
              <w:t> :</w:t>
            </w:r>
          </w:p>
          <w:p w14:paraId="152ACD8A" w14:textId="230BCBAD" w:rsidR="007C0873" w:rsidRPr="00990A7D" w:rsidRDefault="007C0873" w:rsidP="007C0873">
            <w:pPr>
              <w:pStyle w:val="T3-TableText"/>
              <w:rPr>
                <w:lang w:val="fr-CA"/>
              </w:rPr>
            </w:pPr>
            <w:r w:rsidRPr="00990A7D">
              <w:rPr>
                <w:lang w:val="fr-CA"/>
              </w:rPr>
              <w:t>[</w:t>
            </w:r>
            <w:r w:rsidRPr="00990A7D">
              <w:rPr>
                <w:color w:val="0000FF"/>
                <w:lang w:val="fr-CA"/>
              </w:rPr>
              <w:t>Ajouter le nom du/de la VGA uniquement s</w:t>
            </w:r>
            <w:r w:rsidR="002210DB">
              <w:rPr>
                <w:color w:val="0000FF"/>
                <w:lang w:val="fr-CA"/>
              </w:rPr>
              <w:t>’</w:t>
            </w:r>
            <w:r w:rsidRPr="00990A7D">
              <w:rPr>
                <w:color w:val="0000FF"/>
                <w:lang w:val="fr-CA"/>
              </w:rPr>
              <w:t>il/si elle signe le</w:t>
            </w:r>
            <w:r w:rsidR="002210DB">
              <w:rPr>
                <w:color w:val="0000FF"/>
                <w:lang w:val="fr-CA"/>
              </w:rPr>
              <w:t xml:space="preserve"> </w:t>
            </w:r>
            <w:r w:rsidRPr="00990A7D">
              <w:rPr>
                <w:color w:val="0000FF"/>
                <w:lang w:val="fr-CA"/>
              </w:rPr>
              <w:t>rapport de l</w:t>
            </w:r>
            <w:r w:rsidR="002210DB">
              <w:rPr>
                <w:color w:val="0000FF"/>
                <w:lang w:val="fr-CA"/>
              </w:rPr>
              <w:t>’</w:t>
            </w:r>
            <w:r w:rsidRPr="00990A7D">
              <w:rPr>
                <w:color w:val="0000FF"/>
                <w:lang w:val="fr-CA"/>
              </w:rPr>
              <w:t>auditeur</w:t>
            </w:r>
            <w:r w:rsidRPr="00990A7D">
              <w:rPr>
                <w:lang w:val="fr-CA"/>
              </w:rPr>
              <w:t>]</w:t>
            </w:r>
          </w:p>
          <w:p w14:paraId="261BEE9E" w14:textId="77777777" w:rsidR="007C0873" w:rsidRPr="0036454D" w:rsidRDefault="007C0873" w:rsidP="0006775C">
            <w:pPr>
              <w:pStyle w:val="T3-TableText"/>
              <w:ind w:left="720"/>
              <w:rPr>
                <w:lang w:val="fr-CA"/>
              </w:rPr>
            </w:pPr>
            <w:r w:rsidRPr="0036454D">
              <w:rPr>
                <w:lang w:val="fr-CA"/>
              </w:rPr>
              <w:t>[</w:t>
            </w:r>
            <w:r w:rsidRPr="0006775C">
              <w:rPr>
                <w:color w:val="0000FF"/>
                <w:lang w:val="fr-CA"/>
              </w:rPr>
              <w:t>Nom</w:t>
            </w:r>
            <w:r w:rsidRPr="0036454D">
              <w:rPr>
                <w:lang w:val="fr-CA"/>
              </w:rPr>
              <w:t>], [</w:t>
            </w:r>
            <w:r w:rsidRPr="0006775C">
              <w:rPr>
                <w:color w:val="0000FF"/>
                <w:lang w:val="fr-CA"/>
              </w:rPr>
              <w:t>vérificateur général adjoint/vérificatrice générale adjointe</w:t>
            </w:r>
            <w:r w:rsidRPr="0036454D">
              <w:rPr>
                <w:lang w:val="fr-CA"/>
              </w:rPr>
              <w:t>]</w:t>
            </w:r>
          </w:p>
          <w:p w14:paraId="189DE1D1" w14:textId="77777777" w:rsidR="007C0873" w:rsidRPr="0036454D" w:rsidRDefault="007C0873" w:rsidP="0006775C">
            <w:pPr>
              <w:pStyle w:val="T3-TableText"/>
              <w:ind w:left="720"/>
              <w:rPr>
                <w:lang w:val="fr-CA"/>
              </w:rPr>
            </w:pPr>
            <w:r w:rsidRPr="0036454D">
              <w:rPr>
                <w:lang w:val="fr-CA"/>
              </w:rPr>
              <w:t>[</w:t>
            </w:r>
            <w:r w:rsidRPr="0006775C">
              <w:rPr>
                <w:color w:val="0000FF"/>
                <w:lang w:val="fr-CA"/>
              </w:rPr>
              <w:t>Nom</w:t>
            </w:r>
            <w:r w:rsidRPr="0036454D">
              <w:rPr>
                <w:lang w:val="fr-CA"/>
              </w:rPr>
              <w:t>], [</w:t>
            </w:r>
            <w:r w:rsidRPr="0006775C">
              <w:rPr>
                <w:color w:val="0000FF"/>
                <w:lang w:val="fr-CA"/>
              </w:rPr>
              <w:t>directeur principal/directrice principale</w:t>
            </w:r>
            <w:r w:rsidRPr="0036454D">
              <w:rPr>
                <w:lang w:val="fr-CA"/>
              </w:rPr>
              <w:t>]</w:t>
            </w:r>
          </w:p>
          <w:p w14:paraId="7BECCE29" w14:textId="77777777" w:rsidR="007C0873" w:rsidRPr="0036454D" w:rsidRDefault="007C0873" w:rsidP="0006775C">
            <w:pPr>
              <w:pStyle w:val="T3-TableText"/>
              <w:ind w:left="720"/>
              <w:rPr>
                <w:lang w:val="fr-CA"/>
              </w:rPr>
            </w:pPr>
            <w:r w:rsidRPr="0036454D">
              <w:rPr>
                <w:lang w:val="fr-CA"/>
              </w:rPr>
              <w:t>[</w:t>
            </w:r>
            <w:r w:rsidRPr="0006775C">
              <w:rPr>
                <w:color w:val="0000FF"/>
                <w:lang w:val="fr-CA"/>
              </w:rPr>
              <w:t>Nom</w:t>
            </w:r>
            <w:r w:rsidRPr="0036454D">
              <w:rPr>
                <w:lang w:val="fr-CA"/>
              </w:rPr>
              <w:t>], [</w:t>
            </w:r>
            <w:r w:rsidRPr="0006775C">
              <w:rPr>
                <w:color w:val="0000FF"/>
                <w:lang w:val="fr-CA"/>
              </w:rPr>
              <w:t>directeur/directrice</w:t>
            </w:r>
            <w:r w:rsidRPr="0036454D">
              <w:rPr>
                <w:lang w:val="fr-CA"/>
              </w:rPr>
              <w:t>] [</w:t>
            </w:r>
            <w:r w:rsidRPr="0006775C">
              <w:rPr>
                <w:color w:val="0000FF"/>
                <w:lang w:val="fr-CA"/>
              </w:rPr>
              <w:t>et/ou chef de mission</w:t>
            </w:r>
            <w:r w:rsidRPr="0036454D">
              <w:rPr>
                <w:lang w:val="fr-CA"/>
              </w:rPr>
              <w:t>]</w:t>
            </w:r>
          </w:p>
          <w:p w14:paraId="46AE06C9" w14:textId="31BB3417" w:rsidR="007C0873" w:rsidRPr="00990A7D" w:rsidRDefault="007C0873" w:rsidP="007C0873">
            <w:pPr>
              <w:pStyle w:val="T3-TableText"/>
              <w:rPr>
                <w:lang w:val="fr-CA"/>
              </w:rPr>
            </w:pPr>
            <w:r w:rsidRPr="00990A7D">
              <w:rPr>
                <w:lang w:val="fr-CA"/>
              </w:rPr>
              <w:t>[</w:t>
            </w:r>
            <w:r w:rsidRPr="00990A7D">
              <w:rPr>
                <w:color w:val="0000FF"/>
                <w:lang w:val="fr-CA"/>
              </w:rPr>
              <w:t>Le directeur principal/La directrice principale</w:t>
            </w:r>
            <w:r w:rsidRPr="00990A7D">
              <w:rPr>
                <w:lang w:val="fr-CA"/>
              </w:rPr>
              <w:t>] de l</w:t>
            </w:r>
            <w:r w:rsidR="002210DB">
              <w:rPr>
                <w:lang w:val="fr-CA"/>
              </w:rPr>
              <w:t>’</w:t>
            </w:r>
            <w:r w:rsidRPr="00990A7D">
              <w:rPr>
                <w:lang w:val="fr-CA"/>
              </w:rPr>
              <w:t>audit est responsable de la qualité de la mission et s</w:t>
            </w:r>
            <w:r w:rsidR="002210DB">
              <w:rPr>
                <w:lang w:val="fr-CA"/>
              </w:rPr>
              <w:t>’</w:t>
            </w:r>
            <w:r w:rsidRPr="00990A7D">
              <w:rPr>
                <w:lang w:val="fr-CA"/>
              </w:rPr>
              <w:t>assure que l</w:t>
            </w:r>
            <w:r w:rsidR="002210DB">
              <w:rPr>
                <w:lang w:val="fr-CA"/>
              </w:rPr>
              <w:t>’</w:t>
            </w:r>
            <w:r w:rsidRPr="00990A7D">
              <w:rPr>
                <w:lang w:val="fr-CA"/>
              </w:rPr>
              <w:t>audit est réalisé conformément aux normes professionnelles ainsi qu</w:t>
            </w:r>
            <w:r w:rsidR="002210DB">
              <w:rPr>
                <w:lang w:val="fr-CA"/>
              </w:rPr>
              <w:t>’</w:t>
            </w:r>
            <w:r w:rsidRPr="00990A7D">
              <w:rPr>
                <w:lang w:val="fr-CA"/>
              </w:rPr>
              <w:t>aux politiques et au système de gestion de la qualité du Bureau du vérificateur général du Canada.</w:t>
            </w:r>
          </w:p>
          <w:p w14:paraId="58A2E718" w14:textId="2B52DCA8" w:rsidR="00767239" w:rsidRPr="000174AB" w:rsidRDefault="007C0873" w:rsidP="00070707">
            <w:pPr>
              <w:pStyle w:val="T3-TableText"/>
              <w:rPr>
                <w:lang w:val="fr-CA"/>
              </w:rPr>
            </w:pPr>
            <w:r w:rsidRPr="00990A7D">
              <w:rPr>
                <w:color w:val="000000"/>
                <w:lang w:val="fr-CA"/>
              </w:rPr>
              <w:t>Nous sommes indépendants [</w:t>
            </w:r>
            <w:r w:rsidRPr="00990A7D">
              <w:rPr>
                <w:rFonts w:cs="Arial"/>
                <w:color w:val="0000FF"/>
                <w:szCs w:val="20"/>
                <w:lang w:val="fr-CA"/>
              </w:rPr>
              <w:t>de/du</w:t>
            </w:r>
            <w:r w:rsidRPr="00990A7D">
              <w:rPr>
                <w:color w:val="000000"/>
                <w:lang w:val="fr-CA"/>
              </w:rPr>
              <w:t>] [</w:t>
            </w:r>
            <w:r w:rsidRPr="00990A7D">
              <w:rPr>
                <w:rFonts w:cs="Arial"/>
                <w:color w:val="0000FF"/>
                <w:szCs w:val="20"/>
                <w:lang w:val="fr-CA"/>
              </w:rPr>
              <w:t>nom de l</w:t>
            </w:r>
            <w:r w:rsidR="002210DB">
              <w:rPr>
                <w:rFonts w:cs="Arial"/>
                <w:color w:val="0000FF"/>
                <w:szCs w:val="20"/>
                <w:lang w:val="fr-CA"/>
              </w:rPr>
              <w:t>’</w:t>
            </w:r>
            <w:r w:rsidRPr="00990A7D">
              <w:rPr>
                <w:rFonts w:cs="Arial"/>
                <w:color w:val="0000FF"/>
                <w:szCs w:val="20"/>
                <w:lang w:val="fr-CA"/>
              </w:rPr>
              <w:t>entité</w:t>
            </w:r>
            <w:r w:rsidRPr="00990A7D">
              <w:rPr>
                <w:color w:val="000000"/>
                <w:lang w:val="fr-CA"/>
              </w:rPr>
              <w:t>]. [</w:t>
            </w:r>
            <w:r w:rsidRPr="00990A7D">
              <w:rPr>
                <w:rFonts w:cs="Arial"/>
                <w:color w:val="0000FF"/>
                <w:szCs w:val="20"/>
                <w:lang w:val="fr-CA"/>
              </w:rPr>
              <w:t>OU si des menaces à l</w:t>
            </w:r>
            <w:r w:rsidR="002210DB">
              <w:rPr>
                <w:rFonts w:cs="Arial"/>
                <w:color w:val="0000FF"/>
                <w:szCs w:val="20"/>
                <w:lang w:val="fr-CA"/>
              </w:rPr>
              <w:t>’</w:t>
            </w:r>
            <w:r w:rsidRPr="00990A7D">
              <w:rPr>
                <w:rFonts w:cs="Arial"/>
                <w:color w:val="0000FF"/>
                <w:szCs w:val="20"/>
                <w:lang w:val="fr-CA"/>
              </w:rPr>
              <w:t>indépendance existent, les indiquer ainsi que les mesures de sauvegarde pertinentes qui ont été prises.</w:t>
            </w:r>
            <w:r w:rsidRPr="00990A7D">
              <w:rPr>
                <w:color w:val="000000"/>
                <w:lang w:val="fr-CA"/>
              </w:rPr>
              <w:t>]</w:t>
            </w:r>
            <w:r w:rsidR="00070707">
              <w:rPr>
                <w:color w:val="000000"/>
                <w:lang w:val="fr-CA"/>
              </w:rPr>
              <w:t xml:space="preserve"> [</w:t>
            </w:r>
            <w:r w:rsidR="00070707" w:rsidRPr="00600C7D">
              <w:rPr>
                <w:rFonts w:cs="Arial"/>
                <w:color w:val="0000FF"/>
                <w:szCs w:val="20"/>
                <w:lang w:val="fr-CA"/>
              </w:rPr>
              <w:t>OU</w:t>
            </w:r>
            <w:r w:rsidR="00070707">
              <w:rPr>
                <w:rFonts w:cs="Arial"/>
                <w:color w:val="0000FF"/>
                <w:szCs w:val="20"/>
                <w:lang w:val="fr-CA"/>
              </w:rPr>
              <w:t> </w:t>
            </w:r>
            <w:r w:rsidR="00070707" w:rsidRPr="00600C7D">
              <w:rPr>
                <w:rFonts w:cs="Arial"/>
                <w:color w:val="0000FF"/>
                <w:szCs w:val="20"/>
                <w:lang w:val="fr-CA"/>
              </w:rPr>
              <w:t>si un manquement à l’indépendance est survenu, signaler la question conformément aux exigences établies dans la Règle</w:t>
            </w:r>
            <w:r w:rsidR="00070707">
              <w:rPr>
                <w:rFonts w:cs="Arial"/>
                <w:color w:val="0000FF"/>
                <w:szCs w:val="20"/>
                <w:lang w:val="fr-CA"/>
              </w:rPr>
              <w:t> </w:t>
            </w:r>
            <w:r w:rsidR="00070707" w:rsidRPr="00600C7D">
              <w:rPr>
                <w:rFonts w:cs="Arial"/>
                <w:color w:val="0000FF"/>
                <w:szCs w:val="20"/>
                <w:lang w:val="fr-CA"/>
              </w:rPr>
              <w:t>204.6</w:t>
            </w:r>
            <w:r w:rsidR="00070707">
              <w:rPr>
                <w:rFonts w:cs="Arial"/>
                <w:color w:val="0000FF"/>
                <w:szCs w:val="20"/>
                <w:lang w:val="fr-CA"/>
              </w:rPr>
              <w:t> </w:t>
            </w:r>
            <w:r w:rsidR="00070707" w:rsidRPr="00600C7D">
              <w:rPr>
                <w:rFonts w:cs="Arial"/>
                <w:color w:val="0000FF"/>
                <w:szCs w:val="20"/>
                <w:lang w:val="fr-CA"/>
              </w:rPr>
              <w:t>— Indépendance.</w:t>
            </w:r>
            <w:r w:rsidR="00070707">
              <w:rPr>
                <w:color w:val="000000"/>
                <w:lang w:val="fr-CA"/>
              </w:rPr>
              <w:t>]</w:t>
            </w:r>
          </w:p>
        </w:tc>
        <w:tc>
          <w:tcPr>
            <w:tcW w:w="720" w:type="dxa"/>
            <w:vMerge w:val="restart"/>
            <w:tcBorders>
              <w:left w:val="single" w:sz="4" w:space="0" w:color="auto"/>
              <w:right w:val="single" w:sz="4" w:space="0" w:color="auto"/>
            </w:tcBorders>
          </w:tcPr>
          <w:p w14:paraId="7C885709" w14:textId="77777777" w:rsidR="003F7633" w:rsidRPr="000174AB" w:rsidRDefault="003F7633" w:rsidP="00607D0F">
            <w:pPr>
              <w:pStyle w:val="Para"/>
              <w:spacing w:before="0" w:after="0" w:line="240" w:lineRule="auto"/>
              <w:rPr>
                <w:lang w:val="fr-CA"/>
              </w:rPr>
            </w:pPr>
          </w:p>
        </w:tc>
        <w:tc>
          <w:tcPr>
            <w:tcW w:w="4230" w:type="dxa"/>
            <w:tcBorders>
              <w:top w:val="single" w:sz="4" w:space="0" w:color="auto"/>
              <w:left w:val="single" w:sz="4" w:space="0" w:color="auto"/>
              <w:bottom w:val="single" w:sz="4" w:space="0" w:color="auto"/>
              <w:right w:val="single" w:sz="4" w:space="0" w:color="auto"/>
            </w:tcBorders>
          </w:tcPr>
          <w:p w14:paraId="0F6986C3" w14:textId="144F4294" w:rsidR="003F7633" w:rsidRPr="000174AB" w:rsidRDefault="00AD7133" w:rsidP="004D72F9">
            <w:pPr>
              <w:pStyle w:val="T3-TableText"/>
              <w:rPr>
                <w:lang w:val="fr-CA"/>
              </w:rPr>
            </w:pPr>
            <w:r w:rsidRPr="000174AB">
              <w:rPr>
                <w:lang w:val="fr-CA"/>
              </w:rPr>
              <w:t xml:space="preserve">Réunion du Comité </w:t>
            </w:r>
            <w:r w:rsidR="006E077C" w:rsidRPr="000174AB">
              <w:rPr>
                <w:lang w:val="fr-CA"/>
              </w:rPr>
              <w:t>[</w:t>
            </w:r>
            <w:r w:rsidR="00040A1E" w:rsidRPr="000174AB">
              <w:rPr>
                <w:color w:val="0000FF"/>
                <w:lang w:val="fr-CA"/>
              </w:rPr>
              <w:t>ministériel</w:t>
            </w:r>
            <w:r w:rsidR="003F7633" w:rsidRPr="000174AB">
              <w:rPr>
                <w:lang w:val="fr-CA"/>
              </w:rPr>
              <w:t xml:space="preserve">] </w:t>
            </w:r>
            <w:r w:rsidR="00040A1E" w:rsidRPr="000174AB">
              <w:rPr>
                <w:lang w:val="fr-CA"/>
              </w:rPr>
              <w:t>d</w:t>
            </w:r>
            <w:r w:rsidR="004D72F9" w:rsidRPr="000174AB">
              <w:rPr>
                <w:lang w:val="fr-CA"/>
              </w:rPr>
              <w:t>e vérification</w:t>
            </w:r>
            <w:r w:rsidR="002210DB">
              <w:rPr>
                <w:lang w:val="fr-CA"/>
              </w:rPr>
              <w:t xml:space="preserve"> – </w:t>
            </w:r>
            <w:r w:rsidR="00040A1E" w:rsidRPr="000174AB">
              <w:rPr>
                <w:lang w:val="fr-CA"/>
              </w:rPr>
              <w:t>présentation du plan de l</w:t>
            </w:r>
            <w:r w:rsidR="002210DB">
              <w:rPr>
                <w:lang w:val="fr-CA"/>
              </w:rPr>
              <w:t>’</w:t>
            </w:r>
            <w:r w:rsidR="00040A1E" w:rsidRPr="000174AB">
              <w:rPr>
                <w:lang w:val="fr-CA"/>
              </w:rPr>
              <w:t>audit</w:t>
            </w:r>
          </w:p>
        </w:tc>
        <w:tc>
          <w:tcPr>
            <w:tcW w:w="2405" w:type="dxa"/>
            <w:tcBorders>
              <w:top w:val="single" w:sz="4" w:space="0" w:color="auto"/>
              <w:left w:val="single" w:sz="4" w:space="0" w:color="auto"/>
              <w:bottom w:val="single" w:sz="4" w:space="0" w:color="auto"/>
              <w:right w:val="single" w:sz="4" w:space="0" w:color="auto"/>
            </w:tcBorders>
          </w:tcPr>
          <w:p w14:paraId="1B0D29D0" w14:textId="24D72254" w:rsidR="003F7633" w:rsidRPr="000174AB" w:rsidRDefault="00040A1E" w:rsidP="006E077C">
            <w:pPr>
              <w:pStyle w:val="T3-TableText"/>
              <w:rPr>
                <w:lang w:val="fr-CA"/>
              </w:rPr>
            </w:pPr>
            <w:r w:rsidRPr="000174AB">
              <w:rPr>
                <w:lang w:val="fr-CA"/>
              </w:rPr>
              <w:t>[</w:t>
            </w:r>
            <w:r w:rsidRPr="000174AB">
              <w:rPr>
                <w:color w:val="0000FF"/>
                <w:lang w:val="fr-CA"/>
              </w:rPr>
              <w:t>jour mois année</w:t>
            </w:r>
            <w:r w:rsidRPr="000174AB">
              <w:rPr>
                <w:lang w:val="fr-CA"/>
              </w:rPr>
              <w:t>]</w:t>
            </w:r>
          </w:p>
        </w:tc>
      </w:tr>
      <w:tr w:rsidR="003F7633" w:rsidRPr="00972EC9" w14:paraId="0160DFC8" w14:textId="77777777" w:rsidTr="0084366F">
        <w:trPr>
          <w:trHeight w:val="173"/>
        </w:trPr>
        <w:tc>
          <w:tcPr>
            <w:tcW w:w="5755" w:type="dxa"/>
            <w:vMerge/>
            <w:tcBorders>
              <w:top w:val="single" w:sz="4" w:space="0" w:color="auto"/>
              <w:left w:val="single" w:sz="4" w:space="0" w:color="auto"/>
              <w:bottom w:val="single" w:sz="4" w:space="0" w:color="auto"/>
              <w:right w:val="single" w:sz="4" w:space="0" w:color="auto"/>
            </w:tcBorders>
          </w:tcPr>
          <w:p w14:paraId="6ADEF406" w14:textId="77777777" w:rsidR="003F7633" w:rsidRPr="000174AB" w:rsidRDefault="003F7633" w:rsidP="003B4BE0">
            <w:pPr>
              <w:pStyle w:val="Para"/>
              <w:keepNext/>
              <w:keepLines/>
              <w:spacing w:before="0" w:after="0" w:line="240" w:lineRule="auto"/>
              <w:rPr>
                <w:lang w:val="fr-CA"/>
              </w:rPr>
            </w:pPr>
          </w:p>
        </w:tc>
        <w:tc>
          <w:tcPr>
            <w:tcW w:w="720" w:type="dxa"/>
            <w:vMerge/>
            <w:tcBorders>
              <w:left w:val="single" w:sz="4" w:space="0" w:color="auto"/>
              <w:right w:val="single" w:sz="4" w:space="0" w:color="auto"/>
            </w:tcBorders>
          </w:tcPr>
          <w:p w14:paraId="06447B40" w14:textId="77777777" w:rsidR="003F7633" w:rsidRPr="000174AB" w:rsidRDefault="003F7633" w:rsidP="00607D0F">
            <w:pPr>
              <w:pStyle w:val="Para"/>
              <w:spacing w:before="0" w:after="0" w:line="240" w:lineRule="auto"/>
              <w:rPr>
                <w:lang w:val="fr-CA"/>
              </w:rPr>
            </w:pPr>
          </w:p>
        </w:tc>
        <w:tc>
          <w:tcPr>
            <w:tcW w:w="4230" w:type="dxa"/>
            <w:tcBorders>
              <w:top w:val="single" w:sz="4" w:space="0" w:color="auto"/>
              <w:left w:val="single" w:sz="4" w:space="0" w:color="auto"/>
              <w:bottom w:val="single" w:sz="4" w:space="0" w:color="auto"/>
              <w:right w:val="single" w:sz="4" w:space="0" w:color="auto"/>
            </w:tcBorders>
          </w:tcPr>
          <w:p w14:paraId="1ECD2D44" w14:textId="1A283370" w:rsidR="003F7633" w:rsidRPr="000174AB" w:rsidRDefault="00040A1E" w:rsidP="006E077C">
            <w:pPr>
              <w:pStyle w:val="T3-TableText"/>
              <w:rPr>
                <w:lang w:val="fr-CA"/>
              </w:rPr>
            </w:pPr>
            <w:r w:rsidRPr="000174AB">
              <w:rPr>
                <w:lang w:val="fr-CA"/>
              </w:rPr>
              <w:t>Audit intermédiaire</w:t>
            </w:r>
          </w:p>
        </w:tc>
        <w:tc>
          <w:tcPr>
            <w:tcW w:w="2405" w:type="dxa"/>
            <w:tcBorders>
              <w:top w:val="single" w:sz="4" w:space="0" w:color="auto"/>
              <w:left w:val="single" w:sz="4" w:space="0" w:color="auto"/>
              <w:bottom w:val="single" w:sz="4" w:space="0" w:color="auto"/>
              <w:right w:val="single" w:sz="4" w:space="0" w:color="auto"/>
            </w:tcBorders>
          </w:tcPr>
          <w:p w14:paraId="0C38FD7A" w14:textId="14F7E23E" w:rsidR="003F7633" w:rsidRPr="000174AB" w:rsidRDefault="0072106E" w:rsidP="0072106E">
            <w:pPr>
              <w:pStyle w:val="T3-TableText"/>
              <w:rPr>
                <w:lang w:val="fr-CA"/>
              </w:rPr>
            </w:pPr>
            <w:r w:rsidRPr="000174AB">
              <w:rPr>
                <w:lang w:val="fr-CA"/>
              </w:rPr>
              <w:t>Du</w:t>
            </w:r>
            <w:r w:rsidR="002210DB">
              <w:rPr>
                <w:lang w:val="fr-CA"/>
              </w:rPr>
              <w:t xml:space="preserve"> </w:t>
            </w:r>
            <w:r w:rsidR="00040A1E" w:rsidRPr="000174AB">
              <w:rPr>
                <w:lang w:val="fr-CA"/>
              </w:rPr>
              <w:t>[</w:t>
            </w:r>
            <w:r w:rsidR="00040A1E" w:rsidRPr="000174AB">
              <w:rPr>
                <w:color w:val="0000FF"/>
                <w:lang w:val="fr-CA"/>
              </w:rPr>
              <w:t>jour mois année</w:t>
            </w:r>
            <w:r w:rsidRPr="000174AB">
              <w:rPr>
                <w:lang w:val="fr-CA"/>
              </w:rPr>
              <w:t>] au</w:t>
            </w:r>
            <w:r w:rsidR="002210DB">
              <w:rPr>
                <w:lang w:val="fr-CA"/>
              </w:rPr>
              <w:t xml:space="preserve"> </w:t>
            </w:r>
            <w:r w:rsidR="00040A1E" w:rsidRPr="000174AB">
              <w:rPr>
                <w:lang w:val="fr-CA"/>
              </w:rPr>
              <w:t>[</w:t>
            </w:r>
            <w:r w:rsidR="00040A1E" w:rsidRPr="000174AB">
              <w:rPr>
                <w:color w:val="0000FF"/>
                <w:lang w:val="fr-CA"/>
              </w:rPr>
              <w:t>jour mois année</w:t>
            </w:r>
            <w:r w:rsidR="00040A1E" w:rsidRPr="000174AB">
              <w:rPr>
                <w:lang w:val="fr-CA"/>
              </w:rPr>
              <w:t>]</w:t>
            </w:r>
          </w:p>
        </w:tc>
      </w:tr>
      <w:tr w:rsidR="003F7633" w:rsidRPr="00972EC9" w14:paraId="55704496" w14:textId="77777777" w:rsidTr="0084366F">
        <w:trPr>
          <w:trHeight w:val="172"/>
        </w:trPr>
        <w:tc>
          <w:tcPr>
            <w:tcW w:w="5755" w:type="dxa"/>
            <w:vMerge/>
            <w:tcBorders>
              <w:top w:val="single" w:sz="4" w:space="0" w:color="auto"/>
              <w:left w:val="single" w:sz="4" w:space="0" w:color="auto"/>
              <w:bottom w:val="single" w:sz="4" w:space="0" w:color="auto"/>
              <w:right w:val="single" w:sz="4" w:space="0" w:color="auto"/>
            </w:tcBorders>
          </w:tcPr>
          <w:p w14:paraId="160AB230" w14:textId="77777777" w:rsidR="003F7633" w:rsidRPr="000174AB" w:rsidRDefault="003F7633" w:rsidP="003B4BE0">
            <w:pPr>
              <w:pStyle w:val="Para"/>
              <w:keepNext/>
              <w:keepLines/>
              <w:spacing w:before="0" w:after="0" w:line="240" w:lineRule="auto"/>
              <w:rPr>
                <w:lang w:val="fr-CA"/>
              </w:rPr>
            </w:pPr>
          </w:p>
        </w:tc>
        <w:tc>
          <w:tcPr>
            <w:tcW w:w="720" w:type="dxa"/>
            <w:vMerge/>
            <w:tcBorders>
              <w:left w:val="single" w:sz="4" w:space="0" w:color="auto"/>
              <w:right w:val="single" w:sz="4" w:space="0" w:color="auto"/>
            </w:tcBorders>
          </w:tcPr>
          <w:p w14:paraId="33629309" w14:textId="77777777" w:rsidR="003F7633" w:rsidRPr="000174AB" w:rsidRDefault="003F7633" w:rsidP="00607D0F">
            <w:pPr>
              <w:pStyle w:val="Para"/>
              <w:spacing w:before="0" w:after="0" w:line="240" w:lineRule="auto"/>
              <w:rPr>
                <w:lang w:val="fr-CA"/>
              </w:rPr>
            </w:pPr>
          </w:p>
        </w:tc>
        <w:tc>
          <w:tcPr>
            <w:tcW w:w="4230" w:type="dxa"/>
            <w:tcBorders>
              <w:top w:val="single" w:sz="4" w:space="0" w:color="auto"/>
              <w:left w:val="single" w:sz="4" w:space="0" w:color="auto"/>
              <w:bottom w:val="single" w:sz="4" w:space="0" w:color="auto"/>
              <w:right w:val="single" w:sz="4" w:space="0" w:color="auto"/>
            </w:tcBorders>
          </w:tcPr>
          <w:p w14:paraId="6B6A7136" w14:textId="59F9D5BA" w:rsidR="003F7633" w:rsidRPr="000174AB" w:rsidRDefault="00040A1E" w:rsidP="006E077C">
            <w:pPr>
              <w:pStyle w:val="T3-TableText"/>
              <w:rPr>
                <w:lang w:val="fr-CA"/>
              </w:rPr>
            </w:pPr>
            <w:r w:rsidRPr="000174AB">
              <w:rPr>
                <w:lang w:val="fr-CA"/>
              </w:rPr>
              <w:t>Audit de clôture d</w:t>
            </w:r>
            <w:r w:rsidR="002210DB">
              <w:rPr>
                <w:lang w:val="fr-CA"/>
              </w:rPr>
              <w:t>’</w:t>
            </w:r>
            <w:r w:rsidRPr="000174AB">
              <w:rPr>
                <w:lang w:val="fr-CA"/>
              </w:rPr>
              <w:t>exercice</w:t>
            </w:r>
          </w:p>
        </w:tc>
        <w:tc>
          <w:tcPr>
            <w:tcW w:w="2405" w:type="dxa"/>
            <w:tcBorders>
              <w:top w:val="single" w:sz="4" w:space="0" w:color="auto"/>
              <w:left w:val="single" w:sz="4" w:space="0" w:color="auto"/>
              <w:bottom w:val="single" w:sz="4" w:space="0" w:color="auto"/>
              <w:right w:val="single" w:sz="4" w:space="0" w:color="auto"/>
            </w:tcBorders>
          </w:tcPr>
          <w:p w14:paraId="67AF9191" w14:textId="390A3EF5" w:rsidR="003F7633" w:rsidRPr="000174AB" w:rsidRDefault="0072106E" w:rsidP="0072106E">
            <w:pPr>
              <w:pStyle w:val="T3-TableText"/>
              <w:rPr>
                <w:lang w:val="fr-CA"/>
              </w:rPr>
            </w:pPr>
            <w:r w:rsidRPr="000174AB">
              <w:rPr>
                <w:lang w:val="fr-CA"/>
              </w:rPr>
              <w:t>Du</w:t>
            </w:r>
            <w:r w:rsidR="002210DB">
              <w:rPr>
                <w:lang w:val="fr-CA"/>
              </w:rPr>
              <w:t xml:space="preserve"> </w:t>
            </w:r>
            <w:r w:rsidR="00040A1E" w:rsidRPr="000174AB">
              <w:rPr>
                <w:lang w:val="fr-CA"/>
              </w:rPr>
              <w:t>[</w:t>
            </w:r>
            <w:r w:rsidR="00040A1E" w:rsidRPr="000174AB">
              <w:rPr>
                <w:color w:val="0000FF"/>
                <w:lang w:val="fr-CA"/>
              </w:rPr>
              <w:t>jour mois année</w:t>
            </w:r>
            <w:r w:rsidR="00040A1E" w:rsidRPr="000174AB">
              <w:rPr>
                <w:lang w:val="fr-CA"/>
              </w:rPr>
              <w:t xml:space="preserve">] </w:t>
            </w:r>
            <w:r w:rsidRPr="000174AB">
              <w:rPr>
                <w:lang w:val="fr-CA"/>
              </w:rPr>
              <w:t>au</w:t>
            </w:r>
            <w:r w:rsidR="002210DB">
              <w:rPr>
                <w:lang w:val="fr-CA"/>
              </w:rPr>
              <w:t xml:space="preserve"> </w:t>
            </w:r>
            <w:r w:rsidR="00040A1E" w:rsidRPr="000174AB">
              <w:rPr>
                <w:lang w:val="fr-CA"/>
              </w:rPr>
              <w:t>[</w:t>
            </w:r>
            <w:r w:rsidR="00040A1E" w:rsidRPr="000174AB">
              <w:rPr>
                <w:color w:val="0000FF"/>
                <w:lang w:val="fr-CA"/>
              </w:rPr>
              <w:t>jour mois année</w:t>
            </w:r>
            <w:r w:rsidR="00040A1E" w:rsidRPr="000174AB">
              <w:rPr>
                <w:lang w:val="fr-CA"/>
              </w:rPr>
              <w:t>]</w:t>
            </w:r>
          </w:p>
        </w:tc>
      </w:tr>
      <w:tr w:rsidR="004D72F9" w:rsidRPr="000174AB" w14:paraId="6D986597" w14:textId="77777777" w:rsidTr="0084366F">
        <w:trPr>
          <w:trHeight w:val="172"/>
        </w:trPr>
        <w:tc>
          <w:tcPr>
            <w:tcW w:w="5755" w:type="dxa"/>
            <w:vMerge w:val="restart"/>
            <w:tcBorders>
              <w:top w:val="single" w:sz="4" w:space="0" w:color="auto"/>
            </w:tcBorders>
            <w:shd w:val="clear" w:color="auto" w:fill="FFFFFF" w:themeFill="background1"/>
          </w:tcPr>
          <w:p w14:paraId="4F041152" w14:textId="7287745A" w:rsidR="004D72F9" w:rsidRPr="000174AB" w:rsidRDefault="007C0873" w:rsidP="00070707">
            <w:pPr>
              <w:pStyle w:val="T3-TableText"/>
              <w:rPr>
                <w:lang w:val="fr-CA"/>
              </w:rPr>
            </w:pPr>
            <w:r w:rsidRPr="00990A7D">
              <w:rPr>
                <w:lang w:val="fr-CA"/>
              </w:rPr>
              <w:t>[</w:t>
            </w:r>
            <w:r w:rsidRPr="00990A7D">
              <w:rPr>
                <w:color w:val="0000FF"/>
                <w:lang w:val="fr-CA"/>
              </w:rPr>
              <w:t>S</w:t>
            </w:r>
            <w:r w:rsidR="002210DB">
              <w:rPr>
                <w:color w:val="0000FF"/>
                <w:lang w:val="fr-CA"/>
              </w:rPr>
              <w:t>’</w:t>
            </w:r>
            <w:r w:rsidRPr="00990A7D">
              <w:rPr>
                <w:color w:val="0000FF"/>
                <w:lang w:val="fr-CA"/>
              </w:rPr>
              <w:t xml:space="preserve">il </w:t>
            </w:r>
            <w:r w:rsidR="002210DB">
              <w:rPr>
                <w:color w:val="0000FF"/>
                <w:lang w:val="fr-CA"/>
              </w:rPr>
              <w:t>y </w:t>
            </w:r>
            <w:r w:rsidRPr="00990A7D">
              <w:rPr>
                <w:color w:val="0000FF"/>
                <w:lang w:val="fr-CA"/>
              </w:rPr>
              <w:t>a lieu</w:t>
            </w:r>
            <w:r w:rsidR="002210DB">
              <w:rPr>
                <w:color w:val="0000FF"/>
                <w:lang w:val="fr-CA"/>
              </w:rPr>
              <w:t> :</w:t>
            </w:r>
            <w:r w:rsidRPr="00990A7D">
              <w:rPr>
                <w:color w:val="0000FF"/>
                <w:lang w:val="fr-CA"/>
              </w:rPr>
              <w:t xml:space="preserve"> En conformité avec notre système de gestion de</w:t>
            </w:r>
            <w:r w:rsidR="00070707">
              <w:rPr>
                <w:color w:val="0000FF"/>
                <w:lang w:val="fr-CA"/>
              </w:rPr>
              <w:t> </w:t>
            </w:r>
            <w:r w:rsidRPr="00990A7D">
              <w:rPr>
                <w:color w:val="0000FF"/>
                <w:lang w:val="fr-CA"/>
              </w:rPr>
              <w:t>la qualité, un responsable de la revue de la qualité indépendant de</w:t>
            </w:r>
            <w:r w:rsidR="002210DB">
              <w:rPr>
                <w:color w:val="0000FF"/>
                <w:lang w:val="fr-CA"/>
              </w:rPr>
              <w:t xml:space="preserve"> </w:t>
            </w:r>
            <w:r w:rsidRPr="00990A7D">
              <w:rPr>
                <w:color w:val="0000FF"/>
                <w:lang w:val="fr-CA"/>
              </w:rPr>
              <w:t>l</w:t>
            </w:r>
            <w:r w:rsidR="002210DB">
              <w:rPr>
                <w:color w:val="0000FF"/>
                <w:lang w:val="fr-CA"/>
              </w:rPr>
              <w:t>’</w:t>
            </w:r>
            <w:r w:rsidRPr="00990A7D">
              <w:rPr>
                <w:color w:val="0000FF"/>
                <w:lang w:val="fr-CA"/>
              </w:rPr>
              <w:t>équipe d</w:t>
            </w:r>
            <w:r w:rsidR="002210DB">
              <w:rPr>
                <w:color w:val="0000FF"/>
                <w:lang w:val="fr-CA"/>
              </w:rPr>
              <w:t>’</w:t>
            </w:r>
            <w:r w:rsidRPr="00990A7D">
              <w:rPr>
                <w:color w:val="0000FF"/>
                <w:lang w:val="fr-CA"/>
              </w:rPr>
              <w:t>audit a été affecté à la mission et</w:t>
            </w:r>
            <w:r w:rsidR="00070707">
              <w:rPr>
                <w:color w:val="0000FF"/>
                <w:lang w:val="fr-CA"/>
              </w:rPr>
              <w:t> </w:t>
            </w:r>
            <w:r w:rsidRPr="00990A7D">
              <w:rPr>
                <w:color w:val="0000FF"/>
                <w:lang w:val="fr-CA"/>
              </w:rPr>
              <w:t>dont les responsabilités consistent notamment à s</w:t>
            </w:r>
            <w:r w:rsidR="002210DB">
              <w:rPr>
                <w:color w:val="0000FF"/>
                <w:lang w:val="fr-CA"/>
              </w:rPr>
              <w:t>’</w:t>
            </w:r>
            <w:r w:rsidRPr="00990A7D">
              <w:rPr>
                <w:color w:val="0000FF"/>
                <w:lang w:val="fr-CA"/>
              </w:rPr>
              <w:t>assurer de la qualité</w:t>
            </w:r>
            <w:r w:rsidR="002210DB">
              <w:rPr>
                <w:color w:val="0000FF"/>
                <w:lang w:val="fr-CA"/>
              </w:rPr>
              <w:t xml:space="preserve"> </w:t>
            </w:r>
            <w:r w:rsidRPr="00990A7D">
              <w:rPr>
                <w:color w:val="0000FF"/>
                <w:lang w:val="fr-CA"/>
              </w:rPr>
              <w:t>de l</w:t>
            </w:r>
            <w:r w:rsidR="002210DB">
              <w:rPr>
                <w:color w:val="0000FF"/>
                <w:lang w:val="fr-CA"/>
              </w:rPr>
              <w:t>’</w:t>
            </w:r>
            <w:r w:rsidRPr="00990A7D">
              <w:rPr>
                <w:color w:val="0000FF"/>
                <w:lang w:val="fr-CA"/>
              </w:rPr>
              <w:t>audit.</w:t>
            </w:r>
            <w:r w:rsidRPr="00990A7D">
              <w:rPr>
                <w:lang w:val="fr-CA"/>
              </w:rPr>
              <w:t>]</w:t>
            </w:r>
          </w:p>
        </w:tc>
        <w:tc>
          <w:tcPr>
            <w:tcW w:w="720" w:type="dxa"/>
            <w:vMerge/>
            <w:tcBorders>
              <w:right w:val="single" w:sz="4" w:space="0" w:color="auto"/>
            </w:tcBorders>
          </w:tcPr>
          <w:p w14:paraId="6A196708" w14:textId="77777777" w:rsidR="004D72F9" w:rsidRPr="000174AB" w:rsidRDefault="004D72F9" w:rsidP="00607D0F">
            <w:pPr>
              <w:pStyle w:val="Para"/>
              <w:spacing w:before="0" w:after="0" w:line="240" w:lineRule="auto"/>
              <w:rPr>
                <w:lang w:val="fr-CA"/>
              </w:rPr>
            </w:pPr>
          </w:p>
        </w:tc>
        <w:tc>
          <w:tcPr>
            <w:tcW w:w="4230" w:type="dxa"/>
            <w:tcBorders>
              <w:top w:val="single" w:sz="4" w:space="0" w:color="auto"/>
              <w:left w:val="single" w:sz="4" w:space="0" w:color="auto"/>
              <w:bottom w:val="single" w:sz="4" w:space="0" w:color="auto"/>
              <w:right w:val="single" w:sz="4" w:space="0" w:color="auto"/>
            </w:tcBorders>
          </w:tcPr>
          <w:p w14:paraId="14F568FD" w14:textId="667F499A" w:rsidR="004D72F9" w:rsidRPr="000174AB" w:rsidRDefault="004D72F9" w:rsidP="006E077C">
            <w:pPr>
              <w:pStyle w:val="T3-TableText"/>
              <w:rPr>
                <w:lang w:val="fr-CA"/>
              </w:rPr>
            </w:pPr>
            <w:r w:rsidRPr="000174AB">
              <w:rPr>
                <w:lang w:val="fr-CA"/>
              </w:rPr>
              <w:t>Réunion de validation avec la direction</w:t>
            </w:r>
          </w:p>
        </w:tc>
        <w:tc>
          <w:tcPr>
            <w:tcW w:w="2405" w:type="dxa"/>
            <w:tcBorders>
              <w:top w:val="single" w:sz="4" w:space="0" w:color="auto"/>
              <w:left w:val="single" w:sz="4" w:space="0" w:color="auto"/>
              <w:bottom w:val="single" w:sz="4" w:space="0" w:color="auto"/>
              <w:right w:val="single" w:sz="4" w:space="0" w:color="auto"/>
            </w:tcBorders>
          </w:tcPr>
          <w:p w14:paraId="6B927B7D" w14:textId="015D4E89" w:rsidR="004D72F9" w:rsidRPr="000174AB" w:rsidRDefault="004D72F9" w:rsidP="006E077C">
            <w:pPr>
              <w:pStyle w:val="T3-TableText"/>
              <w:rPr>
                <w:lang w:val="fr-CA"/>
              </w:rPr>
            </w:pPr>
            <w:r w:rsidRPr="000174AB">
              <w:rPr>
                <w:lang w:val="fr-CA"/>
              </w:rPr>
              <w:t>[</w:t>
            </w:r>
            <w:r w:rsidRPr="000174AB">
              <w:rPr>
                <w:color w:val="0000FF"/>
                <w:lang w:val="fr-CA"/>
              </w:rPr>
              <w:t>jour mois année</w:t>
            </w:r>
            <w:r w:rsidRPr="000174AB">
              <w:rPr>
                <w:lang w:val="fr-CA"/>
              </w:rPr>
              <w:t>]</w:t>
            </w:r>
          </w:p>
        </w:tc>
      </w:tr>
      <w:tr w:rsidR="004D72F9" w:rsidRPr="000174AB" w14:paraId="78F6900A" w14:textId="77777777" w:rsidTr="0084366F">
        <w:trPr>
          <w:trHeight w:val="172"/>
        </w:trPr>
        <w:tc>
          <w:tcPr>
            <w:tcW w:w="5755" w:type="dxa"/>
            <w:vMerge/>
            <w:shd w:val="clear" w:color="auto" w:fill="FFFFFF" w:themeFill="background1"/>
          </w:tcPr>
          <w:p w14:paraId="0A7E4360" w14:textId="77777777" w:rsidR="004D72F9" w:rsidRPr="000174AB" w:rsidRDefault="004D72F9" w:rsidP="003B4BE0">
            <w:pPr>
              <w:pStyle w:val="Para"/>
              <w:keepNext/>
              <w:keepLines/>
              <w:spacing w:before="0" w:after="0" w:line="240" w:lineRule="auto"/>
              <w:rPr>
                <w:lang w:val="fr-CA"/>
              </w:rPr>
            </w:pPr>
          </w:p>
        </w:tc>
        <w:tc>
          <w:tcPr>
            <w:tcW w:w="720" w:type="dxa"/>
            <w:vMerge/>
            <w:tcBorders>
              <w:right w:val="single" w:sz="4" w:space="0" w:color="auto"/>
            </w:tcBorders>
          </w:tcPr>
          <w:p w14:paraId="28EB748C" w14:textId="77777777" w:rsidR="004D72F9" w:rsidRPr="000174AB" w:rsidRDefault="004D72F9" w:rsidP="00607D0F">
            <w:pPr>
              <w:pStyle w:val="Para"/>
              <w:spacing w:before="0" w:after="0" w:line="240" w:lineRule="auto"/>
              <w:rPr>
                <w:lang w:val="fr-CA"/>
              </w:rPr>
            </w:pPr>
          </w:p>
        </w:tc>
        <w:tc>
          <w:tcPr>
            <w:tcW w:w="4230" w:type="dxa"/>
            <w:tcBorders>
              <w:top w:val="single" w:sz="4" w:space="0" w:color="auto"/>
              <w:left w:val="single" w:sz="4" w:space="0" w:color="auto"/>
              <w:bottom w:val="single" w:sz="4" w:space="0" w:color="auto"/>
              <w:right w:val="single" w:sz="4" w:space="0" w:color="auto"/>
            </w:tcBorders>
          </w:tcPr>
          <w:p w14:paraId="74699E90" w14:textId="46DA48E8" w:rsidR="004D72F9" w:rsidRPr="000174AB" w:rsidRDefault="004D72F9" w:rsidP="00707E6D">
            <w:pPr>
              <w:pStyle w:val="T3-TableText"/>
              <w:rPr>
                <w:lang w:val="fr-CA"/>
              </w:rPr>
            </w:pPr>
            <w:r w:rsidRPr="000174AB">
              <w:rPr>
                <w:lang w:val="fr-CA"/>
              </w:rPr>
              <w:t>Réunion du Comité [</w:t>
            </w:r>
            <w:r w:rsidRPr="000174AB">
              <w:rPr>
                <w:color w:val="0000FF"/>
                <w:lang w:val="fr-CA"/>
              </w:rPr>
              <w:t>ministériel</w:t>
            </w:r>
            <w:r w:rsidRPr="000174AB">
              <w:rPr>
                <w:lang w:val="fr-CA"/>
              </w:rPr>
              <w:t>] d</w:t>
            </w:r>
            <w:r w:rsidR="00707E6D" w:rsidRPr="000174AB">
              <w:rPr>
                <w:lang w:val="fr-CA"/>
              </w:rPr>
              <w:t>e vérification</w:t>
            </w:r>
            <w:r w:rsidR="002210DB">
              <w:rPr>
                <w:lang w:val="fr-CA"/>
              </w:rPr>
              <w:t xml:space="preserve"> – </w:t>
            </w:r>
            <w:r w:rsidRPr="000174AB">
              <w:rPr>
                <w:lang w:val="fr-CA"/>
              </w:rPr>
              <w:t>présentation des résultats de l</w:t>
            </w:r>
            <w:r w:rsidR="002210DB">
              <w:rPr>
                <w:lang w:val="fr-CA"/>
              </w:rPr>
              <w:t>’</w:t>
            </w:r>
            <w:r w:rsidRPr="000174AB">
              <w:rPr>
                <w:lang w:val="fr-CA"/>
              </w:rPr>
              <w:t>audit</w:t>
            </w:r>
          </w:p>
        </w:tc>
        <w:tc>
          <w:tcPr>
            <w:tcW w:w="2405" w:type="dxa"/>
            <w:tcBorders>
              <w:top w:val="single" w:sz="4" w:space="0" w:color="auto"/>
              <w:left w:val="single" w:sz="4" w:space="0" w:color="auto"/>
              <w:bottom w:val="single" w:sz="4" w:space="0" w:color="auto"/>
              <w:right w:val="single" w:sz="4" w:space="0" w:color="auto"/>
            </w:tcBorders>
          </w:tcPr>
          <w:p w14:paraId="6BE2DAF3" w14:textId="0DF65637" w:rsidR="004D72F9" w:rsidRPr="000174AB" w:rsidRDefault="004D72F9" w:rsidP="006E077C">
            <w:pPr>
              <w:pStyle w:val="T3-TableText"/>
              <w:rPr>
                <w:lang w:val="fr-CA"/>
              </w:rPr>
            </w:pPr>
            <w:r w:rsidRPr="000174AB">
              <w:rPr>
                <w:lang w:val="fr-CA"/>
              </w:rPr>
              <w:t>[</w:t>
            </w:r>
            <w:r w:rsidRPr="000174AB">
              <w:rPr>
                <w:color w:val="0000FF"/>
                <w:lang w:val="fr-CA"/>
              </w:rPr>
              <w:t>jour mois année</w:t>
            </w:r>
            <w:r w:rsidRPr="000174AB">
              <w:rPr>
                <w:lang w:val="fr-CA"/>
              </w:rPr>
              <w:t>]</w:t>
            </w:r>
          </w:p>
        </w:tc>
      </w:tr>
      <w:tr w:rsidR="004D72F9" w:rsidRPr="000174AB" w14:paraId="3DE0CDCD" w14:textId="77777777" w:rsidTr="0084366F">
        <w:tc>
          <w:tcPr>
            <w:tcW w:w="5755" w:type="dxa"/>
            <w:vMerge/>
            <w:shd w:val="clear" w:color="auto" w:fill="FFFFFF" w:themeFill="background1"/>
          </w:tcPr>
          <w:p w14:paraId="216F5F4F" w14:textId="77777777" w:rsidR="004D72F9" w:rsidRPr="000174AB" w:rsidRDefault="004D72F9" w:rsidP="00607D0F">
            <w:pPr>
              <w:pStyle w:val="Para"/>
              <w:spacing w:before="0" w:after="0" w:line="240" w:lineRule="auto"/>
              <w:rPr>
                <w:lang w:val="fr-CA"/>
              </w:rPr>
            </w:pPr>
          </w:p>
        </w:tc>
        <w:tc>
          <w:tcPr>
            <w:tcW w:w="720" w:type="dxa"/>
            <w:tcBorders>
              <w:right w:val="single" w:sz="4" w:space="0" w:color="auto"/>
            </w:tcBorders>
          </w:tcPr>
          <w:p w14:paraId="48A82FB7" w14:textId="77777777" w:rsidR="004D72F9" w:rsidRPr="000174AB" w:rsidRDefault="004D72F9" w:rsidP="00607D0F">
            <w:pPr>
              <w:pStyle w:val="Para"/>
              <w:spacing w:before="0" w:after="0" w:line="240" w:lineRule="auto"/>
              <w:rPr>
                <w:lang w:val="fr-CA"/>
              </w:rPr>
            </w:pPr>
          </w:p>
        </w:tc>
        <w:tc>
          <w:tcPr>
            <w:tcW w:w="4230" w:type="dxa"/>
            <w:tcBorders>
              <w:top w:val="single" w:sz="4" w:space="0" w:color="auto"/>
              <w:left w:val="single" w:sz="4" w:space="0" w:color="auto"/>
              <w:bottom w:val="single" w:sz="4" w:space="0" w:color="auto"/>
              <w:right w:val="single" w:sz="4" w:space="0" w:color="auto"/>
            </w:tcBorders>
          </w:tcPr>
          <w:p w14:paraId="2D848294" w14:textId="47F63595" w:rsidR="004D72F9" w:rsidRPr="000174AB" w:rsidRDefault="004D72F9" w:rsidP="006E077C">
            <w:pPr>
              <w:pStyle w:val="T3-TableText"/>
              <w:rPr>
                <w:lang w:val="fr-CA"/>
              </w:rPr>
            </w:pPr>
            <w:r w:rsidRPr="000174AB">
              <w:rPr>
                <w:lang w:val="fr-CA"/>
              </w:rPr>
              <w:t>Examen du Rapport annuel</w:t>
            </w:r>
          </w:p>
        </w:tc>
        <w:tc>
          <w:tcPr>
            <w:tcW w:w="2405" w:type="dxa"/>
            <w:tcBorders>
              <w:top w:val="single" w:sz="4" w:space="0" w:color="auto"/>
              <w:left w:val="single" w:sz="4" w:space="0" w:color="auto"/>
              <w:bottom w:val="single" w:sz="4" w:space="0" w:color="auto"/>
              <w:right w:val="single" w:sz="4" w:space="0" w:color="auto"/>
            </w:tcBorders>
          </w:tcPr>
          <w:p w14:paraId="773B6D66" w14:textId="0CC05DA9" w:rsidR="004D72F9" w:rsidRPr="000174AB" w:rsidRDefault="004D72F9" w:rsidP="006E077C">
            <w:pPr>
              <w:pStyle w:val="T3-TableText"/>
              <w:rPr>
                <w:lang w:val="fr-CA"/>
              </w:rPr>
            </w:pPr>
            <w:r w:rsidRPr="000174AB">
              <w:rPr>
                <w:lang w:val="fr-CA"/>
              </w:rPr>
              <w:t>[</w:t>
            </w:r>
            <w:r w:rsidRPr="000174AB">
              <w:rPr>
                <w:color w:val="0000FF"/>
                <w:lang w:val="fr-CA"/>
              </w:rPr>
              <w:t>jour mois année</w:t>
            </w:r>
            <w:r w:rsidRPr="000174AB">
              <w:rPr>
                <w:lang w:val="fr-CA"/>
              </w:rPr>
              <w:t>]</w:t>
            </w:r>
          </w:p>
        </w:tc>
      </w:tr>
    </w:tbl>
    <w:p w14:paraId="16BA5D08" w14:textId="77777777" w:rsidR="00693450" w:rsidRPr="000174AB" w:rsidRDefault="00693450">
      <w:pPr>
        <w:rPr>
          <w:lang w:val="fr-CA"/>
        </w:rPr>
      </w:pPr>
      <w:r w:rsidRPr="000174AB">
        <w:rPr>
          <w:lang w:val="fr-CA"/>
        </w:rPr>
        <w:br w:type="page"/>
      </w:r>
    </w:p>
    <w:p w14:paraId="23D1FD25" w14:textId="0FD4C87C" w:rsidR="00693450" w:rsidRPr="000174AB" w:rsidRDefault="00767239" w:rsidP="00E57714">
      <w:pPr>
        <w:pStyle w:val="Heading1"/>
        <w:rPr>
          <w:lang w:val="fr-CA"/>
        </w:rPr>
      </w:pPr>
      <w:r w:rsidRPr="000174AB">
        <w:rPr>
          <w:lang w:val="fr-CA"/>
        </w:rPr>
        <w:lastRenderedPageBreak/>
        <w:t>Heures consacrées à l</w:t>
      </w:r>
      <w:r w:rsidR="002210DB">
        <w:rPr>
          <w:lang w:val="fr-CA"/>
        </w:rPr>
        <w:t>’</w:t>
      </w:r>
      <w:r w:rsidRPr="000174AB">
        <w:rPr>
          <w:lang w:val="fr-CA"/>
        </w:rPr>
        <w:t>audit et coûts afférents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5"/>
        <w:gridCol w:w="2409"/>
        <w:gridCol w:w="2834"/>
        <w:gridCol w:w="2217"/>
      </w:tblGrid>
      <w:tr w:rsidR="00616EF7" w:rsidRPr="00972EC9" w14:paraId="0ECEE36B" w14:textId="77777777" w:rsidTr="00F6297E">
        <w:tc>
          <w:tcPr>
            <w:tcW w:w="13106" w:type="dxa"/>
            <w:gridSpan w:val="4"/>
            <w:tcBorders>
              <w:top w:val="single" w:sz="4" w:space="0" w:color="auto"/>
              <w:left w:val="single" w:sz="4" w:space="0" w:color="auto"/>
              <w:right w:val="single" w:sz="4" w:space="0" w:color="auto"/>
            </w:tcBorders>
            <w:shd w:val="clear" w:color="auto" w:fill="D9D9D6"/>
          </w:tcPr>
          <w:p w14:paraId="6ABA795D" w14:textId="59F23ED0" w:rsidR="00616EF7" w:rsidRPr="000174AB" w:rsidRDefault="00484DF5" w:rsidP="00FE3A8C">
            <w:pPr>
              <w:pStyle w:val="T2-TableTitleLeft"/>
              <w:rPr>
                <w:lang w:val="fr-CA"/>
              </w:rPr>
            </w:pPr>
            <w:r w:rsidRPr="000174AB">
              <w:rPr>
                <w:lang w:val="fr-CA"/>
              </w:rPr>
              <w:t>Heures consacrées à l</w:t>
            </w:r>
            <w:r w:rsidR="002210DB">
              <w:rPr>
                <w:lang w:val="fr-CA"/>
              </w:rPr>
              <w:t>’</w:t>
            </w:r>
            <w:r w:rsidRPr="000174AB">
              <w:rPr>
                <w:lang w:val="fr-CA"/>
              </w:rPr>
              <w:t>audit et coûts afférents</w:t>
            </w:r>
          </w:p>
        </w:tc>
      </w:tr>
      <w:tr w:rsidR="00616EF7" w:rsidRPr="00972EC9" w14:paraId="735170D0" w14:textId="77777777" w:rsidTr="00093DAE">
        <w:tc>
          <w:tcPr>
            <w:tcW w:w="13106" w:type="dxa"/>
            <w:gridSpan w:val="4"/>
            <w:tcBorders>
              <w:left w:val="single" w:sz="4" w:space="0" w:color="auto"/>
              <w:right w:val="single" w:sz="4" w:space="0" w:color="auto"/>
            </w:tcBorders>
          </w:tcPr>
          <w:p w14:paraId="31F7324D" w14:textId="4E4A5161" w:rsidR="00616EF7" w:rsidRPr="000174AB" w:rsidRDefault="00484DF5" w:rsidP="00F6297E">
            <w:pPr>
              <w:pStyle w:val="T3-TableText"/>
              <w:rPr>
                <w:lang w:val="fr-CA"/>
              </w:rPr>
            </w:pPr>
            <w:r w:rsidRPr="000174AB">
              <w:rPr>
                <w:lang w:val="fr-CA"/>
              </w:rPr>
              <w:t>Il n</w:t>
            </w:r>
            <w:r w:rsidR="002210DB">
              <w:rPr>
                <w:lang w:val="fr-CA"/>
              </w:rPr>
              <w:t>’</w:t>
            </w:r>
            <w:r w:rsidRPr="000174AB">
              <w:rPr>
                <w:lang w:val="fr-CA"/>
              </w:rPr>
              <w:t>en coûtera rien à votre organisation pour nos services d</w:t>
            </w:r>
            <w:r w:rsidR="002210DB">
              <w:rPr>
                <w:lang w:val="fr-CA"/>
              </w:rPr>
              <w:t>’</w:t>
            </w:r>
            <w:r w:rsidRPr="000174AB">
              <w:rPr>
                <w:lang w:val="fr-CA"/>
              </w:rPr>
              <w:t>audit. Le Bureau du vérificateur général du Canada est financé directement par le Parlement et nos frais sont payés au moyen d</w:t>
            </w:r>
            <w:r w:rsidR="002210DB">
              <w:rPr>
                <w:lang w:val="fr-CA"/>
              </w:rPr>
              <w:t>’</w:t>
            </w:r>
            <w:r w:rsidRPr="000174AB">
              <w:rPr>
                <w:lang w:val="fr-CA"/>
              </w:rPr>
              <w:t>un crédit annuel. Les heures consacrées à l</w:t>
            </w:r>
            <w:r w:rsidR="002210DB">
              <w:rPr>
                <w:lang w:val="fr-CA"/>
              </w:rPr>
              <w:t>’</w:t>
            </w:r>
            <w:r w:rsidRPr="000174AB">
              <w:rPr>
                <w:lang w:val="fr-CA"/>
              </w:rPr>
              <w:t>audit de l</w:t>
            </w:r>
            <w:r w:rsidR="002210DB">
              <w:rPr>
                <w:lang w:val="fr-CA"/>
              </w:rPr>
              <w:t>’</w:t>
            </w:r>
            <w:r w:rsidRPr="000174AB">
              <w:rPr>
                <w:lang w:val="fr-CA"/>
              </w:rPr>
              <w:t>exercice précédent et les coûts afférents, ainsi que le budget de l</w:t>
            </w:r>
            <w:r w:rsidR="002210DB">
              <w:rPr>
                <w:lang w:val="fr-CA"/>
              </w:rPr>
              <w:t>’</w:t>
            </w:r>
            <w:r w:rsidRPr="000174AB">
              <w:rPr>
                <w:lang w:val="fr-CA"/>
              </w:rPr>
              <w:t>audit de l</w:t>
            </w:r>
            <w:r w:rsidR="002210DB">
              <w:rPr>
                <w:lang w:val="fr-CA"/>
              </w:rPr>
              <w:t>’</w:t>
            </w:r>
            <w:r w:rsidRPr="000174AB">
              <w:rPr>
                <w:lang w:val="fr-CA"/>
              </w:rPr>
              <w:t xml:space="preserve">exercice considéré, sont présentés </w:t>
            </w:r>
            <w:r w:rsidR="002210DB">
              <w:rPr>
                <w:lang w:val="fr-CA"/>
              </w:rPr>
              <w:t>ci</w:t>
            </w:r>
            <w:r w:rsidR="002210DB">
              <w:rPr>
                <w:lang w:val="fr-CA"/>
              </w:rPr>
              <w:noBreakHyphen/>
            </w:r>
            <w:r w:rsidRPr="000174AB">
              <w:rPr>
                <w:lang w:val="fr-CA"/>
              </w:rPr>
              <w:t>dessous à titre d</w:t>
            </w:r>
            <w:r w:rsidR="002210DB">
              <w:rPr>
                <w:lang w:val="fr-CA"/>
              </w:rPr>
              <w:t>’</w:t>
            </w:r>
            <w:r w:rsidRPr="000174AB">
              <w:rPr>
                <w:lang w:val="fr-CA"/>
              </w:rPr>
              <w:t>information.</w:t>
            </w:r>
          </w:p>
        </w:tc>
      </w:tr>
      <w:tr w:rsidR="00616EF7" w:rsidRPr="00972EC9" w14:paraId="15581D07" w14:textId="77777777" w:rsidTr="00093DAE">
        <w:tc>
          <w:tcPr>
            <w:tcW w:w="5646" w:type="dxa"/>
            <w:tcBorders>
              <w:left w:val="single" w:sz="4" w:space="0" w:color="auto"/>
              <w:bottom w:val="single" w:sz="4" w:space="0" w:color="auto"/>
            </w:tcBorders>
          </w:tcPr>
          <w:p w14:paraId="404D6193" w14:textId="77777777" w:rsidR="00616EF7" w:rsidRPr="000174AB" w:rsidRDefault="00616EF7" w:rsidP="00607D0F">
            <w:pPr>
              <w:pStyle w:val="Para"/>
              <w:spacing w:before="0" w:after="0" w:line="240" w:lineRule="auto"/>
              <w:rPr>
                <w:lang w:val="fr-CA"/>
              </w:rPr>
            </w:pPr>
          </w:p>
        </w:tc>
        <w:tc>
          <w:tcPr>
            <w:tcW w:w="2409" w:type="dxa"/>
            <w:tcBorders>
              <w:bottom w:val="single" w:sz="4" w:space="0" w:color="auto"/>
            </w:tcBorders>
          </w:tcPr>
          <w:p w14:paraId="73A5220F" w14:textId="77777777" w:rsidR="00616EF7" w:rsidRPr="000174AB" w:rsidRDefault="00616EF7" w:rsidP="00607D0F">
            <w:pPr>
              <w:pStyle w:val="Para"/>
              <w:spacing w:before="0" w:after="0" w:line="240" w:lineRule="auto"/>
              <w:rPr>
                <w:lang w:val="fr-CA"/>
              </w:rPr>
            </w:pPr>
          </w:p>
        </w:tc>
        <w:tc>
          <w:tcPr>
            <w:tcW w:w="2834" w:type="dxa"/>
            <w:tcBorders>
              <w:bottom w:val="single" w:sz="4" w:space="0" w:color="auto"/>
            </w:tcBorders>
          </w:tcPr>
          <w:p w14:paraId="21189B9A" w14:textId="77777777" w:rsidR="00616EF7" w:rsidRPr="000174AB" w:rsidRDefault="00616EF7" w:rsidP="00607D0F">
            <w:pPr>
              <w:pStyle w:val="Para"/>
              <w:spacing w:before="0" w:after="0" w:line="240" w:lineRule="auto"/>
              <w:rPr>
                <w:lang w:val="fr-CA"/>
              </w:rPr>
            </w:pPr>
          </w:p>
        </w:tc>
        <w:tc>
          <w:tcPr>
            <w:tcW w:w="2217" w:type="dxa"/>
            <w:tcBorders>
              <w:bottom w:val="single" w:sz="4" w:space="0" w:color="auto"/>
              <w:right w:val="single" w:sz="4" w:space="0" w:color="auto"/>
            </w:tcBorders>
          </w:tcPr>
          <w:p w14:paraId="48162A0D" w14:textId="77777777" w:rsidR="00616EF7" w:rsidRPr="000174AB" w:rsidRDefault="00616EF7" w:rsidP="00607D0F">
            <w:pPr>
              <w:pStyle w:val="Para"/>
              <w:spacing w:before="0" w:after="0" w:line="240" w:lineRule="auto"/>
              <w:rPr>
                <w:lang w:val="fr-CA"/>
              </w:rPr>
            </w:pPr>
          </w:p>
        </w:tc>
      </w:tr>
      <w:tr w:rsidR="00616EF7" w:rsidRPr="000174AB" w14:paraId="7ABFD29B" w14:textId="77777777" w:rsidTr="001D2A5B">
        <w:tc>
          <w:tcPr>
            <w:tcW w:w="5646" w:type="dxa"/>
            <w:tcBorders>
              <w:top w:val="single" w:sz="4" w:space="0" w:color="auto"/>
              <w:left w:val="single" w:sz="4" w:space="0" w:color="auto"/>
              <w:bottom w:val="single" w:sz="4" w:space="0" w:color="auto"/>
              <w:right w:val="single" w:sz="4" w:space="0" w:color="auto"/>
            </w:tcBorders>
          </w:tcPr>
          <w:p w14:paraId="16BF201E" w14:textId="77777777" w:rsidR="00616EF7" w:rsidRPr="000174AB" w:rsidRDefault="00616EF7" w:rsidP="00607D0F">
            <w:pPr>
              <w:pStyle w:val="Para"/>
              <w:spacing w:before="0" w:after="0" w:line="240" w:lineRule="auto"/>
              <w:rPr>
                <w:lang w:val="fr-CA"/>
              </w:rPr>
            </w:pPr>
          </w:p>
        </w:tc>
        <w:tc>
          <w:tcPr>
            <w:tcW w:w="2409" w:type="dxa"/>
            <w:tcBorders>
              <w:top w:val="single" w:sz="4" w:space="0" w:color="auto"/>
              <w:left w:val="single" w:sz="4" w:space="0" w:color="auto"/>
              <w:bottom w:val="single" w:sz="4" w:space="0" w:color="auto"/>
              <w:right w:val="single" w:sz="4" w:space="0" w:color="auto"/>
            </w:tcBorders>
            <w:shd w:val="clear" w:color="auto" w:fill="D9D9D6"/>
          </w:tcPr>
          <w:p w14:paraId="151A23AB" w14:textId="4E23527A" w:rsidR="00616EF7" w:rsidRPr="000174AB" w:rsidRDefault="00616EF7" w:rsidP="00D91E74">
            <w:pPr>
              <w:pStyle w:val="T4-TableTextBold"/>
              <w:jc w:val="center"/>
              <w:rPr>
                <w:lang w:val="fr-CA"/>
              </w:rPr>
            </w:pPr>
            <w:r w:rsidRPr="000174AB">
              <w:rPr>
                <w:lang w:val="fr-CA"/>
              </w:rPr>
              <w:t>[20</w:t>
            </w:r>
            <w:r w:rsidR="0072106E" w:rsidRPr="000174AB">
              <w:rPr>
                <w:lang w:val="fr-CA"/>
              </w:rPr>
              <w:t>2</w:t>
            </w:r>
            <w:r w:rsidRPr="000174AB">
              <w:rPr>
                <w:color w:val="0000FF"/>
                <w:lang w:val="fr-CA"/>
              </w:rPr>
              <w:t>X</w:t>
            </w:r>
            <w:r w:rsidRPr="000174AB">
              <w:rPr>
                <w:lang w:val="fr-CA"/>
              </w:rPr>
              <w:t>]</w:t>
            </w:r>
          </w:p>
          <w:p w14:paraId="3D3FD094" w14:textId="66273EF7" w:rsidR="00616EF7" w:rsidRPr="000174AB" w:rsidRDefault="00484DF5" w:rsidP="00D91E74">
            <w:pPr>
              <w:pStyle w:val="T4-TableTextBold"/>
              <w:jc w:val="center"/>
              <w:rPr>
                <w:lang w:val="fr-CA"/>
              </w:rPr>
            </w:pPr>
            <w:r w:rsidRPr="000174AB">
              <w:rPr>
                <w:lang w:val="fr-CA"/>
              </w:rPr>
              <w:t>(Prévu</w:t>
            </w:r>
            <w:r w:rsidR="001F213E" w:rsidRPr="000174AB">
              <w:rPr>
                <w:lang w:val="fr-CA"/>
              </w:rPr>
              <w:t>e</w:t>
            </w:r>
            <w:r w:rsidRPr="000174AB">
              <w:rPr>
                <w:lang w:val="fr-CA"/>
              </w:rPr>
              <w:t>s)</w:t>
            </w:r>
          </w:p>
        </w:tc>
        <w:tc>
          <w:tcPr>
            <w:tcW w:w="2834" w:type="dxa"/>
            <w:tcBorders>
              <w:top w:val="single" w:sz="4" w:space="0" w:color="auto"/>
              <w:left w:val="single" w:sz="4" w:space="0" w:color="auto"/>
              <w:bottom w:val="single" w:sz="4" w:space="0" w:color="auto"/>
              <w:right w:val="single" w:sz="4" w:space="0" w:color="auto"/>
            </w:tcBorders>
            <w:shd w:val="clear" w:color="auto" w:fill="D9D9D6"/>
          </w:tcPr>
          <w:p w14:paraId="0041507D" w14:textId="21091E2D" w:rsidR="00616EF7" w:rsidRPr="000174AB" w:rsidRDefault="00616EF7" w:rsidP="00D91E74">
            <w:pPr>
              <w:pStyle w:val="T4-TableTextBold"/>
              <w:jc w:val="center"/>
              <w:rPr>
                <w:lang w:val="fr-CA"/>
              </w:rPr>
            </w:pPr>
            <w:r w:rsidRPr="000174AB">
              <w:rPr>
                <w:lang w:val="fr-CA"/>
              </w:rPr>
              <w:t>[</w:t>
            </w:r>
            <w:r w:rsidR="00484DF5" w:rsidRPr="000174AB">
              <w:rPr>
                <w:color w:val="0000FF"/>
                <w:lang w:val="fr-CA"/>
              </w:rPr>
              <w:t>Exercice précédent</w:t>
            </w:r>
            <w:r w:rsidRPr="000174AB">
              <w:rPr>
                <w:lang w:val="fr-CA"/>
              </w:rPr>
              <w:t>]</w:t>
            </w:r>
          </w:p>
          <w:p w14:paraId="543181A6" w14:textId="6344EC39" w:rsidR="00616EF7" w:rsidRPr="000174AB" w:rsidRDefault="00616EF7" w:rsidP="00D91E74">
            <w:pPr>
              <w:pStyle w:val="T4-TableTextBold"/>
              <w:jc w:val="center"/>
              <w:rPr>
                <w:lang w:val="fr-CA"/>
              </w:rPr>
            </w:pPr>
            <w:r w:rsidRPr="000174AB">
              <w:rPr>
                <w:lang w:val="fr-CA"/>
              </w:rPr>
              <w:t>(</w:t>
            </w:r>
            <w:r w:rsidR="00484DF5" w:rsidRPr="000174AB">
              <w:rPr>
                <w:lang w:val="fr-CA"/>
              </w:rPr>
              <w:t>Réel</w:t>
            </w:r>
            <w:r w:rsidR="001F213E" w:rsidRPr="000174AB">
              <w:rPr>
                <w:lang w:val="fr-CA"/>
              </w:rPr>
              <w:t>le</w:t>
            </w:r>
            <w:r w:rsidR="00484DF5" w:rsidRPr="000174AB">
              <w:rPr>
                <w:lang w:val="fr-CA"/>
              </w:rPr>
              <w:t>s</w:t>
            </w:r>
            <w:r w:rsidRPr="000174AB">
              <w:rPr>
                <w:lang w:val="fr-CA"/>
              </w:rPr>
              <w:t>)</w:t>
            </w:r>
          </w:p>
        </w:tc>
        <w:tc>
          <w:tcPr>
            <w:tcW w:w="2217" w:type="dxa"/>
            <w:tcBorders>
              <w:top w:val="single" w:sz="4" w:space="0" w:color="auto"/>
              <w:left w:val="single" w:sz="4" w:space="0" w:color="auto"/>
              <w:bottom w:val="single" w:sz="4" w:space="0" w:color="auto"/>
              <w:right w:val="single" w:sz="4" w:space="0" w:color="auto"/>
            </w:tcBorders>
            <w:shd w:val="clear" w:color="auto" w:fill="D9D9D6"/>
          </w:tcPr>
          <w:p w14:paraId="0A661D38" w14:textId="4D66CE65" w:rsidR="00616EF7" w:rsidRPr="000174AB" w:rsidRDefault="00616EF7" w:rsidP="00D91E74">
            <w:pPr>
              <w:pStyle w:val="T4-TableTextBold"/>
              <w:jc w:val="center"/>
              <w:rPr>
                <w:lang w:val="fr-CA"/>
              </w:rPr>
            </w:pPr>
            <w:r w:rsidRPr="000174AB">
              <w:rPr>
                <w:lang w:val="fr-CA"/>
              </w:rPr>
              <w:t>[</w:t>
            </w:r>
            <w:r w:rsidR="00484DF5" w:rsidRPr="000174AB">
              <w:rPr>
                <w:color w:val="0000FF"/>
                <w:lang w:val="fr-CA"/>
              </w:rPr>
              <w:t>Exercice précédent</w:t>
            </w:r>
            <w:r w:rsidRPr="000174AB">
              <w:rPr>
                <w:lang w:val="fr-CA"/>
              </w:rPr>
              <w:t>]</w:t>
            </w:r>
          </w:p>
          <w:p w14:paraId="0A47ACE0" w14:textId="3109E28C" w:rsidR="00616EF7" w:rsidRPr="000174AB" w:rsidRDefault="00616EF7" w:rsidP="00D91E74">
            <w:pPr>
              <w:pStyle w:val="T4-TableTextBold"/>
              <w:jc w:val="center"/>
              <w:rPr>
                <w:lang w:val="fr-CA"/>
              </w:rPr>
            </w:pPr>
            <w:r w:rsidRPr="000174AB">
              <w:rPr>
                <w:lang w:val="fr-CA"/>
              </w:rPr>
              <w:t>(</w:t>
            </w:r>
            <w:r w:rsidR="001F213E" w:rsidRPr="000174AB">
              <w:rPr>
                <w:lang w:val="fr-CA"/>
              </w:rPr>
              <w:t>Prévues</w:t>
            </w:r>
            <w:r w:rsidRPr="000174AB">
              <w:rPr>
                <w:lang w:val="fr-CA"/>
              </w:rPr>
              <w:t>)</w:t>
            </w:r>
          </w:p>
        </w:tc>
      </w:tr>
      <w:tr w:rsidR="00616EF7" w:rsidRPr="000174AB" w14:paraId="6CAAE8B7" w14:textId="77777777" w:rsidTr="00093DAE">
        <w:tc>
          <w:tcPr>
            <w:tcW w:w="5646" w:type="dxa"/>
            <w:tcBorders>
              <w:top w:val="single" w:sz="4" w:space="0" w:color="auto"/>
              <w:left w:val="single" w:sz="4" w:space="0" w:color="auto"/>
              <w:bottom w:val="single" w:sz="4" w:space="0" w:color="auto"/>
              <w:right w:val="single" w:sz="4" w:space="0" w:color="auto"/>
            </w:tcBorders>
          </w:tcPr>
          <w:p w14:paraId="4AA5D7DB" w14:textId="483D738F" w:rsidR="00616EF7" w:rsidRPr="000174AB" w:rsidRDefault="00484DF5" w:rsidP="001D2A5B">
            <w:pPr>
              <w:pStyle w:val="T3-TableText"/>
              <w:rPr>
                <w:lang w:val="fr-CA"/>
              </w:rPr>
            </w:pPr>
            <w:r w:rsidRPr="000174AB">
              <w:rPr>
                <w:lang w:val="fr-CA"/>
              </w:rPr>
              <w:t>Heures consacrées à l</w:t>
            </w:r>
            <w:r w:rsidR="002210DB">
              <w:rPr>
                <w:lang w:val="fr-CA"/>
              </w:rPr>
              <w:t>’</w:t>
            </w:r>
            <w:r w:rsidRPr="000174AB">
              <w:rPr>
                <w:lang w:val="fr-CA"/>
              </w:rPr>
              <w:t>audit</w:t>
            </w:r>
          </w:p>
        </w:tc>
        <w:tc>
          <w:tcPr>
            <w:tcW w:w="2409" w:type="dxa"/>
            <w:tcBorders>
              <w:top w:val="single" w:sz="4" w:space="0" w:color="auto"/>
              <w:left w:val="single" w:sz="4" w:space="0" w:color="auto"/>
              <w:bottom w:val="single" w:sz="4" w:space="0" w:color="auto"/>
              <w:right w:val="single" w:sz="4" w:space="0" w:color="auto"/>
            </w:tcBorders>
          </w:tcPr>
          <w:p w14:paraId="5756B982" w14:textId="77777777" w:rsidR="00616EF7" w:rsidRPr="000174AB" w:rsidRDefault="00616EF7" w:rsidP="00607D0F">
            <w:pPr>
              <w:pStyle w:val="Para"/>
              <w:spacing w:before="0" w:after="0" w:line="240" w:lineRule="auto"/>
              <w:rPr>
                <w:lang w:val="fr-CA"/>
              </w:rPr>
            </w:pPr>
          </w:p>
        </w:tc>
        <w:tc>
          <w:tcPr>
            <w:tcW w:w="2834" w:type="dxa"/>
            <w:tcBorders>
              <w:top w:val="single" w:sz="4" w:space="0" w:color="auto"/>
              <w:left w:val="single" w:sz="4" w:space="0" w:color="auto"/>
              <w:bottom w:val="single" w:sz="4" w:space="0" w:color="auto"/>
              <w:right w:val="single" w:sz="4" w:space="0" w:color="auto"/>
            </w:tcBorders>
          </w:tcPr>
          <w:p w14:paraId="35179EF9" w14:textId="77777777" w:rsidR="00616EF7" w:rsidRPr="000174AB" w:rsidRDefault="00616EF7" w:rsidP="00607D0F">
            <w:pPr>
              <w:pStyle w:val="Para"/>
              <w:spacing w:before="0" w:after="0" w:line="240" w:lineRule="auto"/>
              <w:rPr>
                <w:lang w:val="fr-CA"/>
              </w:rPr>
            </w:pPr>
          </w:p>
        </w:tc>
        <w:tc>
          <w:tcPr>
            <w:tcW w:w="2217" w:type="dxa"/>
            <w:tcBorders>
              <w:top w:val="single" w:sz="4" w:space="0" w:color="auto"/>
              <w:left w:val="single" w:sz="4" w:space="0" w:color="auto"/>
              <w:bottom w:val="single" w:sz="4" w:space="0" w:color="auto"/>
              <w:right w:val="single" w:sz="4" w:space="0" w:color="auto"/>
            </w:tcBorders>
          </w:tcPr>
          <w:p w14:paraId="663A7BC4" w14:textId="77777777" w:rsidR="00616EF7" w:rsidRPr="000174AB" w:rsidRDefault="00616EF7" w:rsidP="00607D0F">
            <w:pPr>
              <w:pStyle w:val="Para"/>
              <w:spacing w:before="0" w:after="0" w:line="240" w:lineRule="auto"/>
              <w:rPr>
                <w:lang w:val="fr-CA"/>
              </w:rPr>
            </w:pPr>
          </w:p>
        </w:tc>
      </w:tr>
      <w:tr w:rsidR="00616EF7" w:rsidRPr="00972EC9" w14:paraId="33EFC767" w14:textId="77777777" w:rsidTr="00093DAE">
        <w:tc>
          <w:tcPr>
            <w:tcW w:w="5646" w:type="dxa"/>
            <w:tcBorders>
              <w:top w:val="single" w:sz="4" w:space="0" w:color="auto"/>
              <w:left w:val="single" w:sz="4" w:space="0" w:color="auto"/>
              <w:bottom w:val="single" w:sz="4" w:space="0" w:color="auto"/>
              <w:right w:val="single" w:sz="4" w:space="0" w:color="auto"/>
            </w:tcBorders>
          </w:tcPr>
          <w:p w14:paraId="79A1EF70" w14:textId="72EFCECA" w:rsidR="00616EF7" w:rsidRPr="000174AB" w:rsidRDefault="004E22AE" w:rsidP="004C4956">
            <w:pPr>
              <w:pStyle w:val="T3-TableText"/>
              <w:rPr>
                <w:lang w:val="fr-CA"/>
              </w:rPr>
            </w:pPr>
            <w:r w:rsidRPr="000174AB">
              <w:rPr>
                <w:lang w:val="fr-CA"/>
              </w:rPr>
              <w:t>Coûts de l</w:t>
            </w:r>
            <w:r w:rsidR="002210DB">
              <w:rPr>
                <w:lang w:val="fr-CA"/>
              </w:rPr>
              <w:t>’</w:t>
            </w:r>
            <w:r w:rsidRPr="000174AB">
              <w:rPr>
                <w:lang w:val="fr-CA"/>
              </w:rPr>
              <w:t>audit</w:t>
            </w:r>
            <w:r w:rsidR="00484DF5" w:rsidRPr="000174AB">
              <w:rPr>
                <w:lang w:val="fr-CA"/>
              </w:rPr>
              <w:t xml:space="preserve"> </w:t>
            </w:r>
            <w:r w:rsidR="00616EF7" w:rsidRPr="000174AB">
              <w:rPr>
                <w:lang w:val="fr-CA"/>
              </w:rPr>
              <w:t>[</w:t>
            </w:r>
            <w:r w:rsidR="00484DF5" w:rsidRPr="000174AB">
              <w:rPr>
                <w:color w:val="0000FF"/>
                <w:lang w:val="fr-CA"/>
              </w:rPr>
              <w:t>coûts entiers plus frais de déplacement et</w:t>
            </w:r>
            <w:r w:rsidR="002210DB">
              <w:rPr>
                <w:color w:val="0000FF"/>
                <w:lang w:val="fr-CA"/>
              </w:rPr>
              <w:t xml:space="preserve"> </w:t>
            </w:r>
            <w:r w:rsidR="00484DF5" w:rsidRPr="000174AB">
              <w:rPr>
                <w:color w:val="0000FF"/>
                <w:lang w:val="fr-CA"/>
              </w:rPr>
              <w:t>coût des contrats</w:t>
            </w:r>
            <w:r w:rsidR="00616EF7" w:rsidRPr="000174AB">
              <w:rPr>
                <w:lang w:val="fr-CA"/>
              </w:rPr>
              <w:t>]</w:t>
            </w:r>
          </w:p>
        </w:tc>
        <w:tc>
          <w:tcPr>
            <w:tcW w:w="2409" w:type="dxa"/>
            <w:tcBorders>
              <w:top w:val="single" w:sz="4" w:space="0" w:color="auto"/>
              <w:left w:val="single" w:sz="4" w:space="0" w:color="auto"/>
              <w:bottom w:val="single" w:sz="4" w:space="0" w:color="auto"/>
              <w:right w:val="single" w:sz="4" w:space="0" w:color="auto"/>
            </w:tcBorders>
          </w:tcPr>
          <w:p w14:paraId="546B8A48" w14:textId="77777777" w:rsidR="00616EF7" w:rsidRPr="000174AB" w:rsidRDefault="00616EF7" w:rsidP="00607D0F">
            <w:pPr>
              <w:pStyle w:val="Para"/>
              <w:spacing w:before="0" w:after="0" w:line="240" w:lineRule="auto"/>
              <w:rPr>
                <w:lang w:val="fr-CA"/>
              </w:rPr>
            </w:pPr>
          </w:p>
        </w:tc>
        <w:tc>
          <w:tcPr>
            <w:tcW w:w="2834" w:type="dxa"/>
            <w:tcBorders>
              <w:top w:val="single" w:sz="4" w:space="0" w:color="auto"/>
              <w:left w:val="single" w:sz="4" w:space="0" w:color="auto"/>
              <w:bottom w:val="single" w:sz="4" w:space="0" w:color="auto"/>
              <w:right w:val="single" w:sz="4" w:space="0" w:color="auto"/>
            </w:tcBorders>
          </w:tcPr>
          <w:p w14:paraId="3CA4C9E4" w14:textId="77777777" w:rsidR="00616EF7" w:rsidRPr="000174AB" w:rsidRDefault="00616EF7" w:rsidP="00607D0F">
            <w:pPr>
              <w:pStyle w:val="Para"/>
              <w:spacing w:before="0" w:after="0" w:line="240" w:lineRule="auto"/>
              <w:rPr>
                <w:lang w:val="fr-CA"/>
              </w:rPr>
            </w:pPr>
          </w:p>
        </w:tc>
        <w:tc>
          <w:tcPr>
            <w:tcW w:w="2217" w:type="dxa"/>
            <w:tcBorders>
              <w:top w:val="single" w:sz="4" w:space="0" w:color="auto"/>
              <w:left w:val="single" w:sz="4" w:space="0" w:color="auto"/>
              <w:bottom w:val="single" w:sz="4" w:space="0" w:color="auto"/>
              <w:right w:val="single" w:sz="4" w:space="0" w:color="auto"/>
            </w:tcBorders>
          </w:tcPr>
          <w:p w14:paraId="18E21296" w14:textId="77777777" w:rsidR="00616EF7" w:rsidRPr="000174AB" w:rsidRDefault="00616EF7" w:rsidP="00607D0F">
            <w:pPr>
              <w:pStyle w:val="Para"/>
              <w:spacing w:before="0" w:after="0" w:line="240" w:lineRule="auto"/>
              <w:rPr>
                <w:lang w:val="fr-CA"/>
              </w:rPr>
            </w:pPr>
          </w:p>
        </w:tc>
      </w:tr>
    </w:tbl>
    <w:p w14:paraId="1FD9B8FB" w14:textId="149CFD4B" w:rsidR="00693450" w:rsidRPr="000174AB" w:rsidRDefault="00616EF7" w:rsidP="00020263">
      <w:pPr>
        <w:pStyle w:val="Para"/>
        <w:rPr>
          <w:szCs w:val="24"/>
          <w:lang w:val="fr-CA"/>
        </w:rPr>
      </w:pPr>
      <w:r w:rsidRPr="000174AB">
        <w:rPr>
          <w:szCs w:val="24"/>
          <w:lang w:val="fr-CA"/>
        </w:rPr>
        <w:t>[</w:t>
      </w:r>
      <w:r w:rsidR="00767239" w:rsidRPr="000174AB">
        <w:rPr>
          <w:color w:val="0000FF"/>
          <w:szCs w:val="24"/>
          <w:lang w:val="fr-CA"/>
        </w:rPr>
        <w:t>Expliquer les écarts importants entre le nombre d</w:t>
      </w:r>
      <w:r w:rsidR="002210DB">
        <w:rPr>
          <w:color w:val="0000FF"/>
          <w:szCs w:val="24"/>
          <w:lang w:val="fr-CA"/>
        </w:rPr>
        <w:t>’</w:t>
      </w:r>
      <w:r w:rsidR="00767239" w:rsidRPr="000174AB">
        <w:rPr>
          <w:color w:val="0000FF"/>
          <w:szCs w:val="24"/>
          <w:lang w:val="fr-CA"/>
        </w:rPr>
        <w:t>heures prévues pour l</w:t>
      </w:r>
      <w:r w:rsidR="002210DB">
        <w:rPr>
          <w:color w:val="0000FF"/>
          <w:szCs w:val="24"/>
          <w:lang w:val="fr-CA"/>
        </w:rPr>
        <w:t>’</w:t>
      </w:r>
      <w:r w:rsidR="00767239" w:rsidRPr="000174AB">
        <w:rPr>
          <w:color w:val="0000FF"/>
          <w:szCs w:val="24"/>
          <w:lang w:val="fr-CA"/>
        </w:rPr>
        <w:t>exercice considéré, le nombre d</w:t>
      </w:r>
      <w:r w:rsidR="002210DB">
        <w:rPr>
          <w:color w:val="0000FF"/>
          <w:szCs w:val="24"/>
          <w:lang w:val="fr-CA"/>
        </w:rPr>
        <w:t>’</w:t>
      </w:r>
      <w:r w:rsidR="00767239" w:rsidRPr="000174AB">
        <w:rPr>
          <w:color w:val="0000FF"/>
          <w:szCs w:val="24"/>
          <w:lang w:val="fr-CA"/>
        </w:rPr>
        <w:t>heures réelles de l</w:t>
      </w:r>
      <w:r w:rsidR="002210DB">
        <w:rPr>
          <w:color w:val="0000FF"/>
          <w:szCs w:val="24"/>
          <w:lang w:val="fr-CA"/>
        </w:rPr>
        <w:t>’</w:t>
      </w:r>
      <w:r w:rsidR="00767239" w:rsidRPr="000174AB">
        <w:rPr>
          <w:color w:val="0000FF"/>
          <w:szCs w:val="24"/>
          <w:lang w:val="fr-CA"/>
        </w:rPr>
        <w:t>exercice précédent et le nombre d</w:t>
      </w:r>
      <w:r w:rsidR="002210DB">
        <w:rPr>
          <w:color w:val="0000FF"/>
          <w:szCs w:val="24"/>
          <w:lang w:val="fr-CA"/>
        </w:rPr>
        <w:t>’</w:t>
      </w:r>
      <w:r w:rsidR="00767239" w:rsidRPr="000174AB">
        <w:rPr>
          <w:color w:val="0000FF"/>
          <w:szCs w:val="24"/>
          <w:lang w:val="fr-CA"/>
        </w:rPr>
        <w:t>heures prévues de l</w:t>
      </w:r>
      <w:r w:rsidR="002210DB">
        <w:rPr>
          <w:color w:val="0000FF"/>
          <w:szCs w:val="24"/>
          <w:lang w:val="fr-CA"/>
        </w:rPr>
        <w:t>’</w:t>
      </w:r>
      <w:r w:rsidR="00767239" w:rsidRPr="000174AB">
        <w:rPr>
          <w:color w:val="0000FF"/>
          <w:szCs w:val="24"/>
          <w:lang w:val="fr-CA"/>
        </w:rPr>
        <w:t>exercice précédent.</w:t>
      </w:r>
      <w:r w:rsidRPr="000174AB">
        <w:rPr>
          <w:szCs w:val="24"/>
          <w:lang w:val="fr-CA"/>
        </w:rPr>
        <w:t>]</w:t>
      </w:r>
    </w:p>
    <w:p w14:paraId="1A2DDB04" w14:textId="6BAC0C60" w:rsidR="00767239" w:rsidRPr="000174AB" w:rsidRDefault="00767239" w:rsidP="00E57714">
      <w:pPr>
        <w:pStyle w:val="Heading1"/>
        <w:rPr>
          <w:lang w:val="fr-CA"/>
        </w:rPr>
      </w:pPr>
      <w:r w:rsidRPr="000174AB">
        <w:rPr>
          <w:lang w:val="fr-CA"/>
        </w:rPr>
        <w:t>Maintenir la qualité et accroître la valeur</w:t>
      </w:r>
    </w:p>
    <w:p w14:paraId="6528DCD0" w14:textId="28F81206" w:rsidR="00767239" w:rsidRPr="000174AB" w:rsidRDefault="00767239" w:rsidP="00767239">
      <w:pPr>
        <w:pStyle w:val="Para"/>
        <w:rPr>
          <w:lang w:val="fr-CA"/>
        </w:rPr>
      </w:pPr>
      <w:r w:rsidRPr="000174AB">
        <w:rPr>
          <w:color w:val="000000"/>
          <w:lang w:val="fr-CA"/>
        </w:rPr>
        <w:t>Nous accordons une grande importance à la rétroaction des membres du Comité de vérification à propos de la qualité et de la valeur de nos audits. Notre sondage postérieur à l</w:t>
      </w:r>
      <w:r w:rsidR="002210DB">
        <w:rPr>
          <w:color w:val="000000"/>
          <w:lang w:val="fr-CA"/>
        </w:rPr>
        <w:t>’</w:t>
      </w:r>
      <w:r w:rsidRPr="000174AB">
        <w:rPr>
          <w:color w:val="000000"/>
          <w:lang w:val="fr-CA"/>
        </w:rPr>
        <w:t>audit</w:t>
      </w:r>
      <w:r w:rsidR="005F14F6" w:rsidRPr="000174AB">
        <w:rPr>
          <w:color w:val="000000"/>
          <w:lang w:val="fr-CA"/>
        </w:rPr>
        <w:t xml:space="preserve"> annuel</w:t>
      </w:r>
      <w:r w:rsidRPr="000174AB">
        <w:rPr>
          <w:color w:val="000000"/>
          <w:lang w:val="fr-CA"/>
        </w:rPr>
        <w:t xml:space="preserve"> est l</w:t>
      </w:r>
      <w:r w:rsidR="002210DB">
        <w:rPr>
          <w:color w:val="000000"/>
          <w:lang w:val="fr-CA"/>
        </w:rPr>
        <w:t>’</w:t>
      </w:r>
      <w:r w:rsidRPr="000174AB">
        <w:rPr>
          <w:color w:val="000000"/>
          <w:lang w:val="fr-CA"/>
        </w:rPr>
        <w:t>un des moyens essentiels que nous utilisons pour obtenir votre opinion. Nous sommes également disponibles en tout temps pour discuter de toute question ou tout commentaire que vous pourriez avoir et qui nous aiderait à améliorer la valeur de nos</w:t>
      </w:r>
      <w:r w:rsidR="002210DB">
        <w:rPr>
          <w:color w:val="000000"/>
          <w:lang w:val="fr-CA"/>
        </w:rPr>
        <w:t xml:space="preserve"> </w:t>
      </w:r>
      <w:r w:rsidRPr="000174AB">
        <w:rPr>
          <w:color w:val="000000"/>
          <w:lang w:val="fr-CA"/>
        </w:rPr>
        <w:t>audits.</w:t>
      </w:r>
    </w:p>
    <w:p w14:paraId="4DEBA9C4" w14:textId="77777777" w:rsidR="00693450" w:rsidRPr="000174AB" w:rsidRDefault="00693450">
      <w:pPr>
        <w:rPr>
          <w:rFonts w:cs="Arial"/>
          <w:szCs w:val="24"/>
          <w:lang w:val="fr-CA"/>
        </w:rPr>
      </w:pPr>
      <w:r w:rsidRPr="000174AB">
        <w:rPr>
          <w:szCs w:val="24"/>
          <w:lang w:val="fr-CA"/>
        </w:rPr>
        <w:br w:type="page"/>
      </w:r>
    </w:p>
    <w:p w14:paraId="4D092E10" w14:textId="55999270" w:rsidR="00EB5D3B" w:rsidRPr="000174AB" w:rsidRDefault="00D47D98" w:rsidP="00E57714">
      <w:pPr>
        <w:pStyle w:val="Heading1"/>
        <w:rPr>
          <w:lang w:val="fr-CA"/>
        </w:rPr>
      </w:pPr>
      <w:r w:rsidRPr="000174AB">
        <w:rPr>
          <w:noProof/>
          <w:lang w:eastAsia="en-CA"/>
        </w:rPr>
        <w:lastRenderedPageBreak/>
        <mc:AlternateContent>
          <mc:Choice Requires="wps">
            <w:drawing>
              <wp:anchor distT="0" distB="0" distL="114300" distR="114300" simplePos="0" relativeHeight="251827200" behindDoc="0" locked="0" layoutInCell="1" allowOverlap="1" wp14:anchorId="1FBA04D9" wp14:editId="41D2E60F">
                <wp:simplePos x="0" y="0"/>
                <wp:positionH relativeFrom="page">
                  <wp:align>right</wp:align>
                </wp:positionH>
                <wp:positionV relativeFrom="page">
                  <wp:align>top</wp:align>
                </wp:positionV>
                <wp:extent cx="2807208" cy="292608"/>
                <wp:effectExtent l="0" t="0" r="0" b="0"/>
                <wp:wrapSquare wrapText="bothSides"/>
                <wp:docPr id="205" name="Rectangle 205"/>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322F8" w14:textId="53E0E7C8" w:rsidR="007B314C" w:rsidRPr="00630A62" w:rsidRDefault="007B314C" w:rsidP="00D47D98">
                            <w:pPr>
                              <w:jc w:val="center"/>
                              <w:rPr>
                                <w:rFonts w:asciiTheme="majorHAnsi" w:eastAsiaTheme="majorEastAsia" w:hAnsiTheme="majorHAnsi" w:cstheme="majorBidi"/>
                                <w:color w:val="FFFFFF" w:themeColor="background1"/>
                                <w:sz w:val="24"/>
                                <w:szCs w:val="24"/>
                              </w:rPr>
                            </w:pPr>
                            <w:proofErr w:type="spellStart"/>
                            <w:r w:rsidRPr="00A16EFC">
                              <w:rPr>
                                <w:rFonts w:ascii="Myriad Pro" w:hAnsi="Myriad Pro"/>
                                <w:b/>
                                <w:color w:val="FFFFFF" w:themeColor="background1"/>
                                <w:sz w:val="24"/>
                                <w:szCs w:val="24"/>
                              </w:rPr>
                              <w:t>Facultatif</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A04D9" id="Rectangle 205" o:spid="_x0000_s1082" style="position:absolute;margin-left:169.85pt;margin-top:0;width:221.05pt;height:23.05pt;z-index:2518272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" fillcolor="#91bfc1" stroked="f" strokeweight="1pt">
                <v:textbox>
                  <w:txbxContent>
                    <w:p w14:paraId="4C1322F8" w14:textId="53E0E7C8" w:rsidR="007B314C" w:rsidRPr="00630A62" w:rsidRDefault="007B314C" w:rsidP="00D47D98">
                      <w:pPr>
                        <w:jc w:val="center"/>
                        <w:rPr>
                          <w:rFonts w:asciiTheme="majorHAnsi" w:eastAsiaTheme="majorEastAsia" w:hAnsiTheme="majorHAnsi" w:cstheme="majorBidi"/>
                          <w:color w:val="FFFFFF" w:themeColor="background1"/>
                          <w:sz w:val="24"/>
                          <w:szCs w:val="24"/>
                        </w:rPr>
                      </w:pPr>
                      <w:proofErr w:type="spellStart"/>
                      <w:r w:rsidRPr="00A16EFC">
                        <w:rPr>
                          <w:rFonts w:ascii="Myriad Pro" w:hAnsi="Myriad Pro"/>
                          <w:b/>
                          <w:color w:val="FFFFFF" w:themeColor="background1"/>
                          <w:sz w:val="24"/>
                          <w:szCs w:val="24"/>
                        </w:rPr>
                        <w:t>Facultatif</w:t>
                      </w:r>
                      <w:proofErr w:type="spellEnd"/>
                    </w:p>
                  </w:txbxContent>
                </v:textbox>
                <w10:wrap type="square" anchorx="page" anchory="page"/>
              </v:rect>
            </w:pict>
          </mc:Fallback>
        </mc:AlternateContent>
      </w:r>
      <w:r w:rsidR="00A16EFC" w:rsidRPr="000174AB">
        <w:rPr>
          <w:lang w:val="fr-CA"/>
        </w:rPr>
        <w:t>Autres services</w:t>
      </w:r>
    </w:p>
    <w:p w14:paraId="7438F0C7" w14:textId="09CFB5FC" w:rsidR="00EB5D3B" w:rsidRPr="000174AB" w:rsidRDefault="00EB5D3B" w:rsidP="00EB5D3B">
      <w:pPr>
        <w:pStyle w:val="Para"/>
        <w:rPr>
          <w:lang w:val="fr-CA"/>
        </w:rPr>
      </w:pPr>
      <w:r w:rsidRPr="000174AB">
        <w:rPr>
          <w:lang w:val="fr-CA"/>
        </w:rPr>
        <w:t>[</w:t>
      </w:r>
      <w:r w:rsidR="001F213E" w:rsidRPr="000174AB">
        <w:rPr>
          <w:rStyle w:val="Blue"/>
          <w:lang w:val="fr-CA"/>
        </w:rPr>
        <w:t>Signaler au Comité de vérification les autres services d</w:t>
      </w:r>
      <w:r w:rsidR="002210DB">
        <w:rPr>
          <w:rStyle w:val="Blue"/>
          <w:lang w:val="fr-CA"/>
        </w:rPr>
        <w:t>’</w:t>
      </w:r>
      <w:r w:rsidR="001F213E" w:rsidRPr="000174AB">
        <w:rPr>
          <w:rStyle w:val="Blue"/>
          <w:lang w:val="fr-CA"/>
        </w:rPr>
        <w:t>audit ainsi que les autres types de services que le Bureau du vérificateur général du Canada fournit actuellement à l</w:t>
      </w:r>
      <w:r w:rsidR="002210DB">
        <w:rPr>
          <w:rStyle w:val="Blue"/>
          <w:lang w:val="fr-CA"/>
        </w:rPr>
        <w:t>’</w:t>
      </w:r>
      <w:r w:rsidR="001F213E" w:rsidRPr="000174AB">
        <w:rPr>
          <w:rStyle w:val="Blue"/>
          <w:lang w:val="fr-CA"/>
        </w:rPr>
        <w:t>entité et à ses composantes, le cas échéant, et la mesure dans laquelle ces services peuvent influer sur la nature et l</w:t>
      </w:r>
      <w:r w:rsidR="002210DB">
        <w:rPr>
          <w:rStyle w:val="Blue"/>
          <w:lang w:val="fr-CA"/>
        </w:rPr>
        <w:t>’</w:t>
      </w:r>
      <w:r w:rsidR="001F213E" w:rsidRPr="000174AB">
        <w:rPr>
          <w:rStyle w:val="Blue"/>
          <w:lang w:val="fr-CA"/>
        </w:rPr>
        <w:t>étendue prévues de l</w:t>
      </w:r>
      <w:r w:rsidR="002210DB">
        <w:rPr>
          <w:rStyle w:val="Blue"/>
          <w:lang w:val="fr-CA"/>
        </w:rPr>
        <w:t>’</w:t>
      </w:r>
      <w:r w:rsidR="001F213E" w:rsidRPr="000174AB">
        <w:rPr>
          <w:rStyle w:val="Blue"/>
          <w:lang w:val="fr-CA"/>
        </w:rPr>
        <w:t>audit de l</w:t>
      </w:r>
      <w:r w:rsidR="002210DB">
        <w:rPr>
          <w:rStyle w:val="Blue"/>
          <w:lang w:val="fr-CA"/>
        </w:rPr>
        <w:t>’</w:t>
      </w:r>
      <w:r w:rsidR="001F213E" w:rsidRPr="000174AB">
        <w:rPr>
          <w:rStyle w:val="Blue"/>
          <w:lang w:val="fr-CA"/>
        </w:rPr>
        <w:t>exercice considéré.</w:t>
      </w:r>
      <w:r w:rsidRPr="000174AB">
        <w:rPr>
          <w:lang w:val="fr-CA"/>
        </w:rPr>
        <w:t>]</w:t>
      </w:r>
    </w:p>
    <w:p w14:paraId="3E18D8DD" w14:textId="68DFA99E" w:rsidR="00143FC9" w:rsidRDefault="00143FC9">
      <w:pPr>
        <w:rPr>
          <w:szCs w:val="24"/>
          <w:lang w:val="fr-CA"/>
        </w:rPr>
      </w:pPr>
      <w:r>
        <w:rPr>
          <w:szCs w:val="24"/>
          <w:lang w:val="fr-CA"/>
        </w:rPr>
        <w:br w:type="page"/>
      </w:r>
    </w:p>
    <w:p w14:paraId="677B0291" w14:textId="122AF711" w:rsidR="00143FC9" w:rsidRDefault="00143FC9">
      <w:pPr>
        <w:rPr>
          <w:szCs w:val="24"/>
          <w:lang w:val="fr-CA"/>
        </w:rPr>
      </w:pPr>
      <w:r w:rsidRPr="000174AB">
        <w:rPr>
          <w:noProof/>
          <w:sz w:val="18"/>
          <w:szCs w:val="18"/>
          <w:lang w:eastAsia="en-CA"/>
        </w:rPr>
        <w:lastRenderedPageBreak/>
        <mc:AlternateContent>
          <mc:Choice Requires="wps">
            <w:drawing>
              <wp:anchor distT="0" distB="0" distL="114300" distR="114300" simplePos="0" relativeHeight="252073984" behindDoc="1" locked="0" layoutInCell="1" allowOverlap="1" wp14:anchorId="02E200DF" wp14:editId="33481B0B">
                <wp:simplePos x="0" y="0"/>
                <wp:positionH relativeFrom="margin">
                  <wp:posOffset>0</wp:posOffset>
                </wp:positionH>
                <wp:positionV relativeFrom="paragraph">
                  <wp:posOffset>160655</wp:posOffset>
                </wp:positionV>
                <wp:extent cx="6228080" cy="3386455"/>
                <wp:effectExtent l="0" t="0" r="0" b="4445"/>
                <wp:wrapSquare wrapText="bothSides"/>
                <wp:docPr id="74" name="Text Box 74"/>
                <wp:cNvGraphicFramePr/>
                <a:graphic xmlns:a="http://schemas.openxmlformats.org/drawingml/2006/main">
                  <a:graphicData uri="http://schemas.microsoft.com/office/word/2010/wordprocessingShape">
                    <wps:wsp>
                      <wps:cNvSpPr txBox="1"/>
                      <wps:spPr>
                        <a:xfrm>
                          <a:off x="0" y="0"/>
                          <a:ext cx="6228608" cy="3386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3A47E" w14:textId="77777777" w:rsidR="00143FC9" w:rsidRPr="00A16EFC" w:rsidRDefault="00143FC9" w:rsidP="00143FC9">
                            <w:pPr>
                              <w:pStyle w:val="SectionTitle"/>
                            </w:pPr>
                            <w:r w:rsidRPr="00A16EFC">
                              <w:t>Annexes</w:t>
                            </w:r>
                          </w:p>
                          <w:p w14:paraId="755A79F2" w14:textId="77777777" w:rsidR="00143FC9" w:rsidRPr="0036454D" w:rsidRDefault="00143FC9" w:rsidP="00143FC9">
                            <w:pPr>
                              <w:pStyle w:val="Sectionpara"/>
                              <w:rPr>
                                <w:lang w:val="fr-CA"/>
                              </w:rPr>
                            </w:pPr>
                            <w:r w:rsidRPr="0036454D">
                              <w:rPr>
                                <w:lang w:val="fr-CA"/>
                              </w:rPr>
                              <w:t>Annexe A — Lettre de mission</w:t>
                            </w:r>
                          </w:p>
                          <w:p w14:paraId="2B0522A4" w14:textId="77777777" w:rsidR="00143FC9" w:rsidRPr="0036454D" w:rsidRDefault="00143FC9" w:rsidP="00143FC9">
                            <w:pPr>
                              <w:pStyle w:val="Sectionpara"/>
                              <w:rPr>
                                <w:lang w:val="fr-CA"/>
                              </w:rPr>
                            </w:pPr>
                            <w:r w:rsidRPr="0036454D">
                              <w:rPr>
                                <w:lang w:val="fr-CA"/>
                              </w:rPr>
                              <w:t>Annexe B — Rapport type de l</w:t>
                            </w:r>
                            <w:r>
                              <w:rPr>
                                <w:lang w:val="fr-CA"/>
                              </w:rPr>
                              <w:t>’</w:t>
                            </w:r>
                            <w:r w:rsidRPr="0036454D">
                              <w:rPr>
                                <w:lang w:val="fr-CA"/>
                              </w:rPr>
                              <w:t>auditeur indépendant</w:t>
                            </w:r>
                          </w:p>
                          <w:p w14:paraId="7F0EAC70" w14:textId="77777777" w:rsidR="00143FC9" w:rsidRPr="0036454D" w:rsidRDefault="00143FC9" w:rsidP="00143FC9">
                            <w:pPr>
                              <w:pStyle w:val="Sectionpara"/>
                              <w:rPr>
                                <w:lang w:val="fr-CA"/>
                              </w:rPr>
                            </w:pPr>
                            <w:r w:rsidRPr="0036454D">
                              <w:rPr>
                                <w:lang w:val="fr-CA"/>
                              </w:rPr>
                              <w:t>Annexe C — Faits nouveaux concernant les normes de comptabilité et d</w:t>
                            </w:r>
                            <w:r>
                              <w:rPr>
                                <w:lang w:val="fr-CA"/>
                              </w:rPr>
                              <w:t>’</w:t>
                            </w:r>
                            <w:r w:rsidRPr="0036454D">
                              <w:rPr>
                                <w:lang w:val="fr-CA"/>
                              </w:rPr>
                              <w:t>audit</w:t>
                            </w:r>
                          </w:p>
                          <w:p w14:paraId="70FA5419" w14:textId="77777777" w:rsidR="00143FC9" w:rsidRPr="0036454D" w:rsidRDefault="00143FC9" w:rsidP="00143FC9">
                            <w:pPr>
                              <w:pStyle w:val="Sectionpara"/>
                              <w:rPr>
                                <w:lang w:val="fr-CA"/>
                              </w:rPr>
                            </w:pPr>
                            <w:r w:rsidRPr="0036454D">
                              <w:rPr>
                                <w:lang w:val="fr-CA"/>
                              </w:rPr>
                              <w:t>Annexe D — Modernisation de l</w:t>
                            </w:r>
                            <w:r>
                              <w:rPr>
                                <w:lang w:val="fr-CA"/>
                              </w:rPr>
                              <w:t>’</w:t>
                            </w:r>
                            <w:r w:rsidRPr="0036454D">
                              <w:rPr>
                                <w:lang w:val="fr-CA"/>
                              </w:rPr>
                              <w:t>audit</w:t>
                            </w:r>
                          </w:p>
                          <w:p w14:paraId="4E793665" w14:textId="77777777" w:rsidR="00143FC9" w:rsidRPr="00A16EFC" w:rsidRDefault="00143FC9" w:rsidP="00143FC9">
                            <w:pPr>
                              <w:pStyle w:val="Sectionpara"/>
                              <w:rPr>
                                <w:lang w:val="fr-CA"/>
                              </w:rPr>
                            </w:pPr>
                            <w:r w:rsidRPr="0036454D">
                              <w:rPr>
                                <w:lang w:val="fr-CA"/>
                              </w:rPr>
                              <w:t>Annexe E — Notre système de gestion de la qualité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200DF" id="Text Box 74" o:spid="_x0000_s1083" type="#_x0000_t202" style="position:absolute;margin-left:0;margin-top:12.65pt;width:490.4pt;height:266.65pt;z-index:-25124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" filled="f" stroked="f" strokeweight=".5pt">
                <v:textbox>
                  <w:txbxContent>
                    <w:p w14:paraId="7FD3A47E" w14:textId="77777777" w:rsidR="00143FC9" w:rsidRPr="00A16EFC" w:rsidRDefault="00143FC9" w:rsidP="00143FC9">
                      <w:pPr>
                        <w:pStyle w:val="SectionTitle"/>
                      </w:pPr>
                      <w:r w:rsidRPr="00A16EFC">
                        <w:t>Annexes</w:t>
                      </w:r>
                    </w:p>
                    <w:p w14:paraId="755A79F2" w14:textId="77777777" w:rsidR="00143FC9" w:rsidRPr="0036454D" w:rsidRDefault="00143FC9" w:rsidP="00143FC9">
                      <w:pPr>
                        <w:pStyle w:val="Sectionpara"/>
                        <w:rPr>
                          <w:lang w:val="fr-CA"/>
                        </w:rPr>
                      </w:pPr>
                      <w:r w:rsidRPr="0036454D">
                        <w:rPr>
                          <w:lang w:val="fr-CA"/>
                        </w:rPr>
                        <w:t>Annexe A — Lettre de mission</w:t>
                      </w:r>
                    </w:p>
                    <w:p w14:paraId="2B0522A4" w14:textId="77777777" w:rsidR="00143FC9" w:rsidRPr="0036454D" w:rsidRDefault="00143FC9" w:rsidP="00143FC9">
                      <w:pPr>
                        <w:pStyle w:val="Sectionpara"/>
                        <w:rPr>
                          <w:lang w:val="fr-CA"/>
                        </w:rPr>
                      </w:pPr>
                      <w:r w:rsidRPr="0036454D">
                        <w:rPr>
                          <w:lang w:val="fr-CA"/>
                        </w:rPr>
                        <w:t>Annexe B — Rapport type de l</w:t>
                      </w:r>
                      <w:r>
                        <w:rPr>
                          <w:lang w:val="fr-CA"/>
                        </w:rPr>
                        <w:t>’</w:t>
                      </w:r>
                      <w:r w:rsidRPr="0036454D">
                        <w:rPr>
                          <w:lang w:val="fr-CA"/>
                        </w:rPr>
                        <w:t>auditeur indépendant</w:t>
                      </w:r>
                    </w:p>
                    <w:p w14:paraId="7F0EAC70" w14:textId="77777777" w:rsidR="00143FC9" w:rsidRPr="0036454D" w:rsidRDefault="00143FC9" w:rsidP="00143FC9">
                      <w:pPr>
                        <w:pStyle w:val="Sectionpara"/>
                        <w:rPr>
                          <w:lang w:val="fr-CA"/>
                        </w:rPr>
                      </w:pPr>
                      <w:r w:rsidRPr="0036454D">
                        <w:rPr>
                          <w:lang w:val="fr-CA"/>
                        </w:rPr>
                        <w:t>Annexe C — Faits nouveaux concernant les normes de comptabilité et d</w:t>
                      </w:r>
                      <w:r>
                        <w:rPr>
                          <w:lang w:val="fr-CA"/>
                        </w:rPr>
                        <w:t>’</w:t>
                      </w:r>
                      <w:r w:rsidRPr="0036454D">
                        <w:rPr>
                          <w:lang w:val="fr-CA"/>
                        </w:rPr>
                        <w:t>audit</w:t>
                      </w:r>
                    </w:p>
                    <w:p w14:paraId="70FA5419" w14:textId="77777777" w:rsidR="00143FC9" w:rsidRPr="0036454D" w:rsidRDefault="00143FC9" w:rsidP="00143FC9">
                      <w:pPr>
                        <w:pStyle w:val="Sectionpara"/>
                        <w:rPr>
                          <w:lang w:val="fr-CA"/>
                        </w:rPr>
                      </w:pPr>
                      <w:r w:rsidRPr="0036454D">
                        <w:rPr>
                          <w:lang w:val="fr-CA"/>
                        </w:rPr>
                        <w:t>Annexe D — Modernisation de l</w:t>
                      </w:r>
                      <w:r>
                        <w:rPr>
                          <w:lang w:val="fr-CA"/>
                        </w:rPr>
                        <w:t>’</w:t>
                      </w:r>
                      <w:r w:rsidRPr="0036454D">
                        <w:rPr>
                          <w:lang w:val="fr-CA"/>
                        </w:rPr>
                        <w:t>audit</w:t>
                      </w:r>
                    </w:p>
                    <w:p w14:paraId="4E793665" w14:textId="77777777" w:rsidR="00143FC9" w:rsidRPr="00A16EFC" w:rsidRDefault="00143FC9" w:rsidP="00143FC9">
                      <w:pPr>
                        <w:pStyle w:val="Sectionpara"/>
                        <w:rPr>
                          <w:lang w:val="fr-CA"/>
                        </w:rPr>
                      </w:pPr>
                      <w:r w:rsidRPr="0036454D">
                        <w:rPr>
                          <w:lang w:val="fr-CA"/>
                        </w:rPr>
                        <w:t>Annexe E — Notre système de gestion de la qualité</w:t>
                      </w:r>
                    </w:p>
                  </w:txbxContent>
                </v:textbox>
                <w10:wrap type="square" anchorx="margin"/>
              </v:shape>
            </w:pict>
          </mc:Fallback>
        </mc:AlternateContent>
      </w:r>
      <w:r>
        <w:rPr>
          <w:szCs w:val="24"/>
          <w:lang w:val="fr-CA"/>
        </w:rPr>
        <w:br w:type="page"/>
      </w:r>
      <w:r w:rsidRPr="000174AB">
        <w:rPr>
          <w:noProof/>
          <w:sz w:val="18"/>
          <w:szCs w:val="18"/>
          <w:lang w:eastAsia="en-CA"/>
        </w:rPr>
        <w:drawing>
          <wp:anchor distT="0" distB="0" distL="114300" distR="114300" simplePos="0" relativeHeight="252076032" behindDoc="1" locked="1" layoutInCell="1" allowOverlap="1" wp14:anchorId="1554F20A" wp14:editId="0E921392">
            <wp:simplePos x="0" y="0"/>
            <wp:positionH relativeFrom="page">
              <wp:align>center</wp:align>
            </wp:positionH>
            <wp:positionV relativeFrom="page">
              <wp:align>center</wp:align>
            </wp:positionV>
            <wp:extent cx="10113264" cy="7816353"/>
            <wp:effectExtent l="0" t="0" r="254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common\15000-15900\15200\15213 OAG-AA-Plan (RAC Plan - CAS)\2020 February_New Design_DO NOT PUBLISHED ON THE INTRANET\v2\Graphics\Screens\Appendices.pn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0113264" cy="7816353"/>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29" w:name="Appendix_A"/>
    <w:bookmarkStart w:id="30" w:name="_Toc395261699"/>
    <w:bookmarkStart w:id="31" w:name="_Toc396727193"/>
    <w:bookmarkStart w:id="32" w:name="_Toc498792985"/>
    <w:bookmarkStart w:id="33" w:name="_Toc21412164"/>
    <w:bookmarkStart w:id="34" w:name="_Toc34830418"/>
    <w:bookmarkEnd w:id="11"/>
    <w:bookmarkEnd w:id="12"/>
    <w:bookmarkEnd w:id="13"/>
    <w:bookmarkEnd w:id="14"/>
    <w:bookmarkEnd w:id="15"/>
    <w:bookmarkEnd w:id="29"/>
    <w:p w14:paraId="24A1873E" w14:textId="35E309AB" w:rsidR="004677AA" w:rsidRPr="000174AB" w:rsidRDefault="00D47D98" w:rsidP="00143FC9">
      <w:pPr>
        <w:pStyle w:val="Heading1"/>
        <w:rPr>
          <w:lang w:val="fr-CA"/>
        </w:rPr>
      </w:pPr>
      <w:r w:rsidRPr="000174AB">
        <w:rPr>
          <w:noProof/>
          <w:lang w:eastAsia="en-CA"/>
        </w:rPr>
        <w:lastRenderedPageBreak/>
        <mc:AlternateContent>
          <mc:Choice Requires="wps">
            <w:drawing>
              <wp:anchor distT="0" distB="0" distL="114300" distR="114300" simplePos="0" relativeHeight="251829248" behindDoc="0" locked="0" layoutInCell="1" allowOverlap="1" wp14:anchorId="1E552291" wp14:editId="61F6A961">
                <wp:simplePos x="0" y="0"/>
                <wp:positionH relativeFrom="page">
                  <wp:align>right</wp:align>
                </wp:positionH>
                <wp:positionV relativeFrom="page">
                  <wp:align>top</wp:align>
                </wp:positionV>
                <wp:extent cx="2807208" cy="292608"/>
                <wp:effectExtent l="0" t="0" r="0" b="0"/>
                <wp:wrapSquare wrapText="bothSides"/>
                <wp:docPr id="206" name="Rectangle 206"/>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35110" w14:textId="7D4BF629" w:rsidR="007B314C" w:rsidRPr="00630A62" w:rsidRDefault="007B314C" w:rsidP="00D47D98">
                            <w:pPr>
                              <w:jc w:val="center"/>
                              <w:rPr>
                                <w:rFonts w:asciiTheme="majorHAnsi" w:eastAsiaTheme="majorEastAsia" w:hAnsiTheme="majorHAnsi" w:cstheme="majorBidi"/>
                                <w:color w:val="FFFFFF" w:themeColor="background1"/>
                                <w:sz w:val="24"/>
                                <w:szCs w:val="24"/>
                              </w:rPr>
                            </w:pPr>
                            <w:proofErr w:type="spellStart"/>
                            <w:r w:rsidRPr="00A16EFC">
                              <w:rPr>
                                <w:rFonts w:ascii="Myriad Pro" w:hAnsi="Myriad Pro"/>
                                <w:b/>
                                <w:color w:val="FFFFFF" w:themeColor="background1"/>
                                <w:sz w:val="24"/>
                                <w:szCs w:val="24"/>
                              </w:rPr>
                              <w:t>Obligatoire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52291" id="Rectangle 206" o:spid="_x0000_s1084" style="position:absolute;margin-left:169.85pt;margin-top:0;width:221.05pt;height:23.05pt;z-index:25182924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" fillcolor="#c10016" stroked="f" strokeweight="1pt">
                <v:textbox>
                  <w:txbxContent>
                    <w:p w14:paraId="57235110" w14:textId="7D4BF629" w:rsidR="007B314C" w:rsidRPr="00630A62" w:rsidRDefault="007B314C" w:rsidP="00D47D98">
                      <w:pPr>
                        <w:jc w:val="center"/>
                        <w:rPr>
                          <w:rFonts w:asciiTheme="majorHAnsi" w:eastAsiaTheme="majorEastAsia" w:hAnsiTheme="majorHAnsi" w:cstheme="majorBidi"/>
                          <w:color w:val="FFFFFF" w:themeColor="background1"/>
                          <w:sz w:val="24"/>
                          <w:szCs w:val="24"/>
                        </w:rPr>
                      </w:pPr>
                      <w:proofErr w:type="spellStart"/>
                      <w:r w:rsidRPr="00A16EFC">
                        <w:rPr>
                          <w:rFonts w:ascii="Myriad Pro" w:hAnsi="Myriad Pro"/>
                          <w:b/>
                          <w:color w:val="FFFFFF" w:themeColor="background1"/>
                          <w:sz w:val="24"/>
                          <w:szCs w:val="24"/>
                        </w:rPr>
                        <w:t>Obligatoire</w:t>
                      </w:r>
                      <w:proofErr w:type="spellEnd"/>
                    </w:p>
                  </w:txbxContent>
                </v:textbox>
                <w10:wrap type="square" anchorx="page" anchory="page"/>
              </v:rect>
            </w:pict>
          </mc:Fallback>
        </mc:AlternateContent>
      </w:r>
      <w:bookmarkEnd w:id="30"/>
      <w:bookmarkEnd w:id="31"/>
      <w:bookmarkEnd w:id="32"/>
      <w:bookmarkEnd w:id="33"/>
      <w:bookmarkEnd w:id="34"/>
      <w:r w:rsidR="00243DD1" w:rsidRPr="000174AB">
        <w:rPr>
          <w:lang w:val="fr-CA"/>
        </w:rPr>
        <w:t>Annexe A</w:t>
      </w:r>
      <w:r w:rsidR="002210DB">
        <w:rPr>
          <w:lang w:val="fr-CA"/>
        </w:rPr>
        <w:t xml:space="preserve"> — </w:t>
      </w:r>
      <w:r w:rsidR="00A16EFC" w:rsidRPr="000174AB">
        <w:rPr>
          <w:lang w:val="fr-CA"/>
        </w:rPr>
        <w:t>Lettre de mission</w:t>
      </w:r>
    </w:p>
    <w:p w14:paraId="63CE1F07" w14:textId="0826AA06" w:rsidR="004677AA" w:rsidRPr="000174AB" w:rsidRDefault="001F213E" w:rsidP="004677AA">
      <w:pPr>
        <w:pStyle w:val="Para"/>
        <w:rPr>
          <w:rFonts w:cs="Times New Roman"/>
          <w:lang w:val="fr-CA"/>
        </w:rPr>
      </w:pPr>
      <w:r w:rsidRPr="000174AB">
        <w:rPr>
          <w:rFonts w:cs="Times New Roman"/>
          <w:lang w:val="fr-CA"/>
        </w:rPr>
        <w:t>[</w:t>
      </w:r>
      <w:r w:rsidRPr="000174AB">
        <w:rPr>
          <w:rFonts w:cs="Times New Roman"/>
          <w:color w:val="0000FF"/>
          <w:lang w:val="fr-CA"/>
        </w:rPr>
        <w:t>Insérer ou joindre une copie de la plus récente lettre de mission signée</w:t>
      </w:r>
      <w:r w:rsidR="00767239" w:rsidRPr="000174AB">
        <w:rPr>
          <w:rFonts w:cs="Times New Roman"/>
          <w:color w:val="0000FF"/>
          <w:lang w:val="fr-CA"/>
        </w:rPr>
        <w:t xml:space="preserve"> en orientation paysage</w:t>
      </w:r>
      <w:r w:rsidRPr="000174AB">
        <w:rPr>
          <w:rFonts w:cs="Times New Roman"/>
          <w:color w:val="0000FF"/>
          <w:lang w:val="fr-CA"/>
        </w:rPr>
        <w:t>.</w:t>
      </w:r>
      <w:r w:rsidRPr="000174AB">
        <w:rPr>
          <w:rFonts w:cs="Times New Roman"/>
          <w:lang w:val="fr-CA"/>
        </w:rPr>
        <w:t>]</w:t>
      </w:r>
    </w:p>
    <w:p w14:paraId="758930A6" w14:textId="08373CC0" w:rsidR="004677AA" w:rsidRPr="000174AB" w:rsidRDefault="004677AA" w:rsidP="004677AA">
      <w:pPr>
        <w:rPr>
          <w:rFonts w:cs="Arial"/>
          <w:lang w:val="fr-CA"/>
        </w:rPr>
      </w:pPr>
      <w:r w:rsidRPr="000174AB">
        <w:rPr>
          <w:lang w:val="fr-CA"/>
        </w:rPr>
        <w:br w:type="page"/>
      </w:r>
    </w:p>
    <w:bookmarkStart w:id="35" w:name="Appendix_B"/>
    <w:bookmarkStart w:id="36" w:name="_Toc395261700"/>
    <w:bookmarkStart w:id="37" w:name="_Toc396727194"/>
    <w:bookmarkStart w:id="38" w:name="_Toc498792986"/>
    <w:bookmarkStart w:id="39" w:name="_Toc21412165"/>
    <w:bookmarkStart w:id="40" w:name="_Toc34830419"/>
    <w:bookmarkEnd w:id="35"/>
    <w:p w14:paraId="2B1C39BB" w14:textId="220A589A" w:rsidR="004677AA" w:rsidRPr="000174AB" w:rsidRDefault="00D47D98" w:rsidP="006B520E">
      <w:pPr>
        <w:pStyle w:val="Heading1"/>
        <w:rPr>
          <w:lang w:val="fr-CA"/>
        </w:rPr>
      </w:pPr>
      <w:r w:rsidRPr="000174AB">
        <w:rPr>
          <w:noProof/>
          <w:lang w:eastAsia="en-CA"/>
        </w:rPr>
        <w:lastRenderedPageBreak/>
        <mc:AlternateContent>
          <mc:Choice Requires="wps">
            <w:drawing>
              <wp:anchor distT="0" distB="0" distL="114300" distR="114300" simplePos="0" relativeHeight="251831296" behindDoc="0" locked="0" layoutInCell="1" allowOverlap="1" wp14:anchorId="7CE0ADD9" wp14:editId="3CB16F96">
                <wp:simplePos x="0" y="0"/>
                <wp:positionH relativeFrom="page">
                  <wp:align>right</wp:align>
                </wp:positionH>
                <wp:positionV relativeFrom="page">
                  <wp:align>top</wp:align>
                </wp:positionV>
                <wp:extent cx="2807208" cy="292608"/>
                <wp:effectExtent l="0" t="0" r="0" b="0"/>
                <wp:wrapSquare wrapText="bothSides"/>
                <wp:docPr id="207" name="Rectangle 207"/>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A2878B" w14:textId="23C1A6D2" w:rsidR="007B314C" w:rsidRPr="00630A62" w:rsidRDefault="007B314C" w:rsidP="00D47D98">
                            <w:pPr>
                              <w:jc w:val="center"/>
                              <w:rPr>
                                <w:rFonts w:asciiTheme="majorHAnsi" w:eastAsiaTheme="majorEastAsia" w:hAnsiTheme="majorHAnsi" w:cstheme="majorBidi"/>
                                <w:color w:val="FFFFFF" w:themeColor="background1"/>
                                <w:sz w:val="24"/>
                                <w:szCs w:val="24"/>
                              </w:rPr>
                            </w:pPr>
                            <w:proofErr w:type="spellStart"/>
                            <w:r w:rsidRPr="00A16EFC">
                              <w:rPr>
                                <w:rFonts w:ascii="Myriad Pro" w:hAnsi="Myriad Pro"/>
                                <w:b/>
                                <w:color w:val="FFFFFF" w:themeColor="background1"/>
                                <w:sz w:val="24"/>
                                <w:szCs w:val="24"/>
                              </w:rPr>
                              <w:t>Obligatoire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0ADD9" id="Rectangle 207" o:spid="_x0000_s1085" style="position:absolute;margin-left:169.85pt;margin-top:0;width:221.05pt;height:23.05pt;z-index:2518312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" fillcolor="#c10016" stroked="f" strokeweight="1pt">
                <v:textbox>
                  <w:txbxContent>
                    <w:p w14:paraId="5EA2878B" w14:textId="23C1A6D2" w:rsidR="007B314C" w:rsidRPr="00630A62" w:rsidRDefault="007B314C" w:rsidP="00D47D98">
                      <w:pPr>
                        <w:jc w:val="center"/>
                        <w:rPr>
                          <w:rFonts w:asciiTheme="majorHAnsi" w:eastAsiaTheme="majorEastAsia" w:hAnsiTheme="majorHAnsi" w:cstheme="majorBidi"/>
                          <w:color w:val="FFFFFF" w:themeColor="background1"/>
                          <w:sz w:val="24"/>
                          <w:szCs w:val="24"/>
                        </w:rPr>
                      </w:pPr>
                      <w:proofErr w:type="spellStart"/>
                      <w:r w:rsidRPr="00A16EFC">
                        <w:rPr>
                          <w:rFonts w:ascii="Myriad Pro" w:hAnsi="Myriad Pro"/>
                          <w:b/>
                          <w:color w:val="FFFFFF" w:themeColor="background1"/>
                          <w:sz w:val="24"/>
                          <w:szCs w:val="24"/>
                        </w:rPr>
                        <w:t>Obligatoire</w:t>
                      </w:r>
                      <w:proofErr w:type="spellEnd"/>
                    </w:p>
                  </w:txbxContent>
                </v:textbox>
                <w10:wrap type="square" anchorx="page" anchory="page"/>
              </v:rect>
            </w:pict>
          </mc:Fallback>
        </mc:AlternateContent>
      </w:r>
      <w:bookmarkEnd w:id="36"/>
      <w:bookmarkEnd w:id="37"/>
      <w:bookmarkEnd w:id="38"/>
      <w:bookmarkEnd w:id="39"/>
      <w:bookmarkEnd w:id="40"/>
      <w:r w:rsidR="00243DD1" w:rsidRPr="000174AB">
        <w:rPr>
          <w:lang w:val="fr-CA"/>
        </w:rPr>
        <w:t>Annexe B</w:t>
      </w:r>
      <w:r w:rsidR="002210DB">
        <w:rPr>
          <w:lang w:val="fr-CA"/>
        </w:rPr>
        <w:t xml:space="preserve"> — </w:t>
      </w:r>
      <w:r w:rsidR="00A16EFC" w:rsidRPr="000174AB">
        <w:rPr>
          <w:lang w:val="fr-CA"/>
        </w:rPr>
        <w:t>Rapport type de l</w:t>
      </w:r>
      <w:r w:rsidR="002210DB">
        <w:rPr>
          <w:lang w:val="fr-CA"/>
        </w:rPr>
        <w:t>’</w:t>
      </w:r>
      <w:r w:rsidR="00A16EFC" w:rsidRPr="000174AB">
        <w:rPr>
          <w:lang w:val="fr-CA"/>
        </w:rPr>
        <w:t>auditeur indépendant</w:t>
      </w:r>
    </w:p>
    <w:p w14:paraId="74DF8449" w14:textId="37588359" w:rsidR="004677AA" w:rsidRPr="000174AB" w:rsidRDefault="001F213E" w:rsidP="004677AA">
      <w:pPr>
        <w:pStyle w:val="Para"/>
        <w:rPr>
          <w:rFonts w:cs="Times New Roman"/>
          <w:lang w:val="fr-CA"/>
        </w:rPr>
      </w:pPr>
      <w:r w:rsidRPr="000174AB">
        <w:rPr>
          <w:rFonts w:cs="Times New Roman"/>
          <w:lang w:val="fr-CA"/>
        </w:rPr>
        <w:t>[</w:t>
      </w:r>
      <w:r w:rsidRPr="000174AB">
        <w:rPr>
          <w:rFonts w:cs="Times New Roman"/>
          <w:color w:val="0000FF"/>
          <w:lang w:val="fr-CA"/>
        </w:rPr>
        <w:t>Insérer ou joindre une copie du modèle du rapport de l</w:t>
      </w:r>
      <w:r w:rsidR="002210DB">
        <w:rPr>
          <w:rFonts w:cs="Times New Roman"/>
          <w:color w:val="0000FF"/>
          <w:lang w:val="fr-CA"/>
        </w:rPr>
        <w:t>’</w:t>
      </w:r>
      <w:r w:rsidRPr="000174AB">
        <w:rPr>
          <w:rFonts w:cs="Times New Roman"/>
          <w:color w:val="0000FF"/>
          <w:lang w:val="fr-CA"/>
        </w:rPr>
        <w:t>auditeur adapté à l</w:t>
      </w:r>
      <w:r w:rsidR="002210DB">
        <w:rPr>
          <w:rFonts w:cs="Times New Roman"/>
          <w:color w:val="0000FF"/>
          <w:lang w:val="fr-CA"/>
        </w:rPr>
        <w:t>’</w:t>
      </w:r>
      <w:r w:rsidRPr="000174AB">
        <w:rPr>
          <w:rFonts w:cs="Times New Roman"/>
          <w:color w:val="0000FF"/>
          <w:lang w:val="fr-CA"/>
        </w:rPr>
        <w:t>entité</w:t>
      </w:r>
      <w:r w:rsidR="00767239" w:rsidRPr="000174AB">
        <w:rPr>
          <w:rFonts w:cs="Times New Roman"/>
          <w:color w:val="0000FF"/>
          <w:lang w:val="fr-CA"/>
        </w:rPr>
        <w:t xml:space="preserve"> en orientation paysage</w:t>
      </w:r>
      <w:r w:rsidRPr="000174AB">
        <w:rPr>
          <w:rFonts w:cs="Times New Roman"/>
          <w:color w:val="0000FF"/>
          <w:lang w:val="fr-CA"/>
        </w:rPr>
        <w:t>.</w:t>
      </w:r>
      <w:r w:rsidR="002210DB">
        <w:rPr>
          <w:rFonts w:cs="Times New Roman"/>
          <w:color w:val="0000FF"/>
          <w:lang w:val="fr-CA"/>
        </w:rPr>
        <w:t xml:space="preserve"> Il</w:t>
      </w:r>
      <w:r w:rsidRPr="000174AB">
        <w:rPr>
          <w:rFonts w:cs="Times New Roman"/>
          <w:color w:val="0000FF"/>
          <w:lang w:val="fr-CA"/>
        </w:rPr>
        <w:t xml:space="preserve"> se peut aussi que le rapport type de l</w:t>
      </w:r>
      <w:r w:rsidR="002210DB">
        <w:rPr>
          <w:rFonts w:cs="Times New Roman"/>
          <w:color w:val="0000FF"/>
          <w:lang w:val="fr-CA"/>
        </w:rPr>
        <w:t>’</w:t>
      </w:r>
      <w:r w:rsidRPr="000174AB">
        <w:rPr>
          <w:rFonts w:cs="Times New Roman"/>
          <w:color w:val="0000FF"/>
          <w:lang w:val="fr-CA"/>
        </w:rPr>
        <w:t>auditeur ait déjà été intégré à la lettre de mission.</w:t>
      </w:r>
      <w:r w:rsidRPr="000174AB">
        <w:rPr>
          <w:rFonts w:cs="Times New Roman"/>
          <w:lang w:val="fr-CA"/>
        </w:rPr>
        <w:t>]</w:t>
      </w:r>
    </w:p>
    <w:p w14:paraId="3DE2DE0E" w14:textId="59F8BBE9" w:rsidR="004677AA" w:rsidRPr="000174AB" w:rsidRDefault="004677AA" w:rsidP="004677AA">
      <w:pPr>
        <w:rPr>
          <w:lang w:val="fr-CA"/>
        </w:rPr>
      </w:pPr>
      <w:r w:rsidRPr="000174AB">
        <w:rPr>
          <w:lang w:val="fr-CA"/>
        </w:rPr>
        <w:br w:type="page"/>
      </w:r>
    </w:p>
    <w:bookmarkStart w:id="41" w:name="Appendix_C"/>
    <w:bookmarkEnd w:id="41"/>
    <w:p w14:paraId="6E56CBA3" w14:textId="627682F0" w:rsidR="00AD1E7C" w:rsidRPr="000174AB" w:rsidRDefault="001F213E" w:rsidP="0076224F">
      <w:pPr>
        <w:pStyle w:val="Heading1"/>
        <w:rPr>
          <w:lang w:val="fr-CA"/>
        </w:rPr>
      </w:pPr>
      <w:r w:rsidRPr="000174AB">
        <w:rPr>
          <w:noProof/>
          <w:lang w:eastAsia="en-CA"/>
        </w:rPr>
        <w:lastRenderedPageBreak/>
        <mc:AlternateContent>
          <mc:Choice Requires="wpg">
            <w:drawing>
              <wp:anchor distT="0" distB="0" distL="114300" distR="114300" simplePos="0" relativeHeight="251947008" behindDoc="0" locked="0" layoutInCell="1" allowOverlap="1" wp14:anchorId="33DE8BD9" wp14:editId="7E1296EB">
                <wp:simplePos x="0" y="0"/>
                <wp:positionH relativeFrom="page">
                  <wp:posOffset>3303917</wp:posOffset>
                </wp:positionH>
                <wp:positionV relativeFrom="paragraph">
                  <wp:posOffset>-905774</wp:posOffset>
                </wp:positionV>
                <wp:extent cx="6857125" cy="939801"/>
                <wp:effectExtent l="0" t="0" r="0" b="0"/>
                <wp:wrapNone/>
                <wp:docPr id="29" name="Group 29"/>
                <wp:cNvGraphicFramePr/>
                <a:graphic xmlns:a="http://schemas.openxmlformats.org/drawingml/2006/main">
                  <a:graphicData uri="http://schemas.microsoft.com/office/word/2010/wordprocessingGroup">
                    <wpg:wgp>
                      <wpg:cNvGrpSpPr/>
                      <wpg:grpSpPr>
                        <a:xfrm>
                          <a:off x="0" y="0"/>
                          <a:ext cx="6857125" cy="939801"/>
                          <a:chOff x="-155226" y="-68881"/>
                          <a:chExt cx="6854947" cy="915485"/>
                        </a:xfrm>
                      </wpg:grpSpPr>
                      <wps:wsp>
                        <wps:cNvPr id="32" name="Rectangle 32"/>
                        <wps:cNvSpPr/>
                        <wps:spPr>
                          <a:xfrm>
                            <a:off x="3769707" y="-68881"/>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8DDAD3" w14:textId="77777777" w:rsidR="007B314C" w:rsidRPr="00630A62" w:rsidRDefault="007B314C" w:rsidP="001F213E">
                              <w:pPr>
                                <w:jc w:val="center"/>
                                <w:rPr>
                                  <w:rFonts w:asciiTheme="majorHAnsi" w:eastAsiaTheme="majorEastAsia" w:hAnsiTheme="majorHAnsi" w:cstheme="majorBidi"/>
                                  <w:color w:val="FFFFFF" w:themeColor="background1"/>
                                  <w:sz w:val="24"/>
                                  <w:szCs w:val="24"/>
                                </w:rPr>
                              </w:pPr>
                              <w:proofErr w:type="spellStart"/>
                              <w:r w:rsidRPr="006D58E4">
                                <w:rPr>
                                  <w:rFonts w:ascii="Myriad Pro" w:hAnsi="Myriad Pro"/>
                                  <w:b/>
                                  <w:color w:val="FFFFFF" w:themeColor="background1"/>
                                  <w:sz w:val="24"/>
                                  <w:szCs w:val="24"/>
                                </w:rPr>
                                <w:t>Facultatif</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155226" y="208426"/>
                            <a:ext cx="6854947" cy="6381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086D3" w14:textId="56BF3CB8" w:rsidR="007B314C" w:rsidRPr="006D58E4" w:rsidRDefault="007B314C" w:rsidP="001F213E">
                              <w:pPr>
                                <w:rPr>
                                  <w:sz w:val="19"/>
                                  <w:szCs w:val="19"/>
                                  <w:lang w:val="fr-CA"/>
                                </w:rPr>
                              </w:pPr>
                              <w:r w:rsidRPr="0036454D">
                                <w:rPr>
                                  <w:color w:val="000000" w:themeColor="text1"/>
                                  <w:sz w:val="19"/>
                                  <w:szCs w:val="19"/>
                                  <w:lang w:val="fr-CA"/>
                                </w:rPr>
                                <w:t>[</w:t>
                              </w:r>
                              <w:r w:rsidRPr="0036454D">
                                <w:rPr>
                                  <w:sz w:val="19"/>
                                  <w:szCs w:val="19"/>
                                  <w:lang w:val="fr-CA"/>
                                </w:rPr>
                                <w:t>Les normes nouvelles et révisées qui ont une incidence importante sur l</w:t>
                              </w:r>
                              <w:r>
                                <w:rPr>
                                  <w:sz w:val="19"/>
                                  <w:szCs w:val="19"/>
                                  <w:lang w:val="fr-CA"/>
                                </w:rPr>
                                <w:t>’</w:t>
                              </w:r>
                              <w:r w:rsidRPr="0036454D">
                                <w:rPr>
                                  <w:sz w:val="19"/>
                                  <w:szCs w:val="19"/>
                                  <w:lang w:val="fr-CA"/>
                                </w:rPr>
                                <w:t>audit des états financiers de l</w:t>
                              </w:r>
                              <w:r>
                                <w:rPr>
                                  <w:sz w:val="19"/>
                                  <w:szCs w:val="19"/>
                                  <w:lang w:val="fr-CA"/>
                                </w:rPr>
                                <w:t>’</w:t>
                              </w:r>
                              <w:r w:rsidRPr="0036454D">
                                <w:rPr>
                                  <w:sz w:val="19"/>
                                  <w:szCs w:val="19"/>
                                  <w:lang w:val="fr-CA"/>
                                </w:rPr>
                                <w:t>exercice considéré devraient être présentées dans la partie intitulée « Changements par rapport à l</w:t>
                              </w:r>
                              <w:r>
                                <w:rPr>
                                  <w:sz w:val="19"/>
                                  <w:szCs w:val="19"/>
                                  <w:lang w:val="fr-CA"/>
                                </w:rPr>
                                <w:t>’</w:t>
                              </w:r>
                              <w:r w:rsidRPr="0036454D">
                                <w:rPr>
                                  <w:sz w:val="19"/>
                                  <w:szCs w:val="19"/>
                                  <w:lang w:val="fr-CA"/>
                                </w:rPr>
                                <w:t>exercice précédent ». Les modifications qui</w:t>
                              </w:r>
                              <w:r>
                                <w:rPr>
                                  <w:sz w:val="19"/>
                                  <w:szCs w:val="19"/>
                                  <w:lang w:val="fr-CA"/>
                                </w:rPr>
                                <w:t> </w:t>
                              </w:r>
                              <w:r w:rsidRPr="0036454D">
                                <w:rPr>
                                  <w:sz w:val="19"/>
                                  <w:szCs w:val="19"/>
                                  <w:lang w:val="fr-CA"/>
                                </w:rPr>
                                <w:t>n</w:t>
                              </w:r>
                              <w:r>
                                <w:rPr>
                                  <w:sz w:val="19"/>
                                  <w:szCs w:val="19"/>
                                  <w:lang w:val="fr-CA"/>
                                </w:rPr>
                                <w:t>’</w:t>
                              </w:r>
                              <w:r w:rsidRPr="0036454D">
                                <w:rPr>
                                  <w:sz w:val="19"/>
                                  <w:szCs w:val="19"/>
                                  <w:lang w:val="fr-CA"/>
                                </w:rPr>
                                <w:t>ont aucune incidence importante sur les états financiers de l</w:t>
                              </w:r>
                              <w:r>
                                <w:rPr>
                                  <w:sz w:val="19"/>
                                  <w:szCs w:val="19"/>
                                  <w:lang w:val="fr-CA"/>
                                </w:rPr>
                                <w:t>’</w:t>
                              </w:r>
                              <w:r w:rsidRPr="0036454D">
                                <w:rPr>
                                  <w:sz w:val="19"/>
                                  <w:szCs w:val="19"/>
                                  <w:lang w:val="fr-CA"/>
                                </w:rPr>
                                <w:t>exercice considéré devraient être présentées ci</w:t>
                              </w:r>
                              <w:r w:rsidRPr="0036454D">
                                <w:rPr>
                                  <w:sz w:val="19"/>
                                  <w:szCs w:val="19"/>
                                  <w:lang w:val="fr-CA"/>
                                </w:rPr>
                                <w:noBreakHyphen/>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DE8BD9" id="Group 29" o:spid="_x0000_s1086" style="position:absolute;margin-left:260.15pt;margin-top:-71.3pt;width:539.95pt;height:74pt;z-index:251947008;mso-position-horizontal-relative:page;mso-width-relative:margin;mso-height-relative:margin" coordorigin="-1552,-688" coordsize="68549,9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">
                <v:rect id="Rectangle 32" o:spid="_x0000_s1087" style="position:absolute;left:37697;top:-688;width:28072;height:2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PYsMA&#10;AADbAAAADwAAAGRycy9kb3ducmV2LnhtbESPQWsCMRSE70L/Q3gFb25WCyJboxRpaW/qWlqPj81z&#10;s3TzsiSpu/rrTaHgcZiZb5jlerCtOJMPjWMF0ywHQVw53XCt4PPwNlmACBFZY+uYFFwowHr1MFpi&#10;oV3PezqXsRYJwqFABSbGrpAyVIYshsx1xMk7OW8xJulrqT32CW5bOcvzubTYcFow2NHGUPVT/loF&#10;u6+L9o2/bn1fHuav9eKbj+ZdqfHj8PIMItIQ7+H/9odW8DSDvy/p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lPYsMAAADbAAAADwAAAAAAAAAAAAAAAACYAgAAZHJzL2Rv&#10;d25yZXYueG1sUEsFBgAAAAAEAAQA9QAAAIgDAAAAAA==&#10;" fillcolor="#91bfc1" stroked="f" strokeweight="1pt">
                  <v:textbox>
                    <w:txbxContent>
                      <w:p w14:paraId="138DDAD3" w14:textId="77777777" w:rsidR="007B314C" w:rsidRPr="00630A62" w:rsidRDefault="007B314C" w:rsidP="001F213E">
                        <w:pPr>
                          <w:jc w:val="center"/>
                          <w:rPr>
                            <w:rFonts w:asciiTheme="majorHAnsi" w:eastAsiaTheme="majorEastAsia" w:hAnsiTheme="majorHAnsi" w:cstheme="majorBidi"/>
                            <w:color w:val="FFFFFF" w:themeColor="background1"/>
                            <w:sz w:val="24"/>
                            <w:szCs w:val="24"/>
                          </w:rPr>
                        </w:pPr>
                        <w:proofErr w:type="spellStart"/>
                        <w:r w:rsidRPr="006D58E4">
                          <w:rPr>
                            <w:rFonts w:ascii="Myriad Pro" w:hAnsi="Myriad Pro"/>
                            <w:b/>
                            <w:color w:val="FFFFFF" w:themeColor="background1"/>
                            <w:sz w:val="24"/>
                            <w:szCs w:val="24"/>
                          </w:rPr>
                          <w:t>Facultatif</w:t>
                        </w:r>
                        <w:proofErr w:type="spellEnd"/>
                      </w:p>
                    </w:txbxContent>
                  </v:textbox>
                </v:rect>
                <v:shape id="Text Box 33" o:spid="_x0000_s1088" type="#_x0000_t202" style="position:absolute;left:-1552;top:2084;width:68549;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441086D3" w14:textId="56BF3CB8" w:rsidR="007B314C" w:rsidRPr="006D58E4" w:rsidRDefault="007B314C" w:rsidP="001F213E">
                        <w:pPr>
                          <w:rPr>
                            <w:sz w:val="19"/>
                            <w:szCs w:val="19"/>
                            <w:lang w:val="fr-CA"/>
                          </w:rPr>
                        </w:pPr>
                        <w:r w:rsidRPr="0036454D">
                          <w:rPr>
                            <w:color w:val="000000" w:themeColor="text1"/>
                            <w:sz w:val="19"/>
                            <w:szCs w:val="19"/>
                            <w:lang w:val="fr-CA"/>
                          </w:rPr>
                          <w:t>[</w:t>
                        </w:r>
                        <w:r w:rsidRPr="0036454D">
                          <w:rPr>
                            <w:sz w:val="19"/>
                            <w:szCs w:val="19"/>
                            <w:lang w:val="fr-CA"/>
                          </w:rPr>
                          <w:t>Les normes nouvelles et révisées qui ont une incidence importante sur l</w:t>
                        </w:r>
                        <w:r>
                          <w:rPr>
                            <w:sz w:val="19"/>
                            <w:szCs w:val="19"/>
                            <w:lang w:val="fr-CA"/>
                          </w:rPr>
                          <w:t>’</w:t>
                        </w:r>
                        <w:r w:rsidRPr="0036454D">
                          <w:rPr>
                            <w:sz w:val="19"/>
                            <w:szCs w:val="19"/>
                            <w:lang w:val="fr-CA"/>
                          </w:rPr>
                          <w:t>audit des états financiers de l</w:t>
                        </w:r>
                        <w:r>
                          <w:rPr>
                            <w:sz w:val="19"/>
                            <w:szCs w:val="19"/>
                            <w:lang w:val="fr-CA"/>
                          </w:rPr>
                          <w:t>’</w:t>
                        </w:r>
                        <w:r w:rsidRPr="0036454D">
                          <w:rPr>
                            <w:sz w:val="19"/>
                            <w:szCs w:val="19"/>
                            <w:lang w:val="fr-CA"/>
                          </w:rPr>
                          <w:t>exercice considéré devraient être présentées dans la partie intitulée « Changements par rapport à l</w:t>
                        </w:r>
                        <w:r>
                          <w:rPr>
                            <w:sz w:val="19"/>
                            <w:szCs w:val="19"/>
                            <w:lang w:val="fr-CA"/>
                          </w:rPr>
                          <w:t>’</w:t>
                        </w:r>
                        <w:r w:rsidRPr="0036454D">
                          <w:rPr>
                            <w:sz w:val="19"/>
                            <w:szCs w:val="19"/>
                            <w:lang w:val="fr-CA"/>
                          </w:rPr>
                          <w:t>exercice précédent ». Les modifications qui</w:t>
                        </w:r>
                        <w:r>
                          <w:rPr>
                            <w:sz w:val="19"/>
                            <w:szCs w:val="19"/>
                            <w:lang w:val="fr-CA"/>
                          </w:rPr>
                          <w:t> </w:t>
                        </w:r>
                        <w:r w:rsidRPr="0036454D">
                          <w:rPr>
                            <w:sz w:val="19"/>
                            <w:szCs w:val="19"/>
                            <w:lang w:val="fr-CA"/>
                          </w:rPr>
                          <w:t>n</w:t>
                        </w:r>
                        <w:r>
                          <w:rPr>
                            <w:sz w:val="19"/>
                            <w:szCs w:val="19"/>
                            <w:lang w:val="fr-CA"/>
                          </w:rPr>
                          <w:t>’</w:t>
                        </w:r>
                        <w:r w:rsidRPr="0036454D">
                          <w:rPr>
                            <w:sz w:val="19"/>
                            <w:szCs w:val="19"/>
                            <w:lang w:val="fr-CA"/>
                          </w:rPr>
                          <w:t>ont aucune incidence importante sur les états financiers de l</w:t>
                        </w:r>
                        <w:r>
                          <w:rPr>
                            <w:sz w:val="19"/>
                            <w:szCs w:val="19"/>
                            <w:lang w:val="fr-CA"/>
                          </w:rPr>
                          <w:t>’</w:t>
                        </w:r>
                        <w:r w:rsidRPr="0036454D">
                          <w:rPr>
                            <w:sz w:val="19"/>
                            <w:szCs w:val="19"/>
                            <w:lang w:val="fr-CA"/>
                          </w:rPr>
                          <w:t>exercice considéré devraient être présentées ci</w:t>
                        </w:r>
                        <w:r w:rsidRPr="0036454D">
                          <w:rPr>
                            <w:sz w:val="19"/>
                            <w:szCs w:val="19"/>
                            <w:lang w:val="fr-CA"/>
                          </w:rPr>
                          <w:noBreakHyphen/>
                          <w:t>après.]</w:t>
                        </w:r>
                      </w:p>
                    </w:txbxContent>
                  </v:textbox>
                </v:shape>
                <w10:wrap anchorx="page"/>
              </v:group>
            </w:pict>
          </mc:Fallback>
        </mc:AlternateContent>
      </w:r>
      <w:r w:rsidR="00243DD1" w:rsidRPr="000174AB">
        <w:rPr>
          <w:lang w:val="fr-CA"/>
        </w:rPr>
        <w:t>Annexe C</w:t>
      </w:r>
      <w:r w:rsidR="002210DB">
        <w:rPr>
          <w:lang w:val="fr-CA"/>
        </w:rPr>
        <w:t xml:space="preserve"> — </w:t>
      </w:r>
      <w:r w:rsidR="00A16EFC" w:rsidRPr="000174AB">
        <w:rPr>
          <w:lang w:val="fr-CA"/>
        </w:rPr>
        <w:t>Faits nouveaux concernant les normes de comptabilité et</w:t>
      </w:r>
      <w:r w:rsidR="002210DB">
        <w:rPr>
          <w:lang w:val="fr-CA"/>
        </w:rPr>
        <w:t xml:space="preserve"> </w:t>
      </w:r>
      <w:r w:rsidR="00A16EFC" w:rsidRPr="000174AB">
        <w:rPr>
          <w:lang w:val="fr-CA"/>
        </w:rPr>
        <w:t>d</w:t>
      </w:r>
      <w:r w:rsidR="002210DB">
        <w:rPr>
          <w:lang w:val="fr-CA"/>
        </w:rPr>
        <w:t>’</w:t>
      </w:r>
      <w:r w:rsidR="00A16EFC" w:rsidRPr="000174AB">
        <w:rPr>
          <w:lang w:val="fr-CA"/>
        </w:rPr>
        <w:t>audit</w:t>
      </w:r>
    </w:p>
    <w:p w14:paraId="31077545" w14:textId="07656B3E" w:rsidR="00AD1E7C" w:rsidRPr="000174AB" w:rsidRDefault="004E5920" w:rsidP="00AD1E7C">
      <w:pPr>
        <w:pStyle w:val="Para"/>
        <w:rPr>
          <w:lang w:val="fr-CA"/>
        </w:rPr>
      </w:pPr>
      <w:r w:rsidRPr="000174AB">
        <w:rPr>
          <w:lang w:val="fr-CA"/>
        </w:rPr>
        <w:t xml:space="preserve">Nous avons déterminé que les faits nouveaux concernant les normes de comptabilité </w:t>
      </w:r>
      <w:r w:rsidR="002210DB">
        <w:rPr>
          <w:lang w:val="fr-CA"/>
        </w:rPr>
        <w:t>ci</w:t>
      </w:r>
      <w:r w:rsidR="002210DB">
        <w:rPr>
          <w:lang w:val="fr-CA"/>
        </w:rPr>
        <w:noBreakHyphen/>
      </w:r>
      <w:r w:rsidRPr="000174AB">
        <w:rPr>
          <w:lang w:val="fr-CA"/>
        </w:rPr>
        <w:t>après pourraient avoir une incidence importante sur l</w:t>
      </w:r>
      <w:r w:rsidR="002210DB">
        <w:rPr>
          <w:lang w:val="fr-CA"/>
        </w:rPr>
        <w:t>’</w:t>
      </w:r>
      <w:r w:rsidRPr="000174AB">
        <w:rPr>
          <w:lang w:val="fr-CA"/>
        </w:rPr>
        <w:t>organisation.</w:t>
      </w:r>
    </w:p>
    <w:p w14:paraId="062AB86E" w14:textId="26E33938" w:rsidR="00AD1E7C" w:rsidRPr="000174AB" w:rsidRDefault="004E5920" w:rsidP="0076224F">
      <w:pPr>
        <w:pStyle w:val="Heading4"/>
        <w:spacing w:before="360"/>
        <w:rPr>
          <w:lang w:val="fr-CA"/>
        </w:rPr>
      </w:pPr>
      <w:r w:rsidRPr="000174AB">
        <w:rPr>
          <w:lang w:val="fr-CA"/>
        </w:rPr>
        <w:t>Autres faits nouveaux concernant les normes de comptabilité</w:t>
      </w:r>
    </w:p>
    <w:p w14:paraId="355DB245" w14:textId="00D5F2B0" w:rsidR="00516DEF" w:rsidRPr="000174AB" w:rsidRDefault="00AD1E7C" w:rsidP="00AD1E7C">
      <w:pPr>
        <w:pStyle w:val="Para"/>
        <w:rPr>
          <w:lang w:val="fr-CA"/>
        </w:rPr>
      </w:pPr>
      <w:r w:rsidRPr="000174AB">
        <w:rPr>
          <w:lang w:val="fr-CA"/>
        </w:rPr>
        <w:t>[</w:t>
      </w:r>
      <w:r w:rsidR="004E5920" w:rsidRPr="000174AB">
        <w:rPr>
          <w:rStyle w:val="Blue"/>
          <w:lang w:val="fr-CA"/>
        </w:rPr>
        <w:t>Insérer le tableau sur le référentiel d</w:t>
      </w:r>
      <w:r w:rsidR="002210DB">
        <w:rPr>
          <w:rStyle w:val="Blue"/>
          <w:lang w:val="fr-CA"/>
        </w:rPr>
        <w:t>’</w:t>
      </w:r>
      <w:r w:rsidR="004E5920" w:rsidRPr="000174AB">
        <w:rPr>
          <w:rStyle w:val="Blue"/>
          <w:lang w:val="fr-CA"/>
        </w:rPr>
        <w:t>information financière applicable et avec la date d</w:t>
      </w:r>
      <w:r w:rsidR="002210DB">
        <w:rPr>
          <w:rStyle w:val="Blue"/>
          <w:lang w:val="fr-CA"/>
        </w:rPr>
        <w:t>’</w:t>
      </w:r>
      <w:r w:rsidR="004E5920" w:rsidRPr="000174AB">
        <w:rPr>
          <w:rStyle w:val="Blue"/>
          <w:lang w:val="fr-CA"/>
        </w:rPr>
        <w:t>entrée en vigueur qui se trouve à la page</w:t>
      </w:r>
      <w:r w:rsidR="002210DB">
        <w:rPr>
          <w:rStyle w:val="Blue"/>
          <w:lang w:val="fr-CA"/>
        </w:rPr>
        <w:t> </w:t>
      </w:r>
      <w:proofErr w:type="spellStart"/>
      <w:r w:rsidR="002210DB">
        <w:rPr>
          <w:rStyle w:val="Blue"/>
          <w:lang w:val="fr-CA"/>
        </w:rPr>
        <w:t>I</w:t>
      </w:r>
      <w:r w:rsidR="004E5920" w:rsidRPr="000174AB">
        <w:rPr>
          <w:rStyle w:val="Blue"/>
          <w:lang w:val="fr-CA"/>
        </w:rPr>
        <w:t>NTRAnet</w:t>
      </w:r>
      <w:proofErr w:type="spellEnd"/>
      <w:r w:rsidR="004E5920" w:rsidRPr="000174AB">
        <w:rPr>
          <w:rStyle w:val="Blue"/>
          <w:lang w:val="fr-CA"/>
        </w:rPr>
        <w:t xml:space="preserve"> suivante</w:t>
      </w:r>
      <w:r w:rsidR="002210DB">
        <w:rPr>
          <w:rStyle w:val="Blue"/>
          <w:lang w:val="fr-CA"/>
        </w:rPr>
        <w:t> :</w:t>
      </w:r>
      <w:r w:rsidR="004E5920" w:rsidRPr="000174AB">
        <w:rPr>
          <w:rStyle w:val="Blue"/>
          <w:lang w:val="fr-CA"/>
        </w:rPr>
        <w:t xml:space="preserve"> </w:t>
      </w:r>
      <w:hyperlink r:id="rId51" w:history="1">
        <w:r w:rsidR="004E5920" w:rsidRPr="000174AB">
          <w:rPr>
            <w:rStyle w:val="Hyperlink"/>
            <w:lang w:val="fr-CA"/>
          </w:rPr>
          <w:t>http</w:t>
        </w:r>
        <w:r w:rsidR="002210DB">
          <w:rPr>
            <w:rStyle w:val="Hyperlink"/>
            <w:lang w:val="fr-CA"/>
          </w:rPr>
          <w:t> :</w:t>
        </w:r>
        <w:r w:rsidR="004E5920" w:rsidRPr="000174AB">
          <w:rPr>
            <w:rStyle w:val="Hyperlink"/>
            <w:lang w:val="fr-CA"/>
          </w:rPr>
          <w:t>//cmsprd.oag-bvg.gc.ca/intranet/verification-financiere/18691_FRC_HTML_PROD.shtm</w:t>
        </w:r>
      </w:hyperlink>
      <w:r w:rsidRPr="000174AB">
        <w:rPr>
          <w:lang w:val="fr-CA"/>
        </w:rPr>
        <w:t>]</w:t>
      </w:r>
    </w:p>
    <w:p w14:paraId="70B88084" w14:textId="6E136532" w:rsidR="00AD1E7C" w:rsidRPr="000174AB" w:rsidRDefault="004E5920" w:rsidP="0076224F">
      <w:pPr>
        <w:pStyle w:val="Heading4"/>
        <w:spacing w:before="360"/>
        <w:rPr>
          <w:lang w:val="fr-CA"/>
        </w:rPr>
      </w:pPr>
      <w:r w:rsidRPr="000174AB">
        <w:rPr>
          <w:lang w:val="fr-CA"/>
        </w:rPr>
        <w:t>Faits nouveaux concernant les normes d</w:t>
      </w:r>
      <w:r w:rsidR="002210DB">
        <w:rPr>
          <w:lang w:val="fr-CA"/>
        </w:rPr>
        <w:t>’</w:t>
      </w:r>
      <w:r w:rsidRPr="000174AB">
        <w:rPr>
          <w:lang w:val="fr-CA"/>
        </w:rPr>
        <w:t>audit</w:t>
      </w:r>
    </w:p>
    <w:p w14:paraId="712736C5" w14:textId="102AAF4F" w:rsidR="00AD1E7C" w:rsidRPr="000174AB" w:rsidRDefault="004E5920" w:rsidP="00AD1E7C">
      <w:pPr>
        <w:pStyle w:val="Para"/>
        <w:rPr>
          <w:lang w:val="fr-CA"/>
        </w:rPr>
      </w:pPr>
      <w:r w:rsidRPr="000174AB">
        <w:rPr>
          <w:lang w:val="fr-CA"/>
        </w:rPr>
        <w:t>Nous avons déterminé que les faits récents suivants pourraient avoir une incidence importante sur l</w:t>
      </w:r>
      <w:r w:rsidR="002210DB">
        <w:rPr>
          <w:lang w:val="fr-CA"/>
        </w:rPr>
        <w:t>’</w:t>
      </w:r>
      <w:r w:rsidRPr="000174AB">
        <w:rPr>
          <w:lang w:val="fr-CA"/>
        </w:rPr>
        <w:t>organisation ou présenter un</w:t>
      </w:r>
      <w:r w:rsidR="00C27072">
        <w:rPr>
          <w:lang w:val="fr-CA"/>
        </w:rPr>
        <w:t> </w:t>
      </w:r>
      <w:r w:rsidRPr="000174AB">
        <w:rPr>
          <w:lang w:val="fr-CA"/>
        </w:rPr>
        <w:t>intérêt pour celle</w:t>
      </w:r>
      <w:r w:rsidR="002210DB">
        <w:rPr>
          <w:lang w:val="fr-CA"/>
        </w:rPr>
        <w:noBreakHyphen/>
        <w:t>ci</w:t>
      </w:r>
      <w:r w:rsidRPr="000174AB">
        <w:rPr>
          <w:lang w:val="fr-CA"/>
        </w:rPr>
        <w:t>.</w:t>
      </w:r>
    </w:p>
    <w:p w14:paraId="75A70DEF" w14:textId="4945C9C5" w:rsidR="002210DB" w:rsidRDefault="00AD1E7C" w:rsidP="00F968A1">
      <w:pPr>
        <w:pStyle w:val="Para"/>
        <w:rPr>
          <w:rStyle w:val="Blue"/>
          <w:lang w:val="fr-CA"/>
        </w:rPr>
      </w:pPr>
      <w:r w:rsidRPr="000174AB">
        <w:rPr>
          <w:lang w:val="fr-CA"/>
        </w:rPr>
        <w:t>[</w:t>
      </w:r>
      <w:r w:rsidR="007114A8" w:rsidRPr="000174AB">
        <w:rPr>
          <w:rStyle w:val="Blue"/>
          <w:lang w:val="fr-CA"/>
        </w:rPr>
        <w:t>Insérez l</w:t>
      </w:r>
      <w:r w:rsidR="002210DB">
        <w:rPr>
          <w:rStyle w:val="Blue"/>
          <w:lang w:val="fr-CA"/>
        </w:rPr>
        <w:t>’</w:t>
      </w:r>
      <w:r w:rsidR="007114A8" w:rsidRPr="000174AB">
        <w:rPr>
          <w:rStyle w:val="Blue"/>
          <w:lang w:val="fr-CA"/>
        </w:rPr>
        <w:t>information au sujet des faits nouveaux concernant les normes de certification qui est tirée de la page</w:t>
      </w:r>
      <w:r w:rsidR="002210DB">
        <w:rPr>
          <w:rStyle w:val="Blue"/>
          <w:lang w:val="fr-CA"/>
        </w:rPr>
        <w:t> </w:t>
      </w:r>
      <w:proofErr w:type="spellStart"/>
      <w:r w:rsidR="002210DB">
        <w:rPr>
          <w:rStyle w:val="Blue"/>
          <w:lang w:val="fr-CA"/>
        </w:rPr>
        <w:t>I</w:t>
      </w:r>
      <w:r w:rsidR="007114A8" w:rsidRPr="000174AB">
        <w:rPr>
          <w:rStyle w:val="Blue"/>
          <w:lang w:val="fr-CA"/>
        </w:rPr>
        <w:t>NTRAnet</w:t>
      </w:r>
      <w:proofErr w:type="spellEnd"/>
      <w:r w:rsidR="002210DB">
        <w:rPr>
          <w:rStyle w:val="Blue"/>
          <w:lang w:val="fr-CA"/>
        </w:rPr>
        <w:t> :</w:t>
      </w:r>
    </w:p>
    <w:p w14:paraId="5BFCA597" w14:textId="1FAD6EA7" w:rsidR="00AD1E7C" w:rsidRPr="000174AB" w:rsidRDefault="00C27072" w:rsidP="00F968A1">
      <w:pPr>
        <w:pStyle w:val="Para"/>
        <w:rPr>
          <w:lang w:val="fr-CA"/>
        </w:rPr>
      </w:pPr>
      <w:hyperlink r:id="rId52" w:history="1">
        <w:r w:rsidR="004E5920" w:rsidRPr="000174AB">
          <w:rPr>
            <w:rStyle w:val="Hyperlink"/>
            <w:lang w:val="fr-CA"/>
          </w:rPr>
          <w:t>http</w:t>
        </w:r>
        <w:r w:rsidR="002210DB">
          <w:rPr>
            <w:rStyle w:val="Hyperlink"/>
            <w:lang w:val="fr-CA"/>
          </w:rPr>
          <w:t> :</w:t>
        </w:r>
        <w:r w:rsidR="004E5920" w:rsidRPr="000174AB">
          <w:rPr>
            <w:rStyle w:val="Hyperlink"/>
            <w:lang w:val="fr-CA"/>
          </w:rPr>
          <w:t>//cmsprd.oag-bvg.gc.ca/intranet/verification-financiere/18691_FRC_HTML_PROD.shtm</w:t>
        </w:r>
      </w:hyperlink>
      <w:r w:rsidR="00AD1E7C" w:rsidRPr="000174AB">
        <w:rPr>
          <w:lang w:val="fr-CA"/>
        </w:rPr>
        <w:t>]</w:t>
      </w:r>
    </w:p>
    <w:p w14:paraId="527B75BE" w14:textId="1FD6438C" w:rsidR="00F562DE" w:rsidRPr="000174AB" w:rsidRDefault="00F562DE" w:rsidP="005E38C5">
      <w:pPr>
        <w:rPr>
          <w:lang w:val="fr-CA"/>
        </w:rPr>
      </w:pPr>
      <w:r w:rsidRPr="000174AB">
        <w:rPr>
          <w:lang w:val="fr-CA"/>
        </w:rPr>
        <w:br w:type="page"/>
      </w:r>
    </w:p>
    <w:p w14:paraId="7F31B331" w14:textId="47A83D01" w:rsidR="00E62189" w:rsidRPr="000174AB" w:rsidRDefault="00E62189" w:rsidP="009A4189">
      <w:pPr>
        <w:pStyle w:val="Heading2"/>
        <w:rPr>
          <w:lang w:val="fr-CA"/>
        </w:rPr>
      </w:pPr>
      <w:r w:rsidRPr="000174AB">
        <w:rPr>
          <w:lang w:val="fr-CA"/>
        </w:rPr>
        <w:lastRenderedPageBreak/>
        <w:t>Présentation d</w:t>
      </w:r>
      <w:r w:rsidR="002210DB">
        <w:rPr>
          <w:lang w:val="fr-CA"/>
        </w:rPr>
        <w:t>’</w:t>
      </w:r>
      <w:r w:rsidRPr="000174AB">
        <w:rPr>
          <w:lang w:val="fr-CA"/>
        </w:rPr>
        <w:t>information sur la durabilité</w:t>
      </w:r>
    </w:p>
    <w:p w14:paraId="67DDA69B" w14:textId="5986AF32" w:rsidR="00087925" w:rsidRPr="00C20A85" w:rsidRDefault="00087925" w:rsidP="00087925">
      <w:pPr>
        <w:pStyle w:val="Para"/>
        <w:spacing w:before="200" w:after="200"/>
        <w:rPr>
          <w:lang w:val="fr-CA"/>
        </w:rPr>
      </w:pPr>
      <w:r w:rsidRPr="00C20A85">
        <w:rPr>
          <w:lang w:val="fr-CA"/>
        </w:rPr>
        <w:t>[</w:t>
      </w:r>
      <w:r w:rsidRPr="00C20A85">
        <w:rPr>
          <w:color w:val="0000FF"/>
          <w:lang w:val="fr-CA"/>
        </w:rPr>
        <w:t>Nous encourageons les équipes d</w:t>
      </w:r>
      <w:r w:rsidR="002210DB" w:rsidRPr="00C20A85">
        <w:rPr>
          <w:color w:val="0000FF"/>
          <w:lang w:val="fr-CA"/>
        </w:rPr>
        <w:t>’</w:t>
      </w:r>
      <w:r w:rsidRPr="00C20A85">
        <w:rPr>
          <w:color w:val="0000FF"/>
          <w:lang w:val="fr-CA"/>
        </w:rPr>
        <w:t>audit à insérer le texte qui suit.</w:t>
      </w:r>
      <w:r w:rsidRPr="00C20A85">
        <w:rPr>
          <w:lang w:val="fr-CA"/>
        </w:rPr>
        <w:t>]</w:t>
      </w:r>
    </w:p>
    <w:p w14:paraId="3D4D7195" w14:textId="45AC2669" w:rsidR="00087925" w:rsidRPr="00C20A85" w:rsidRDefault="00087925" w:rsidP="00087925">
      <w:pPr>
        <w:pStyle w:val="Para"/>
        <w:spacing w:after="200"/>
        <w:rPr>
          <w:lang w:val="fr-CA"/>
        </w:rPr>
      </w:pPr>
      <w:r w:rsidRPr="00C20A85">
        <w:rPr>
          <w:lang w:val="fr-CA"/>
        </w:rPr>
        <w:t>La présentation d</w:t>
      </w:r>
      <w:r w:rsidR="002210DB" w:rsidRPr="00C20A85">
        <w:rPr>
          <w:lang w:val="fr-CA"/>
        </w:rPr>
        <w:t>’</w:t>
      </w:r>
      <w:r w:rsidRPr="00C20A85">
        <w:rPr>
          <w:lang w:val="fr-CA"/>
        </w:rPr>
        <w:t>information sur la durabilité gagne du terrain partout dans le monde au cours des dernières années.</w:t>
      </w:r>
    </w:p>
    <w:p w14:paraId="5F0B42D5" w14:textId="77777777" w:rsidR="00087925" w:rsidRPr="00990A7D" w:rsidRDefault="00087925" w:rsidP="00087925">
      <w:pPr>
        <w:pStyle w:val="Para"/>
        <w:spacing w:after="200"/>
        <w:rPr>
          <w:b/>
        </w:rPr>
      </w:pPr>
      <w:r w:rsidRPr="00990A7D">
        <w:rPr>
          <w:b/>
        </w:rPr>
        <w:t xml:space="preserve">Efforts du </w:t>
      </w:r>
      <w:proofErr w:type="spellStart"/>
      <w:r w:rsidRPr="00990A7D">
        <w:rPr>
          <w:b/>
        </w:rPr>
        <w:t>gouvernement</w:t>
      </w:r>
      <w:proofErr w:type="spellEnd"/>
      <w:r w:rsidRPr="00990A7D">
        <w:rPr>
          <w:b/>
        </w:rPr>
        <w:t xml:space="preserve"> </w:t>
      </w:r>
      <w:proofErr w:type="spellStart"/>
      <w:r w:rsidRPr="00990A7D">
        <w:rPr>
          <w:b/>
        </w:rPr>
        <w:t>fédéral</w:t>
      </w:r>
      <w:proofErr w:type="spellEnd"/>
    </w:p>
    <w:p w14:paraId="48A6568F" w14:textId="0A73A544" w:rsidR="002210DB" w:rsidRPr="00C20A85" w:rsidRDefault="00087925" w:rsidP="00087925">
      <w:pPr>
        <w:pStyle w:val="ParaBullet"/>
        <w:rPr>
          <w:lang w:val="fr-CA" w:eastAsia="en-CA"/>
        </w:rPr>
      </w:pPr>
      <w:r w:rsidRPr="00C20A85">
        <w:rPr>
          <w:b/>
          <w:lang w:val="fr-CA" w:eastAsia="en-CA"/>
        </w:rPr>
        <w:t>Avril</w:t>
      </w:r>
      <w:r w:rsidR="002210DB" w:rsidRPr="00C20A85">
        <w:rPr>
          <w:b/>
          <w:lang w:val="fr-CA" w:eastAsia="en-CA"/>
        </w:rPr>
        <w:t> 2</w:t>
      </w:r>
      <w:r w:rsidRPr="00C20A85">
        <w:rPr>
          <w:b/>
          <w:lang w:val="fr-CA" w:eastAsia="en-CA"/>
        </w:rPr>
        <w:t>02</w:t>
      </w:r>
      <w:r w:rsidR="002210DB" w:rsidRPr="00C20A85">
        <w:rPr>
          <w:b/>
          <w:lang w:val="fr-CA" w:eastAsia="en-CA"/>
        </w:rPr>
        <w:t>1 </w:t>
      </w:r>
      <w:r w:rsidR="002210DB" w:rsidRPr="00C20A85">
        <w:rPr>
          <w:lang w:val="fr-CA" w:eastAsia="en-CA"/>
        </w:rPr>
        <w:t xml:space="preserve">— </w:t>
      </w:r>
      <w:r w:rsidRPr="00C20A85">
        <w:rPr>
          <w:lang w:val="fr-CA" w:eastAsia="en-CA"/>
        </w:rPr>
        <w:t>Le gouvernement du Canada a déposé le budget de</w:t>
      </w:r>
      <w:r w:rsidR="002210DB" w:rsidRPr="00C20A85">
        <w:rPr>
          <w:lang w:val="fr-CA" w:eastAsia="en-CA"/>
        </w:rPr>
        <w:t> 2</w:t>
      </w:r>
      <w:r w:rsidRPr="00C20A85">
        <w:rPr>
          <w:lang w:val="fr-CA" w:eastAsia="en-CA"/>
        </w:rPr>
        <w:t>021, qui prévoit un passage vers la présentation obligatoire d</w:t>
      </w:r>
      <w:r w:rsidR="002210DB" w:rsidRPr="00C20A85">
        <w:rPr>
          <w:lang w:val="fr-CA" w:eastAsia="en-CA"/>
        </w:rPr>
        <w:t>’</w:t>
      </w:r>
      <w:r w:rsidRPr="00C20A85">
        <w:rPr>
          <w:lang w:val="fr-CA" w:eastAsia="en-CA"/>
        </w:rPr>
        <w:t>information sur la durabilité pour les sociétés d</w:t>
      </w:r>
      <w:r w:rsidR="002210DB" w:rsidRPr="00C20A85">
        <w:rPr>
          <w:lang w:val="fr-CA" w:eastAsia="en-CA"/>
        </w:rPr>
        <w:t>’</w:t>
      </w:r>
      <w:r w:rsidRPr="00C20A85">
        <w:rPr>
          <w:lang w:val="fr-CA" w:eastAsia="en-CA"/>
        </w:rPr>
        <w:t>État. Cette nouvelle exigence accroît la rigueur de l</w:t>
      </w:r>
      <w:r w:rsidR="002210DB" w:rsidRPr="00C20A85">
        <w:rPr>
          <w:lang w:val="fr-CA" w:eastAsia="en-CA"/>
        </w:rPr>
        <w:t>’</w:t>
      </w:r>
      <w:r w:rsidRPr="00C20A85">
        <w:rPr>
          <w:lang w:val="fr-CA" w:eastAsia="en-CA"/>
        </w:rPr>
        <w:t>information sur la durabilité dans le futur et s</w:t>
      </w:r>
      <w:r w:rsidR="002210DB" w:rsidRPr="00C20A85">
        <w:rPr>
          <w:lang w:val="fr-CA" w:eastAsia="en-CA"/>
        </w:rPr>
        <w:t>’</w:t>
      </w:r>
      <w:r w:rsidRPr="00C20A85">
        <w:rPr>
          <w:lang w:val="fr-CA" w:eastAsia="en-CA"/>
        </w:rPr>
        <w:t>inscrit dans le cadre d</w:t>
      </w:r>
      <w:r w:rsidR="002210DB" w:rsidRPr="00C20A85">
        <w:rPr>
          <w:lang w:val="fr-CA" w:eastAsia="en-CA"/>
        </w:rPr>
        <w:t>’</w:t>
      </w:r>
      <w:r w:rsidRPr="00C20A85">
        <w:rPr>
          <w:lang w:val="fr-CA" w:eastAsia="en-CA"/>
        </w:rPr>
        <w:t>efforts globaux déployés par le gouvernement du Canada pour appuyer les initiatives de reddition de comptes sur la durabilité. Selon le budget, pour assurer une transition stable et prévisible vers une économie à faibles émissions de carbone, les marchands, les assureurs, les décideurs politiques et le public doivent disposer d</w:t>
      </w:r>
      <w:r w:rsidR="002210DB" w:rsidRPr="00C20A85">
        <w:rPr>
          <w:lang w:val="fr-CA" w:eastAsia="en-CA"/>
        </w:rPr>
        <w:t>’</w:t>
      </w:r>
      <w:r w:rsidRPr="00C20A85">
        <w:rPr>
          <w:lang w:val="fr-CA" w:eastAsia="en-CA"/>
        </w:rPr>
        <w:t>informations standards sur les possibilités et les risques liés aux changements climatiques que les organisations doivent gérer.</w:t>
      </w:r>
    </w:p>
    <w:p w14:paraId="10DE556F" w14:textId="084D8361" w:rsidR="002210DB" w:rsidRPr="00C20A85" w:rsidRDefault="00087925" w:rsidP="00087925">
      <w:pPr>
        <w:pStyle w:val="ParaBullet"/>
        <w:rPr>
          <w:lang w:val="fr-CA" w:eastAsia="en-CA"/>
        </w:rPr>
      </w:pPr>
      <w:r w:rsidRPr="00C20A85">
        <w:rPr>
          <w:b/>
          <w:lang w:val="fr-CA" w:eastAsia="en-CA"/>
        </w:rPr>
        <w:t>Mai</w:t>
      </w:r>
      <w:r w:rsidR="002210DB" w:rsidRPr="00C20A85">
        <w:rPr>
          <w:b/>
          <w:lang w:val="fr-CA" w:eastAsia="en-CA"/>
        </w:rPr>
        <w:t> 2</w:t>
      </w:r>
      <w:r w:rsidRPr="00C20A85">
        <w:rPr>
          <w:b/>
          <w:lang w:val="fr-CA" w:eastAsia="en-CA"/>
        </w:rPr>
        <w:t>02</w:t>
      </w:r>
      <w:r w:rsidR="002210DB" w:rsidRPr="00C20A85">
        <w:rPr>
          <w:b/>
          <w:lang w:val="fr-CA" w:eastAsia="en-CA"/>
        </w:rPr>
        <w:t xml:space="preserve">1 — </w:t>
      </w:r>
      <w:r w:rsidRPr="00C20A85">
        <w:rPr>
          <w:lang w:val="fr-CA" w:eastAsia="en-CA"/>
        </w:rPr>
        <w:t>Le gouvernement du Canada a lancé le Conseil d</w:t>
      </w:r>
      <w:r w:rsidR="002210DB" w:rsidRPr="00C20A85">
        <w:rPr>
          <w:lang w:val="fr-CA" w:eastAsia="en-CA"/>
        </w:rPr>
        <w:t>’</w:t>
      </w:r>
      <w:r w:rsidRPr="00C20A85">
        <w:rPr>
          <w:lang w:val="fr-CA" w:eastAsia="en-CA"/>
        </w:rPr>
        <w:t>action en matière de finance durable pour aider le secteur financier canadien à intégrer la finance durable dans les pratiques courantes de l</w:t>
      </w:r>
      <w:r w:rsidR="002210DB" w:rsidRPr="00C20A85">
        <w:rPr>
          <w:lang w:val="fr-CA" w:eastAsia="en-CA"/>
        </w:rPr>
        <w:t>’</w:t>
      </w:r>
      <w:r w:rsidRPr="00C20A85">
        <w:rPr>
          <w:lang w:val="fr-CA" w:eastAsia="en-CA"/>
        </w:rPr>
        <w:t>industrie. Le Conseil fera de la présentation d</w:t>
      </w:r>
      <w:r w:rsidR="002210DB" w:rsidRPr="00C20A85">
        <w:rPr>
          <w:lang w:val="fr-CA" w:eastAsia="en-CA"/>
        </w:rPr>
        <w:t>’</w:t>
      </w:r>
      <w:r w:rsidRPr="00C20A85">
        <w:rPr>
          <w:lang w:val="fr-CA" w:eastAsia="en-CA"/>
        </w:rPr>
        <w:t>information financière relative aux changements climatiques sa principale priorité et formulera un avis d</w:t>
      </w:r>
      <w:r w:rsidR="002210DB" w:rsidRPr="00C20A85">
        <w:rPr>
          <w:lang w:val="fr-CA" w:eastAsia="en-CA"/>
        </w:rPr>
        <w:t>’</w:t>
      </w:r>
      <w:r w:rsidRPr="00C20A85">
        <w:rPr>
          <w:lang w:val="fr-CA" w:eastAsia="en-CA"/>
        </w:rPr>
        <w:t>ici à la fin de</w:t>
      </w:r>
      <w:r w:rsidR="002210DB" w:rsidRPr="00C20A85">
        <w:rPr>
          <w:lang w:val="fr-CA" w:eastAsia="en-CA"/>
        </w:rPr>
        <w:t> 2</w:t>
      </w:r>
      <w:r w:rsidRPr="00C20A85">
        <w:rPr>
          <w:lang w:val="fr-CA" w:eastAsia="en-CA"/>
        </w:rPr>
        <w:t>02</w:t>
      </w:r>
      <w:r w:rsidR="002210DB" w:rsidRPr="00C20A85">
        <w:rPr>
          <w:lang w:val="fr-CA" w:eastAsia="en-CA"/>
        </w:rPr>
        <w:t>2</w:t>
      </w:r>
      <w:r w:rsidR="00070707">
        <w:rPr>
          <w:lang w:val="fr-CA" w:eastAsia="en-CA"/>
        </w:rPr>
        <w:t xml:space="preserve"> </w:t>
      </w:r>
      <w:r w:rsidRPr="00C20A85">
        <w:rPr>
          <w:lang w:val="fr-CA" w:eastAsia="en-CA"/>
        </w:rPr>
        <w:t>dans une lettre commune présentée à la ministre des Finances et au ministre de l</w:t>
      </w:r>
      <w:r w:rsidR="002210DB" w:rsidRPr="00C20A85">
        <w:rPr>
          <w:lang w:val="fr-CA" w:eastAsia="en-CA"/>
        </w:rPr>
        <w:t>’</w:t>
      </w:r>
      <w:r w:rsidRPr="00C20A85">
        <w:rPr>
          <w:lang w:val="fr-CA" w:eastAsia="en-CA"/>
        </w:rPr>
        <w:t>Environnement et du Changement climatique.</w:t>
      </w:r>
    </w:p>
    <w:p w14:paraId="2DBAC88E" w14:textId="7EAD7E9A" w:rsidR="001B67E7" w:rsidRPr="00C20A85" w:rsidRDefault="00087925" w:rsidP="00087925">
      <w:pPr>
        <w:pStyle w:val="ParaBullet"/>
        <w:rPr>
          <w:lang w:val="fr-CA" w:eastAsia="en-CA"/>
        </w:rPr>
      </w:pPr>
      <w:r w:rsidRPr="00C20A85">
        <w:rPr>
          <w:b/>
          <w:lang w:val="fr-CA" w:eastAsia="en-CA"/>
        </w:rPr>
        <w:t>Avril</w:t>
      </w:r>
      <w:r w:rsidR="002210DB" w:rsidRPr="00C20A85">
        <w:rPr>
          <w:b/>
          <w:lang w:val="fr-CA" w:eastAsia="en-CA"/>
        </w:rPr>
        <w:t> 2</w:t>
      </w:r>
      <w:r w:rsidRPr="00C20A85">
        <w:rPr>
          <w:b/>
          <w:lang w:val="fr-CA" w:eastAsia="en-CA"/>
        </w:rPr>
        <w:t>02</w:t>
      </w:r>
      <w:r w:rsidR="002210DB" w:rsidRPr="00C20A85">
        <w:rPr>
          <w:b/>
          <w:lang w:val="fr-CA" w:eastAsia="en-CA"/>
        </w:rPr>
        <w:t xml:space="preserve">2 — </w:t>
      </w:r>
      <w:r w:rsidRPr="00C20A85">
        <w:rPr>
          <w:lang w:val="fr-CA" w:eastAsia="en-CA"/>
        </w:rPr>
        <w:t>Le gouvernement du Canada a déposé le budget de</w:t>
      </w:r>
      <w:r w:rsidR="002210DB" w:rsidRPr="00C20A85">
        <w:rPr>
          <w:lang w:val="fr-CA" w:eastAsia="en-CA"/>
        </w:rPr>
        <w:t> 2</w:t>
      </w:r>
      <w:r w:rsidRPr="00C20A85">
        <w:rPr>
          <w:lang w:val="fr-CA" w:eastAsia="en-CA"/>
        </w:rPr>
        <w:t>022, dans lequel le gouvernement fédéral s</w:t>
      </w:r>
      <w:r w:rsidR="002210DB" w:rsidRPr="00C20A85">
        <w:rPr>
          <w:lang w:val="fr-CA" w:eastAsia="en-CA"/>
        </w:rPr>
        <w:t>’</w:t>
      </w:r>
      <w:r w:rsidRPr="00C20A85">
        <w:rPr>
          <w:lang w:val="fr-CA" w:eastAsia="en-CA"/>
        </w:rPr>
        <w:t>engageait à opérer une transition vers la présentation obligatoire d</w:t>
      </w:r>
      <w:r w:rsidR="002210DB" w:rsidRPr="00C20A85">
        <w:rPr>
          <w:lang w:val="fr-CA" w:eastAsia="en-CA"/>
        </w:rPr>
        <w:t>’</w:t>
      </w:r>
      <w:r w:rsidRPr="00C20A85">
        <w:rPr>
          <w:lang w:val="fr-CA" w:eastAsia="en-CA"/>
        </w:rPr>
        <w:t>information sur les risques liés aux changements climatiques dans tous les secteurs de l</w:t>
      </w:r>
      <w:r w:rsidR="002210DB" w:rsidRPr="00C20A85">
        <w:rPr>
          <w:lang w:val="fr-CA" w:eastAsia="en-CA"/>
        </w:rPr>
        <w:t>’</w:t>
      </w:r>
      <w:r w:rsidRPr="00C20A85">
        <w:rPr>
          <w:lang w:val="fr-CA" w:eastAsia="en-CA"/>
        </w:rPr>
        <w:t>économie canadienne par l</w:t>
      </w:r>
      <w:r w:rsidR="002210DB" w:rsidRPr="00C20A85">
        <w:rPr>
          <w:lang w:val="fr-CA" w:eastAsia="en-CA"/>
        </w:rPr>
        <w:t>’</w:t>
      </w:r>
      <w:r w:rsidRPr="00C20A85">
        <w:rPr>
          <w:lang w:val="fr-CA" w:eastAsia="en-CA"/>
        </w:rPr>
        <w:t>intermédiaire du cadre du Groupe de travail sur l</w:t>
      </w:r>
      <w:r w:rsidR="002210DB" w:rsidRPr="00C20A85">
        <w:rPr>
          <w:lang w:val="fr-CA" w:eastAsia="en-CA"/>
        </w:rPr>
        <w:t>’</w:t>
      </w:r>
      <w:r w:rsidRPr="00C20A85">
        <w:rPr>
          <w:lang w:val="fr-CA" w:eastAsia="en-CA"/>
        </w:rPr>
        <w:t>information financière relative aux changements climatiques et de la Stratégie d</w:t>
      </w:r>
      <w:r w:rsidR="002210DB" w:rsidRPr="00C20A85">
        <w:rPr>
          <w:lang w:val="fr-CA" w:eastAsia="en-CA"/>
        </w:rPr>
        <w:t>’</w:t>
      </w:r>
      <w:r w:rsidRPr="00C20A85">
        <w:rPr>
          <w:lang w:val="fr-CA" w:eastAsia="en-CA"/>
        </w:rPr>
        <w:t>affectation de capital carboneutre du gouvernement. Le gouvernement a indiqué que le Conseil d</w:t>
      </w:r>
      <w:r w:rsidR="002210DB" w:rsidRPr="00C20A85">
        <w:rPr>
          <w:lang w:val="fr-CA" w:eastAsia="en-CA"/>
        </w:rPr>
        <w:t>’</w:t>
      </w:r>
      <w:r w:rsidRPr="00C20A85">
        <w:rPr>
          <w:lang w:val="fr-CA" w:eastAsia="en-CA"/>
        </w:rPr>
        <w:t>action en matière de finance durable élaborera des stratégies pour harmoniser les capitaux du secteur privé avec la transition vers la carboneutralité et rendra compte de ces stratégies. Le Conseil comptera sur l</w:t>
      </w:r>
      <w:r w:rsidR="002210DB" w:rsidRPr="00C20A85">
        <w:rPr>
          <w:lang w:val="fr-CA" w:eastAsia="en-CA"/>
        </w:rPr>
        <w:t>’</w:t>
      </w:r>
      <w:r w:rsidRPr="00C20A85">
        <w:rPr>
          <w:lang w:val="fr-CA" w:eastAsia="en-CA"/>
        </w:rPr>
        <w:t>appui de l</w:t>
      </w:r>
      <w:r w:rsidR="002210DB" w:rsidRPr="00C20A85">
        <w:rPr>
          <w:lang w:val="fr-CA" w:eastAsia="en-CA"/>
        </w:rPr>
        <w:t>’</w:t>
      </w:r>
      <w:r w:rsidRPr="00C20A85">
        <w:rPr>
          <w:lang w:val="fr-CA" w:eastAsia="en-CA"/>
        </w:rPr>
        <w:t>Institut climatique du Canada et travaillera en consultation avec le Groupe consultatif pour la carboneutralité.</w:t>
      </w:r>
    </w:p>
    <w:p w14:paraId="6DBF2030" w14:textId="77777777" w:rsidR="001B67E7" w:rsidRPr="00C20A85" w:rsidRDefault="001B67E7">
      <w:pPr>
        <w:rPr>
          <w:rFonts w:cs="Arial"/>
          <w:lang w:val="fr-CA" w:eastAsia="en-CA"/>
        </w:rPr>
      </w:pPr>
      <w:r w:rsidRPr="00C20A85">
        <w:rPr>
          <w:lang w:val="fr-CA" w:eastAsia="en-CA"/>
        </w:rPr>
        <w:br w:type="page"/>
      </w:r>
    </w:p>
    <w:p w14:paraId="17836393" w14:textId="602A3823" w:rsidR="009A4189" w:rsidRPr="000174AB" w:rsidRDefault="009A4189" w:rsidP="00EA54C0">
      <w:pPr>
        <w:pStyle w:val="Heading2"/>
        <w:rPr>
          <w:lang w:val="fr-CA"/>
        </w:rPr>
      </w:pPr>
      <w:r w:rsidRPr="000174AB">
        <w:rPr>
          <w:lang w:val="fr-CA"/>
        </w:rPr>
        <w:lastRenderedPageBreak/>
        <w:t>Présentation d</w:t>
      </w:r>
      <w:r w:rsidR="002210DB">
        <w:rPr>
          <w:lang w:val="fr-CA"/>
        </w:rPr>
        <w:t>’</w:t>
      </w:r>
      <w:r w:rsidRPr="000174AB">
        <w:rPr>
          <w:lang w:val="fr-CA"/>
        </w:rPr>
        <w:t>information sur la durabilité</w:t>
      </w:r>
    </w:p>
    <w:p w14:paraId="33BB3395" w14:textId="7E576F6C" w:rsidR="00087925" w:rsidRPr="00C20A85" w:rsidRDefault="00087925" w:rsidP="00087925">
      <w:pPr>
        <w:pStyle w:val="Para"/>
        <w:spacing w:after="200"/>
        <w:rPr>
          <w:b/>
          <w:lang w:val="fr-CA"/>
        </w:rPr>
      </w:pPr>
      <w:r w:rsidRPr="00C20A85">
        <w:rPr>
          <w:b/>
          <w:lang w:val="fr-CA"/>
        </w:rPr>
        <w:t>Exigences s</w:t>
      </w:r>
      <w:r w:rsidR="002210DB" w:rsidRPr="00C20A85">
        <w:rPr>
          <w:b/>
          <w:lang w:val="fr-CA"/>
        </w:rPr>
        <w:t>’</w:t>
      </w:r>
      <w:r w:rsidRPr="00C20A85">
        <w:rPr>
          <w:b/>
          <w:lang w:val="fr-CA"/>
        </w:rPr>
        <w:t>appliquant aux sociétés d</w:t>
      </w:r>
      <w:r w:rsidR="002210DB" w:rsidRPr="00C20A85">
        <w:rPr>
          <w:b/>
          <w:lang w:val="fr-CA"/>
        </w:rPr>
        <w:t>’</w:t>
      </w:r>
      <w:r w:rsidRPr="00C20A85">
        <w:rPr>
          <w:b/>
          <w:lang w:val="fr-CA"/>
        </w:rPr>
        <w:t>État</w:t>
      </w:r>
    </w:p>
    <w:p w14:paraId="20BFC5BF" w14:textId="7B14CA50" w:rsidR="002210DB" w:rsidRPr="00C20A85" w:rsidRDefault="00087925" w:rsidP="00087925">
      <w:pPr>
        <w:pStyle w:val="ParaBullet"/>
        <w:rPr>
          <w:lang w:val="fr-CA" w:eastAsia="en-CA"/>
        </w:rPr>
      </w:pPr>
      <w:r w:rsidRPr="00C20A85">
        <w:rPr>
          <w:lang w:val="fr-CA"/>
        </w:rPr>
        <w:t>Selon le budget de</w:t>
      </w:r>
      <w:r w:rsidR="002210DB" w:rsidRPr="00C20A85">
        <w:rPr>
          <w:lang w:val="fr-CA"/>
        </w:rPr>
        <w:t> 2</w:t>
      </w:r>
      <w:r w:rsidRPr="00C20A85">
        <w:rPr>
          <w:lang w:val="fr-CA"/>
        </w:rPr>
        <w:t>021, les sociétés d</w:t>
      </w:r>
      <w:r w:rsidR="002210DB" w:rsidRPr="00C20A85">
        <w:rPr>
          <w:lang w:val="fr-CA"/>
        </w:rPr>
        <w:t>’</w:t>
      </w:r>
      <w:r w:rsidRPr="00C20A85">
        <w:rPr>
          <w:lang w:val="fr-CA"/>
        </w:rPr>
        <w:t>État fédérales feront preuve de leadership en matière de changements climatiques en</w:t>
      </w:r>
      <w:r w:rsidR="00070707">
        <w:rPr>
          <w:lang w:val="fr-CA"/>
        </w:rPr>
        <w:t> </w:t>
      </w:r>
      <w:r w:rsidRPr="00C20A85">
        <w:rPr>
          <w:lang w:val="fr-CA"/>
        </w:rPr>
        <w:t xml:space="preserve">adoptant le cadre du </w:t>
      </w:r>
      <w:r w:rsidRPr="00C20A85">
        <w:rPr>
          <w:lang w:val="fr-CA" w:eastAsia="en-CA"/>
        </w:rPr>
        <w:t>Groupe de travail sur l</w:t>
      </w:r>
      <w:r w:rsidR="002210DB" w:rsidRPr="00C20A85">
        <w:rPr>
          <w:lang w:val="fr-CA" w:eastAsia="en-CA"/>
        </w:rPr>
        <w:t>’</w:t>
      </w:r>
      <w:r w:rsidRPr="00C20A85">
        <w:rPr>
          <w:lang w:val="fr-CA" w:eastAsia="en-CA"/>
        </w:rPr>
        <w:t>information financière relative aux changements climatiques ou des normes acceptables plus rigoureuses, applicables au secteur public au moment de la publication, comme élément de leurs rapports.</w:t>
      </w:r>
    </w:p>
    <w:p w14:paraId="79EA0495" w14:textId="651CCA71" w:rsidR="00FE1CA1" w:rsidRPr="000174AB" w:rsidRDefault="00087925" w:rsidP="00087925">
      <w:pPr>
        <w:pStyle w:val="ParaBullet"/>
        <w:rPr>
          <w:lang w:val="fr-CA"/>
        </w:rPr>
      </w:pPr>
      <w:r w:rsidRPr="00C20A85">
        <w:rPr>
          <w:lang w:val="fr-CA"/>
        </w:rPr>
        <w:t>Les sociétés d</w:t>
      </w:r>
      <w:r w:rsidR="002210DB" w:rsidRPr="00C20A85">
        <w:rPr>
          <w:lang w:val="fr-CA"/>
        </w:rPr>
        <w:t>’</w:t>
      </w:r>
      <w:r w:rsidRPr="00C20A85">
        <w:rPr>
          <w:lang w:val="fr-CA"/>
        </w:rPr>
        <w:t>État du Canada devront présenter des informations sur les risques financiers relatifs aux changements climatiques pour leurs exercices financiers, dans les conditions suivantes</w:t>
      </w:r>
      <w:r w:rsidR="002210DB" w:rsidRPr="00C20A85">
        <w:rPr>
          <w:lang w:val="fr-CA"/>
        </w:rPr>
        <w:t> :</w:t>
      </w:r>
    </w:p>
    <w:tbl>
      <w:tblPr>
        <w:tblStyle w:val="Grilledutableau1"/>
        <w:tblW w:w="0" w:type="auto"/>
        <w:tblInd w:w="600" w:type="dxa"/>
        <w:tblLook w:val="04A0" w:firstRow="1" w:lastRow="0" w:firstColumn="1" w:lastColumn="0" w:noHBand="0" w:noVBand="1"/>
      </w:tblPr>
      <w:tblGrid>
        <w:gridCol w:w="4885"/>
        <w:gridCol w:w="5040"/>
      </w:tblGrid>
      <w:tr w:rsidR="00087925" w:rsidRPr="00990A7D" w14:paraId="167E81BD" w14:textId="77777777" w:rsidTr="001B67E7">
        <w:tc>
          <w:tcPr>
            <w:tcW w:w="4885" w:type="dxa"/>
            <w:shd w:val="clear" w:color="auto" w:fill="E7E6E6" w:themeFill="background2"/>
          </w:tcPr>
          <w:p w14:paraId="3F4338BA" w14:textId="3FD40BCE" w:rsidR="00087925" w:rsidRPr="0089488B" w:rsidRDefault="00087925" w:rsidP="0089488B">
            <w:pPr>
              <w:pStyle w:val="T1-TableTitle"/>
            </w:pPr>
            <w:r w:rsidRPr="0089488B">
              <w:t xml:space="preserve">Obligation </w:t>
            </w:r>
            <w:proofErr w:type="spellStart"/>
            <w:r w:rsidRPr="0089488B">
              <w:t>d</w:t>
            </w:r>
            <w:r w:rsidR="002210DB" w:rsidRPr="0089488B">
              <w:t>’</w:t>
            </w:r>
            <w:r w:rsidRPr="0089488B">
              <w:t>information</w:t>
            </w:r>
            <w:proofErr w:type="spellEnd"/>
          </w:p>
        </w:tc>
        <w:tc>
          <w:tcPr>
            <w:tcW w:w="5040" w:type="dxa"/>
            <w:shd w:val="clear" w:color="auto" w:fill="E7E6E6" w:themeFill="background2"/>
          </w:tcPr>
          <w:p w14:paraId="10E4041D" w14:textId="55420189" w:rsidR="00087925" w:rsidRPr="0089488B" w:rsidRDefault="00087925" w:rsidP="0089488B">
            <w:pPr>
              <w:pStyle w:val="T1-TableTitle"/>
            </w:pPr>
            <w:r w:rsidRPr="0089488B">
              <w:t xml:space="preserve">Date </w:t>
            </w:r>
            <w:proofErr w:type="spellStart"/>
            <w:r w:rsidRPr="0089488B">
              <w:t>d</w:t>
            </w:r>
            <w:r w:rsidR="002210DB" w:rsidRPr="0089488B">
              <w:t>’</w:t>
            </w:r>
            <w:r w:rsidRPr="0089488B">
              <w:t>entrée</w:t>
            </w:r>
            <w:proofErr w:type="spellEnd"/>
            <w:r w:rsidRPr="0089488B">
              <w:t xml:space="preserve"> en </w:t>
            </w:r>
            <w:proofErr w:type="spellStart"/>
            <w:r w:rsidRPr="0089488B">
              <w:t>vigueur</w:t>
            </w:r>
            <w:proofErr w:type="spellEnd"/>
          </w:p>
        </w:tc>
      </w:tr>
      <w:tr w:rsidR="00087925" w:rsidRPr="00972EC9" w14:paraId="0CFC4853" w14:textId="77777777" w:rsidTr="001B67E7">
        <w:tc>
          <w:tcPr>
            <w:tcW w:w="4885" w:type="dxa"/>
          </w:tcPr>
          <w:p w14:paraId="0E43E1CA" w14:textId="58F48D68" w:rsidR="00087925" w:rsidRPr="00C20A85" w:rsidRDefault="00087925" w:rsidP="00087925">
            <w:pPr>
              <w:pStyle w:val="T3-TableText"/>
              <w:rPr>
                <w:lang w:val="fr-CA"/>
              </w:rPr>
            </w:pPr>
            <w:r w:rsidRPr="00C20A85">
              <w:rPr>
                <w:lang w:val="fr-CA"/>
              </w:rPr>
              <w:t>Les sociétés d</w:t>
            </w:r>
            <w:r w:rsidR="002210DB" w:rsidRPr="00C20A85">
              <w:rPr>
                <w:lang w:val="fr-CA"/>
              </w:rPr>
              <w:t>’</w:t>
            </w:r>
            <w:r w:rsidRPr="00C20A85">
              <w:rPr>
                <w:lang w:val="fr-CA"/>
              </w:rPr>
              <w:t>État ayant plus de</w:t>
            </w:r>
            <w:r w:rsidR="002210DB" w:rsidRPr="00C20A85">
              <w:rPr>
                <w:lang w:val="fr-CA"/>
              </w:rPr>
              <w:t> 1 </w:t>
            </w:r>
            <w:r w:rsidRPr="00C20A85">
              <w:rPr>
                <w:lang w:val="fr-CA"/>
              </w:rPr>
              <w:t>milliard de dollars en actifs</w:t>
            </w:r>
          </w:p>
        </w:tc>
        <w:tc>
          <w:tcPr>
            <w:tcW w:w="5040" w:type="dxa"/>
          </w:tcPr>
          <w:p w14:paraId="5D39C9B7" w14:textId="46832348" w:rsidR="00087925" w:rsidRPr="00C20A85" w:rsidRDefault="00087925" w:rsidP="00087925">
            <w:pPr>
              <w:pStyle w:val="T3-TableText"/>
              <w:rPr>
                <w:lang w:val="fr-CA"/>
              </w:rPr>
            </w:pPr>
            <w:r w:rsidRPr="00C20A85">
              <w:rPr>
                <w:lang w:val="fr-CA"/>
              </w:rPr>
              <w:t>Année civile</w:t>
            </w:r>
            <w:r w:rsidR="002210DB" w:rsidRPr="00C20A85">
              <w:rPr>
                <w:lang w:val="fr-CA"/>
              </w:rPr>
              <w:t> 2</w:t>
            </w:r>
            <w:r w:rsidRPr="00C20A85">
              <w:rPr>
                <w:lang w:val="fr-CA"/>
              </w:rPr>
              <w:t>022,</w:t>
            </w:r>
            <w:r w:rsidR="002210DB" w:rsidRPr="00C20A85">
              <w:rPr>
                <w:lang w:val="fr-CA"/>
              </w:rPr>
              <w:t xml:space="preserve"> </w:t>
            </w:r>
            <w:r w:rsidRPr="00C20A85">
              <w:rPr>
                <w:lang w:val="fr-CA"/>
              </w:rPr>
              <w:t>au plus tard</w:t>
            </w:r>
          </w:p>
        </w:tc>
      </w:tr>
      <w:tr w:rsidR="00087925" w:rsidRPr="00972EC9" w14:paraId="5DFF73A9" w14:textId="77777777" w:rsidTr="001B67E7">
        <w:tc>
          <w:tcPr>
            <w:tcW w:w="4885" w:type="dxa"/>
          </w:tcPr>
          <w:p w14:paraId="456F5FA2" w14:textId="45EBD7F7" w:rsidR="00087925" w:rsidRPr="00C20A85" w:rsidRDefault="00087925" w:rsidP="00087925">
            <w:pPr>
              <w:pStyle w:val="T3-TableText"/>
              <w:rPr>
                <w:lang w:val="fr-CA"/>
              </w:rPr>
            </w:pPr>
            <w:r w:rsidRPr="00C20A85">
              <w:rPr>
                <w:lang w:val="fr-CA"/>
              </w:rPr>
              <w:t>Les sociétés d</w:t>
            </w:r>
            <w:r w:rsidR="002210DB" w:rsidRPr="00C20A85">
              <w:rPr>
                <w:lang w:val="fr-CA"/>
              </w:rPr>
              <w:t>’</w:t>
            </w:r>
            <w:r w:rsidRPr="00C20A85">
              <w:rPr>
                <w:lang w:val="fr-CA"/>
              </w:rPr>
              <w:t>État ayant moins de</w:t>
            </w:r>
            <w:r w:rsidR="002210DB" w:rsidRPr="00C20A85">
              <w:rPr>
                <w:lang w:val="fr-CA"/>
              </w:rPr>
              <w:t> 1 </w:t>
            </w:r>
            <w:r w:rsidRPr="00C20A85">
              <w:rPr>
                <w:lang w:val="fr-CA"/>
              </w:rPr>
              <w:t>milliard de dollars en actifs</w:t>
            </w:r>
          </w:p>
        </w:tc>
        <w:tc>
          <w:tcPr>
            <w:tcW w:w="5040" w:type="dxa"/>
          </w:tcPr>
          <w:p w14:paraId="0805376F" w14:textId="736E6AF5" w:rsidR="002210DB" w:rsidRPr="00C20A85" w:rsidRDefault="00087925" w:rsidP="00087925">
            <w:pPr>
              <w:pStyle w:val="T3-TableText"/>
              <w:rPr>
                <w:lang w:val="fr-CA"/>
              </w:rPr>
            </w:pPr>
            <w:r w:rsidRPr="00C20A85">
              <w:rPr>
                <w:lang w:val="fr-CA"/>
              </w:rPr>
              <w:t>Année civile</w:t>
            </w:r>
            <w:r w:rsidR="002210DB" w:rsidRPr="00C20A85">
              <w:rPr>
                <w:lang w:val="fr-CA"/>
              </w:rPr>
              <w:t> 2</w:t>
            </w:r>
            <w:r w:rsidRPr="00C20A85">
              <w:rPr>
                <w:lang w:val="fr-CA"/>
              </w:rPr>
              <w:t>02</w:t>
            </w:r>
            <w:r w:rsidR="00FF2FF8">
              <w:rPr>
                <w:lang w:val="fr-CA"/>
              </w:rPr>
              <w:t>4</w:t>
            </w:r>
            <w:r w:rsidRPr="00C20A85">
              <w:rPr>
                <w:lang w:val="fr-CA"/>
              </w:rPr>
              <w:t>, au plus tard</w:t>
            </w:r>
          </w:p>
          <w:p w14:paraId="76BA23E1" w14:textId="1A2634B0" w:rsidR="00087925" w:rsidRPr="00C20A85" w:rsidRDefault="00087925" w:rsidP="00087925">
            <w:pPr>
              <w:pStyle w:val="T3-TableText"/>
              <w:rPr>
                <w:i/>
                <w:lang w:val="fr-CA"/>
              </w:rPr>
            </w:pPr>
            <w:r w:rsidRPr="00C20A85">
              <w:rPr>
                <w:lang w:val="fr-CA"/>
              </w:rPr>
              <w:t>Ou fournir une justification à l</w:t>
            </w:r>
            <w:r w:rsidR="002210DB" w:rsidRPr="00C20A85">
              <w:rPr>
                <w:lang w:val="fr-CA"/>
              </w:rPr>
              <w:t>’</w:t>
            </w:r>
            <w:r w:rsidRPr="00C20A85">
              <w:rPr>
                <w:lang w:val="fr-CA"/>
              </w:rPr>
              <w:t>égard de l</w:t>
            </w:r>
            <w:r w:rsidR="002210DB" w:rsidRPr="00C20A85">
              <w:rPr>
                <w:lang w:val="fr-CA"/>
              </w:rPr>
              <w:t>’</w:t>
            </w:r>
            <w:r w:rsidRPr="00C20A85">
              <w:rPr>
                <w:lang w:val="fr-CA"/>
              </w:rPr>
              <w:t>absence d</w:t>
            </w:r>
            <w:r w:rsidR="002210DB" w:rsidRPr="00C20A85">
              <w:rPr>
                <w:lang w:val="fr-CA"/>
              </w:rPr>
              <w:t>’</w:t>
            </w:r>
            <w:r w:rsidRPr="00C20A85">
              <w:rPr>
                <w:lang w:val="fr-CA"/>
              </w:rPr>
              <w:t xml:space="preserve">incidence importante des risques relatifs aux changements climatiques sur leurs activités </w:t>
            </w:r>
          </w:p>
        </w:tc>
      </w:tr>
    </w:tbl>
    <w:p w14:paraId="145A236E" w14:textId="5F943B31" w:rsidR="001B67E7" w:rsidRPr="00C20A85" w:rsidRDefault="001B67E7" w:rsidP="001B67E7">
      <w:pPr>
        <w:pStyle w:val="Para"/>
        <w:keepNext/>
        <w:keepLines/>
        <w:rPr>
          <w:lang w:val="fr-CA"/>
        </w:rPr>
      </w:pPr>
      <w:r w:rsidRPr="00C20A85">
        <w:rPr>
          <w:lang w:val="fr-CA"/>
        </w:rPr>
        <w:t>Même si les détails de ces obligations relatives à la présentation de l</w:t>
      </w:r>
      <w:r w:rsidR="002210DB" w:rsidRPr="00C20A85">
        <w:rPr>
          <w:lang w:val="fr-CA"/>
        </w:rPr>
        <w:t>’</w:t>
      </w:r>
      <w:r w:rsidRPr="00C20A85">
        <w:rPr>
          <w:lang w:val="fr-CA"/>
        </w:rPr>
        <w:t>information ne sont pas encore connus, les sociétés d</w:t>
      </w:r>
      <w:r w:rsidR="002210DB" w:rsidRPr="00C20A85">
        <w:rPr>
          <w:lang w:val="fr-CA"/>
        </w:rPr>
        <w:t>’</w:t>
      </w:r>
      <w:r w:rsidRPr="00C20A85">
        <w:rPr>
          <w:lang w:val="fr-CA"/>
        </w:rPr>
        <w:t>État devraient commencer à se préparer à leur mise en œuvre. Toute question au sujet de la mise en œuvre des obligations d</w:t>
      </w:r>
      <w:r w:rsidR="002210DB" w:rsidRPr="00C20A85">
        <w:rPr>
          <w:lang w:val="fr-CA"/>
        </w:rPr>
        <w:t>’</w:t>
      </w:r>
      <w:r w:rsidRPr="00C20A85">
        <w:rPr>
          <w:lang w:val="fr-CA"/>
        </w:rPr>
        <w:t>information relative aux changements climatiques pour les sociétés d</w:t>
      </w:r>
      <w:r w:rsidR="002210DB" w:rsidRPr="00C20A85">
        <w:rPr>
          <w:lang w:val="fr-CA"/>
        </w:rPr>
        <w:t>’</w:t>
      </w:r>
      <w:r w:rsidRPr="00C20A85">
        <w:rPr>
          <w:lang w:val="fr-CA"/>
        </w:rPr>
        <w:t xml:space="preserve">État peut être transmise au </w:t>
      </w:r>
      <w:r w:rsidRPr="00C20A85">
        <w:rPr>
          <w:lang w:val="fr-CA" w:eastAsia="en-CA"/>
        </w:rPr>
        <w:t>Conseil d</w:t>
      </w:r>
      <w:r w:rsidR="002210DB" w:rsidRPr="00C20A85">
        <w:rPr>
          <w:lang w:val="fr-CA" w:eastAsia="en-CA"/>
        </w:rPr>
        <w:t>’</w:t>
      </w:r>
      <w:r w:rsidRPr="00C20A85">
        <w:rPr>
          <w:lang w:val="fr-CA" w:eastAsia="en-CA"/>
        </w:rPr>
        <w:t>action en matière de finance durable.</w:t>
      </w:r>
    </w:p>
    <w:p w14:paraId="610DE935" w14:textId="7344C7A2" w:rsidR="001B67E7" w:rsidRPr="00C20A85" w:rsidRDefault="001B67E7" w:rsidP="001B67E7">
      <w:pPr>
        <w:pStyle w:val="Para"/>
        <w:keepNext/>
        <w:keepLines/>
        <w:rPr>
          <w:lang w:val="fr-CA"/>
        </w:rPr>
      </w:pPr>
      <w:r w:rsidRPr="00C20A85">
        <w:rPr>
          <w:lang w:val="fr-CA"/>
        </w:rPr>
        <w:t>Les sociétés d</w:t>
      </w:r>
      <w:r w:rsidR="002210DB" w:rsidRPr="00C20A85">
        <w:rPr>
          <w:lang w:val="fr-CA"/>
        </w:rPr>
        <w:t>’</w:t>
      </w:r>
      <w:r w:rsidRPr="00C20A85">
        <w:rPr>
          <w:lang w:val="fr-CA"/>
        </w:rPr>
        <w:t>État sont aussi encouragées à évaluer leurs émissions de gaz à effet de serre et leurs risques liés aux</w:t>
      </w:r>
      <w:r w:rsidR="002210DB" w:rsidRPr="00C20A85">
        <w:rPr>
          <w:lang w:val="fr-CA"/>
        </w:rPr>
        <w:t xml:space="preserve"> </w:t>
      </w:r>
      <w:r w:rsidRPr="00C20A85">
        <w:rPr>
          <w:lang w:val="fr-CA"/>
        </w:rPr>
        <w:t>changements climatiques, et à présenter des informations à ce sujet en tenant compte de ce qui suit</w:t>
      </w:r>
      <w:r w:rsidR="002210DB" w:rsidRPr="00C20A85">
        <w:rPr>
          <w:lang w:val="fr-CA"/>
        </w:rPr>
        <w:t> :</w:t>
      </w:r>
    </w:p>
    <w:p w14:paraId="6DB88392" w14:textId="3D8B3D63" w:rsidR="001B67E7" w:rsidRPr="00C20A85" w:rsidRDefault="001B67E7" w:rsidP="00F968A1">
      <w:pPr>
        <w:pStyle w:val="ParaBullet"/>
        <w:rPr>
          <w:lang w:val="fr-CA"/>
        </w:rPr>
      </w:pPr>
      <w:r w:rsidRPr="00C20A85">
        <w:rPr>
          <w:lang w:val="fr-CA" w:eastAsia="en-CA"/>
        </w:rPr>
        <w:t xml:space="preserve">Le </w:t>
      </w:r>
      <w:r w:rsidRPr="00C20A85">
        <w:rPr>
          <w:lang w:val="fr-CA"/>
        </w:rPr>
        <w:t>Groupe de travail sur l</w:t>
      </w:r>
      <w:r w:rsidR="002210DB" w:rsidRPr="00C20A85">
        <w:rPr>
          <w:lang w:val="fr-CA"/>
        </w:rPr>
        <w:t>’</w:t>
      </w:r>
      <w:r w:rsidRPr="00C20A85">
        <w:rPr>
          <w:lang w:val="fr-CA"/>
        </w:rPr>
        <w:t>information financière relative aux changements climatiques</w:t>
      </w:r>
      <w:r w:rsidR="002210DB" w:rsidRPr="00C20A85">
        <w:rPr>
          <w:lang w:val="fr-CA"/>
        </w:rPr>
        <w:t xml:space="preserve"> </w:t>
      </w:r>
      <w:r w:rsidRPr="00C20A85">
        <w:rPr>
          <w:lang w:val="fr-CA"/>
        </w:rPr>
        <w:t>(2017)</w:t>
      </w:r>
    </w:p>
    <w:p w14:paraId="5A9C78C4" w14:textId="316ACA31" w:rsidR="001B67E7" w:rsidRPr="00C20A85" w:rsidRDefault="001B67E7" w:rsidP="00F968A1">
      <w:pPr>
        <w:pStyle w:val="ParaBullet"/>
        <w:rPr>
          <w:lang w:val="fr-CA"/>
        </w:rPr>
      </w:pPr>
      <w:r w:rsidRPr="00C20A85">
        <w:rPr>
          <w:lang w:val="fr-CA"/>
        </w:rPr>
        <w:t>Le Groupe d</w:t>
      </w:r>
      <w:r w:rsidR="002210DB" w:rsidRPr="00C20A85">
        <w:rPr>
          <w:lang w:val="fr-CA"/>
        </w:rPr>
        <w:t>’</w:t>
      </w:r>
      <w:r w:rsidRPr="00C20A85">
        <w:rPr>
          <w:lang w:val="fr-CA"/>
        </w:rPr>
        <w:t>experts sur la finance durable</w:t>
      </w:r>
      <w:r w:rsidR="002210DB" w:rsidRPr="00C20A85">
        <w:rPr>
          <w:lang w:val="fr-CA"/>
        </w:rPr>
        <w:t xml:space="preserve"> </w:t>
      </w:r>
      <w:r w:rsidRPr="00C20A85">
        <w:rPr>
          <w:lang w:val="fr-CA"/>
        </w:rPr>
        <w:t>(2018)</w:t>
      </w:r>
    </w:p>
    <w:p w14:paraId="3FD1D371" w14:textId="54BFBDC9" w:rsidR="001B67E7" w:rsidRPr="00C20A85" w:rsidRDefault="001B67E7" w:rsidP="00F968A1">
      <w:pPr>
        <w:pStyle w:val="ParaBullet"/>
        <w:rPr>
          <w:lang w:val="fr-CA"/>
        </w:rPr>
      </w:pPr>
      <w:r w:rsidRPr="00C20A85">
        <w:rPr>
          <w:lang w:val="fr-CA"/>
        </w:rPr>
        <w:t>La Stratégie pour un gouvernement vert (novembre</w:t>
      </w:r>
      <w:r w:rsidR="002210DB" w:rsidRPr="00C20A85">
        <w:rPr>
          <w:lang w:val="fr-CA"/>
        </w:rPr>
        <w:t> 2</w:t>
      </w:r>
      <w:r w:rsidRPr="00C20A85">
        <w:rPr>
          <w:lang w:val="fr-CA"/>
        </w:rPr>
        <w:t>020)</w:t>
      </w:r>
    </w:p>
    <w:p w14:paraId="493CE954" w14:textId="77777777" w:rsidR="00634AF0" w:rsidRPr="000174AB" w:rsidRDefault="00634AF0" w:rsidP="00634AF0">
      <w:pPr>
        <w:pStyle w:val="Heading2"/>
        <w:rPr>
          <w:lang w:val="fr-CA"/>
        </w:rPr>
      </w:pPr>
      <w:r w:rsidRPr="000174AB">
        <w:rPr>
          <w:lang w:val="fr-CA"/>
        </w:rPr>
        <w:lastRenderedPageBreak/>
        <w:t>Présentation d</w:t>
      </w:r>
      <w:r>
        <w:rPr>
          <w:lang w:val="fr-CA"/>
        </w:rPr>
        <w:t>’</w:t>
      </w:r>
      <w:r w:rsidRPr="000174AB">
        <w:rPr>
          <w:lang w:val="fr-CA"/>
        </w:rPr>
        <w:t>information sur la durabilité</w:t>
      </w:r>
    </w:p>
    <w:p w14:paraId="6FA96087" w14:textId="3F148DEF" w:rsidR="001B67E7" w:rsidRPr="00F968A1" w:rsidRDefault="001B67E7" w:rsidP="00F968A1">
      <w:pPr>
        <w:pStyle w:val="ParaBullet"/>
      </w:pPr>
      <w:proofErr w:type="spellStart"/>
      <w:r w:rsidRPr="00F968A1">
        <w:t>L</w:t>
      </w:r>
      <w:r w:rsidR="002210DB">
        <w:t>’</w:t>
      </w:r>
      <w:r w:rsidRPr="00F968A1">
        <w:t>Énoncé</w:t>
      </w:r>
      <w:proofErr w:type="spellEnd"/>
      <w:r w:rsidRPr="00F968A1">
        <w:t xml:space="preserve"> </w:t>
      </w:r>
      <w:proofErr w:type="spellStart"/>
      <w:r w:rsidRPr="00F968A1">
        <w:t>économique</w:t>
      </w:r>
      <w:proofErr w:type="spellEnd"/>
      <w:r w:rsidRPr="00F968A1">
        <w:t xml:space="preserve"> de </w:t>
      </w:r>
      <w:proofErr w:type="spellStart"/>
      <w:r w:rsidRPr="00F968A1">
        <w:t>l</w:t>
      </w:r>
      <w:r w:rsidR="002210DB">
        <w:t>’</w:t>
      </w:r>
      <w:r w:rsidRPr="00F968A1">
        <w:t>automne</w:t>
      </w:r>
      <w:proofErr w:type="spellEnd"/>
      <w:r w:rsidR="002210DB">
        <w:t> 2</w:t>
      </w:r>
      <w:r w:rsidRPr="00F968A1">
        <w:t>020</w:t>
      </w:r>
    </w:p>
    <w:p w14:paraId="4FE90A03" w14:textId="77777777" w:rsidR="001B67E7" w:rsidRPr="00C20A85" w:rsidRDefault="001B67E7" w:rsidP="00F968A1">
      <w:pPr>
        <w:pStyle w:val="ParaBullet"/>
        <w:rPr>
          <w:lang w:val="fr-CA"/>
        </w:rPr>
      </w:pPr>
      <w:r w:rsidRPr="00C20A85">
        <w:rPr>
          <w:lang w:val="fr-CA"/>
        </w:rPr>
        <w:t>La Loi canadienne sur la responsabilité en matière de carboneutralité</w:t>
      </w:r>
    </w:p>
    <w:p w14:paraId="3A31EF61" w14:textId="3B4B6A52" w:rsidR="001B67E7" w:rsidRPr="00C20A85" w:rsidRDefault="001B67E7" w:rsidP="00F968A1">
      <w:pPr>
        <w:pStyle w:val="ParaBullet"/>
        <w:rPr>
          <w:lang w:val="fr-CA"/>
        </w:rPr>
      </w:pPr>
      <w:r w:rsidRPr="00C20A85">
        <w:rPr>
          <w:lang w:val="fr-CA"/>
        </w:rPr>
        <w:t>Un environnement sain et une économie saine (décembre</w:t>
      </w:r>
      <w:r w:rsidR="002210DB" w:rsidRPr="00C20A85">
        <w:rPr>
          <w:lang w:val="fr-CA"/>
        </w:rPr>
        <w:t> 2</w:t>
      </w:r>
      <w:r w:rsidRPr="00C20A85">
        <w:rPr>
          <w:lang w:val="fr-CA"/>
        </w:rPr>
        <w:t>020)</w:t>
      </w:r>
    </w:p>
    <w:p w14:paraId="5F47B3D5" w14:textId="18B6A02D" w:rsidR="00087925" w:rsidRPr="00C20A85" w:rsidRDefault="001B67E7" w:rsidP="00F968A1">
      <w:pPr>
        <w:pStyle w:val="ParaBullet"/>
        <w:rPr>
          <w:lang w:val="fr-CA" w:eastAsia="en-CA"/>
        </w:rPr>
      </w:pPr>
      <w:r w:rsidRPr="00C20A85">
        <w:rPr>
          <w:lang w:val="fr-CA"/>
        </w:rPr>
        <w:t>Le Conseil d</w:t>
      </w:r>
      <w:r w:rsidR="002210DB" w:rsidRPr="00C20A85">
        <w:rPr>
          <w:lang w:val="fr-CA"/>
        </w:rPr>
        <w:t>’</w:t>
      </w:r>
      <w:r w:rsidRPr="00C20A85">
        <w:rPr>
          <w:lang w:val="fr-CA"/>
        </w:rPr>
        <w:t>action</w:t>
      </w:r>
      <w:r w:rsidRPr="00C20A85">
        <w:rPr>
          <w:lang w:val="fr-CA" w:eastAsia="en-CA"/>
        </w:rPr>
        <w:t xml:space="preserve"> en matière de finance durable</w:t>
      </w:r>
      <w:r w:rsidR="002210DB" w:rsidRPr="00C20A85">
        <w:rPr>
          <w:lang w:val="fr-CA" w:eastAsia="en-CA"/>
        </w:rPr>
        <w:t xml:space="preserve"> </w:t>
      </w:r>
      <w:r w:rsidRPr="00C20A85">
        <w:rPr>
          <w:lang w:val="fr-CA" w:eastAsia="en-CA"/>
        </w:rPr>
        <w:t>(2021)</w:t>
      </w:r>
    </w:p>
    <w:p w14:paraId="52052FB4" w14:textId="00FC74FC" w:rsidR="00087925" w:rsidRPr="00C20A85" w:rsidRDefault="00087925" w:rsidP="001B67E7">
      <w:pPr>
        <w:pStyle w:val="Para"/>
        <w:rPr>
          <w:b/>
          <w:lang w:val="fr-CA"/>
        </w:rPr>
      </w:pPr>
      <w:r w:rsidRPr="00C20A85">
        <w:rPr>
          <w:b/>
          <w:lang w:val="fr-CA"/>
        </w:rPr>
        <w:t>Exigences s</w:t>
      </w:r>
      <w:r w:rsidR="002210DB" w:rsidRPr="00C20A85">
        <w:rPr>
          <w:b/>
          <w:lang w:val="fr-CA"/>
        </w:rPr>
        <w:t>’</w:t>
      </w:r>
      <w:r w:rsidRPr="00C20A85">
        <w:rPr>
          <w:b/>
          <w:lang w:val="fr-CA"/>
        </w:rPr>
        <w:t>appliquant aux ministères et organismes fédéraux</w:t>
      </w:r>
    </w:p>
    <w:p w14:paraId="2C03F990" w14:textId="31343DDC" w:rsidR="00087925" w:rsidRPr="00C20A85" w:rsidRDefault="00087925" w:rsidP="00087925">
      <w:pPr>
        <w:pStyle w:val="ParaBullet"/>
        <w:rPr>
          <w:lang w:val="fr-CA" w:eastAsia="en-CA"/>
        </w:rPr>
      </w:pPr>
      <w:r w:rsidRPr="00C20A85">
        <w:rPr>
          <w:lang w:val="fr-CA" w:eastAsia="en-CA"/>
        </w:rPr>
        <w:t>En appui à l</w:t>
      </w:r>
      <w:r w:rsidR="002210DB" w:rsidRPr="00C20A85">
        <w:rPr>
          <w:lang w:val="fr-CA" w:eastAsia="en-CA"/>
        </w:rPr>
        <w:t>’</w:t>
      </w:r>
      <w:r w:rsidRPr="00C20A85">
        <w:rPr>
          <w:lang w:val="fr-CA" w:eastAsia="en-CA"/>
        </w:rPr>
        <w:t>engagement fédéral relatif à l</w:t>
      </w:r>
      <w:r w:rsidR="002210DB" w:rsidRPr="00C20A85">
        <w:rPr>
          <w:lang w:val="fr-CA" w:eastAsia="en-CA"/>
        </w:rPr>
        <w:t>’</w:t>
      </w:r>
      <w:r w:rsidRPr="00C20A85">
        <w:rPr>
          <w:lang w:val="fr-CA" w:eastAsia="en-CA"/>
        </w:rPr>
        <w:t>obligation de présentation d</w:t>
      </w:r>
      <w:r w:rsidR="002210DB" w:rsidRPr="00C20A85">
        <w:rPr>
          <w:lang w:val="fr-CA" w:eastAsia="en-CA"/>
        </w:rPr>
        <w:t>’</w:t>
      </w:r>
      <w:r w:rsidRPr="00C20A85">
        <w:rPr>
          <w:lang w:val="fr-CA" w:eastAsia="en-CA"/>
        </w:rPr>
        <w:t>information sur les risques financiers liés aux changements climatiques dans tous les secteurs économiques du Canada, le Bureau du surintendant des institutions financières (BSIF) consultera les institutions financières sous réglementation fédérale sur les lignes directrices pour la présentation d</w:t>
      </w:r>
      <w:r w:rsidR="002210DB" w:rsidRPr="00C20A85">
        <w:rPr>
          <w:lang w:val="fr-CA" w:eastAsia="en-CA"/>
        </w:rPr>
        <w:t>’</w:t>
      </w:r>
      <w:r w:rsidRPr="00C20A85">
        <w:rPr>
          <w:lang w:val="fr-CA" w:eastAsia="en-CA"/>
        </w:rPr>
        <w:t>information relative aux changements climatiques et exigera que les institutions financières publient de telles informations, conformément au cadre établi par le</w:t>
      </w:r>
      <w:r w:rsidRPr="00C20A85">
        <w:rPr>
          <w:lang w:val="fr-CA"/>
        </w:rPr>
        <w:t xml:space="preserve"> </w:t>
      </w:r>
      <w:r w:rsidRPr="00C20A85">
        <w:rPr>
          <w:lang w:val="fr-CA" w:eastAsia="en-CA"/>
        </w:rPr>
        <w:t>Groupe de travail sur l</w:t>
      </w:r>
      <w:r w:rsidR="002210DB" w:rsidRPr="00C20A85">
        <w:rPr>
          <w:lang w:val="fr-CA" w:eastAsia="en-CA"/>
        </w:rPr>
        <w:t>’</w:t>
      </w:r>
      <w:r w:rsidRPr="00C20A85">
        <w:rPr>
          <w:lang w:val="fr-CA" w:eastAsia="en-CA"/>
        </w:rPr>
        <w:t>information financière relative aux changements climatiques, de manière progressive, à partir de</w:t>
      </w:r>
      <w:r w:rsidR="002210DB" w:rsidRPr="00C20A85">
        <w:rPr>
          <w:lang w:val="fr-CA" w:eastAsia="en-CA"/>
        </w:rPr>
        <w:t> 2</w:t>
      </w:r>
      <w:r w:rsidRPr="00C20A85">
        <w:rPr>
          <w:lang w:val="fr-CA" w:eastAsia="en-CA"/>
        </w:rPr>
        <w:t>024.</w:t>
      </w:r>
    </w:p>
    <w:p w14:paraId="2F89D5BE" w14:textId="5BCA2E5D" w:rsidR="00087925" w:rsidRPr="00C20A85" w:rsidRDefault="00087925" w:rsidP="00087925">
      <w:pPr>
        <w:pStyle w:val="ParaBullet"/>
        <w:rPr>
          <w:lang w:val="fr-CA" w:eastAsia="en-CA"/>
        </w:rPr>
      </w:pPr>
      <w:r w:rsidRPr="00C20A85">
        <w:rPr>
          <w:b/>
          <w:lang w:val="fr-CA" w:eastAsia="en-CA"/>
        </w:rPr>
        <w:t>Mai</w:t>
      </w:r>
      <w:r w:rsidR="002210DB" w:rsidRPr="00C20A85">
        <w:rPr>
          <w:b/>
          <w:lang w:val="fr-CA" w:eastAsia="en-CA"/>
        </w:rPr>
        <w:t> 2</w:t>
      </w:r>
      <w:r w:rsidRPr="00C20A85">
        <w:rPr>
          <w:b/>
          <w:lang w:val="fr-CA" w:eastAsia="en-CA"/>
        </w:rPr>
        <w:t>02</w:t>
      </w:r>
      <w:r w:rsidR="002210DB" w:rsidRPr="00C20A85">
        <w:rPr>
          <w:b/>
          <w:lang w:val="fr-CA" w:eastAsia="en-CA"/>
        </w:rPr>
        <w:t>2 </w:t>
      </w:r>
      <w:r w:rsidR="002210DB" w:rsidRPr="00C20A85">
        <w:rPr>
          <w:lang w:val="fr-CA" w:eastAsia="en-CA"/>
        </w:rPr>
        <w:t xml:space="preserve">— </w:t>
      </w:r>
      <w:r w:rsidRPr="00C20A85">
        <w:rPr>
          <w:lang w:val="fr-CA" w:eastAsia="en-CA"/>
        </w:rPr>
        <w:t>Le BSIF a publié la version à l</w:t>
      </w:r>
      <w:r w:rsidR="002210DB" w:rsidRPr="00C20A85">
        <w:rPr>
          <w:lang w:val="fr-CA" w:eastAsia="en-CA"/>
        </w:rPr>
        <w:t>’</w:t>
      </w:r>
      <w:r w:rsidRPr="00C20A85">
        <w:rPr>
          <w:lang w:val="fr-CA" w:eastAsia="en-CA"/>
        </w:rPr>
        <w:t>étude de la ligne directrice B-15, Gestion des risques climatiques. La version à</w:t>
      </w:r>
      <w:r w:rsidR="00070707">
        <w:rPr>
          <w:lang w:val="fr-CA" w:eastAsia="en-CA"/>
        </w:rPr>
        <w:t> </w:t>
      </w:r>
      <w:r w:rsidRPr="00C20A85">
        <w:rPr>
          <w:lang w:val="fr-CA" w:eastAsia="en-CA"/>
        </w:rPr>
        <w:t>l</w:t>
      </w:r>
      <w:r w:rsidR="002210DB" w:rsidRPr="00C20A85">
        <w:rPr>
          <w:lang w:val="fr-CA" w:eastAsia="en-CA"/>
        </w:rPr>
        <w:t>’</w:t>
      </w:r>
      <w:r w:rsidRPr="00C20A85">
        <w:rPr>
          <w:lang w:val="fr-CA" w:eastAsia="en-CA"/>
        </w:rPr>
        <w:t>étude de la ligne directrice énonce les attentes du BSIF en matière de gestion des risques climatiques à l</w:t>
      </w:r>
      <w:r w:rsidR="002210DB" w:rsidRPr="00C20A85">
        <w:rPr>
          <w:lang w:val="fr-CA" w:eastAsia="en-CA"/>
        </w:rPr>
        <w:t>’</w:t>
      </w:r>
      <w:r w:rsidRPr="00C20A85">
        <w:rPr>
          <w:lang w:val="fr-CA" w:eastAsia="en-CA"/>
        </w:rPr>
        <w:t>intention des institutions financières fédérales. Le BSIF prévoit de publier la version finale de la ligne directrice d</w:t>
      </w:r>
      <w:r w:rsidR="002210DB" w:rsidRPr="00C20A85">
        <w:rPr>
          <w:lang w:val="fr-CA" w:eastAsia="en-CA"/>
        </w:rPr>
        <w:t>’</w:t>
      </w:r>
      <w:r w:rsidRPr="00C20A85">
        <w:rPr>
          <w:lang w:val="fr-CA" w:eastAsia="en-CA"/>
        </w:rPr>
        <w:t>ici le début de</w:t>
      </w:r>
      <w:r w:rsidR="002210DB" w:rsidRPr="00C20A85">
        <w:rPr>
          <w:lang w:val="fr-CA" w:eastAsia="en-CA"/>
        </w:rPr>
        <w:t> 2</w:t>
      </w:r>
      <w:r w:rsidRPr="00C20A85">
        <w:rPr>
          <w:lang w:val="fr-CA" w:eastAsia="en-CA"/>
        </w:rPr>
        <w:t>023.</w:t>
      </w:r>
    </w:p>
    <w:p w14:paraId="55D997FD" w14:textId="77777777" w:rsidR="00087925" w:rsidRPr="00990A7D" w:rsidRDefault="00087925" w:rsidP="00087925">
      <w:pPr>
        <w:pStyle w:val="Para"/>
        <w:rPr>
          <w:b/>
        </w:rPr>
      </w:pPr>
      <w:proofErr w:type="spellStart"/>
      <w:r w:rsidRPr="00990A7D">
        <w:rPr>
          <w:b/>
        </w:rPr>
        <w:t>Gouvernements</w:t>
      </w:r>
      <w:proofErr w:type="spellEnd"/>
      <w:r w:rsidRPr="00990A7D">
        <w:rPr>
          <w:b/>
        </w:rPr>
        <w:t xml:space="preserve"> </w:t>
      </w:r>
      <w:proofErr w:type="spellStart"/>
      <w:r w:rsidRPr="00990A7D">
        <w:rPr>
          <w:b/>
        </w:rPr>
        <w:t>provinciaux</w:t>
      </w:r>
      <w:proofErr w:type="spellEnd"/>
      <w:r w:rsidRPr="00990A7D">
        <w:rPr>
          <w:b/>
        </w:rPr>
        <w:t xml:space="preserve"> et </w:t>
      </w:r>
      <w:proofErr w:type="spellStart"/>
      <w:r w:rsidRPr="00990A7D">
        <w:rPr>
          <w:b/>
        </w:rPr>
        <w:t>territoriaux</w:t>
      </w:r>
      <w:proofErr w:type="spellEnd"/>
    </w:p>
    <w:p w14:paraId="17A8A712" w14:textId="36C54131" w:rsidR="00087925" w:rsidRPr="00C20A85" w:rsidRDefault="00087925" w:rsidP="00634AF0">
      <w:pPr>
        <w:pStyle w:val="ParaBullet"/>
        <w:rPr>
          <w:lang w:val="fr-CA"/>
        </w:rPr>
      </w:pPr>
      <w:r w:rsidRPr="00C20A85">
        <w:rPr>
          <w:lang w:val="fr-CA"/>
        </w:rPr>
        <w:t>Le Groupe d</w:t>
      </w:r>
      <w:r w:rsidR="002210DB" w:rsidRPr="00C20A85">
        <w:rPr>
          <w:lang w:val="fr-CA"/>
        </w:rPr>
        <w:t>’</w:t>
      </w:r>
      <w:r w:rsidRPr="00C20A85">
        <w:rPr>
          <w:lang w:val="fr-CA"/>
        </w:rPr>
        <w:t>experts sur la finance durable encourage les gouvernements des provinces et des territoires à envisager l</w:t>
      </w:r>
      <w:r w:rsidR="002210DB" w:rsidRPr="00C20A85">
        <w:rPr>
          <w:lang w:val="fr-CA"/>
        </w:rPr>
        <w:t>’</w:t>
      </w:r>
      <w:r w:rsidRPr="00C20A85">
        <w:rPr>
          <w:lang w:val="fr-CA"/>
        </w:rPr>
        <w:t xml:space="preserve">adoption progressive du cadre </w:t>
      </w:r>
      <w:r w:rsidRPr="000068F9">
        <w:rPr>
          <w:lang w:val="fr-CA"/>
        </w:rPr>
        <w:t>établi</w:t>
      </w:r>
      <w:r w:rsidRPr="00C20A85">
        <w:rPr>
          <w:lang w:val="fr-CA"/>
        </w:rPr>
        <w:t xml:space="preserve"> par le Groupe de travail sur l</w:t>
      </w:r>
      <w:r w:rsidR="002210DB" w:rsidRPr="00C20A85">
        <w:rPr>
          <w:lang w:val="fr-CA"/>
        </w:rPr>
        <w:t>’</w:t>
      </w:r>
      <w:r w:rsidRPr="00C20A85">
        <w:rPr>
          <w:lang w:val="fr-CA"/>
        </w:rPr>
        <w:t>information financière relative aux changements climatiques afin d</w:t>
      </w:r>
      <w:r w:rsidR="002210DB" w:rsidRPr="00C20A85">
        <w:rPr>
          <w:lang w:val="fr-CA"/>
        </w:rPr>
        <w:t>’</w:t>
      </w:r>
      <w:r w:rsidRPr="00C20A85">
        <w:rPr>
          <w:lang w:val="fr-CA"/>
        </w:rPr>
        <w:t>aligner l</w:t>
      </w:r>
      <w:r w:rsidR="002210DB" w:rsidRPr="00C20A85">
        <w:rPr>
          <w:lang w:val="fr-CA"/>
        </w:rPr>
        <w:t>’</w:t>
      </w:r>
      <w:r w:rsidRPr="00C20A85">
        <w:rPr>
          <w:lang w:val="fr-CA"/>
        </w:rPr>
        <w:t>information présentée par leurs sociétés d</w:t>
      </w:r>
      <w:r w:rsidR="002210DB" w:rsidRPr="00C20A85">
        <w:rPr>
          <w:lang w:val="fr-CA"/>
        </w:rPr>
        <w:t>’</w:t>
      </w:r>
      <w:r w:rsidRPr="00C20A85">
        <w:rPr>
          <w:lang w:val="fr-CA"/>
        </w:rPr>
        <w:t>État sur les efforts fédéraux.</w:t>
      </w:r>
    </w:p>
    <w:p w14:paraId="12CB6590" w14:textId="77777777" w:rsidR="00634AF0" w:rsidRDefault="00634AF0">
      <w:pPr>
        <w:rPr>
          <w:rFonts w:cs="Arial"/>
          <w:b/>
          <w:lang w:val="fr-CA"/>
        </w:rPr>
      </w:pPr>
      <w:r>
        <w:rPr>
          <w:b/>
          <w:lang w:val="fr-CA"/>
        </w:rPr>
        <w:br w:type="page"/>
      </w:r>
    </w:p>
    <w:p w14:paraId="52133E93" w14:textId="77777777" w:rsidR="00634AF0" w:rsidRPr="000174AB" w:rsidRDefault="00634AF0" w:rsidP="00634AF0">
      <w:pPr>
        <w:pStyle w:val="Heading2"/>
        <w:rPr>
          <w:lang w:val="fr-CA"/>
        </w:rPr>
      </w:pPr>
      <w:r w:rsidRPr="000174AB">
        <w:rPr>
          <w:lang w:val="fr-CA"/>
        </w:rPr>
        <w:lastRenderedPageBreak/>
        <w:t>Présentation d</w:t>
      </w:r>
      <w:r>
        <w:rPr>
          <w:lang w:val="fr-CA"/>
        </w:rPr>
        <w:t>’</w:t>
      </w:r>
      <w:r w:rsidRPr="000174AB">
        <w:rPr>
          <w:lang w:val="fr-CA"/>
        </w:rPr>
        <w:t>information sur la durabilité</w:t>
      </w:r>
    </w:p>
    <w:p w14:paraId="3C1E0F11" w14:textId="09E434D4" w:rsidR="00087925" w:rsidRPr="00C20A85" w:rsidRDefault="00087925" w:rsidP="00087925">
      <w:pPr>
        <w:pStyle w:val="Para"/>
        <w:rPr>
          <w:b/>
          <w:lang w:val="fr-CA"/>
        </w:rPr>
      </w:pPr>
      <w:r w:rsidRPr="00C20A85">
        <w:rPr>
          <w:b/>
          <w:lang w:val="fr-CA"/>
        </w:rPr>
        <w:t>Faits nouveaux en matière d</w:t>
      </w:r>
      <w:r w:rsidR="002210DB" w:rsidRPr="00C20A85">
        <w:rPr>
          <w:b/>
          <w:lang w:val="fr-CA"/>
        </w:rPr>
        <w:t>’</w:t>
      </w:r>
      <w:r w:rsidRPr="00C20A85">
        <w:rPr>
          <w:b/>
          <w:lang w:val="fr-CA"/>
        </w:rPr>
        <w:t>information sur la durabilité sur la scène internationale</w:t>
      </w:r>
    </w:p>
    <w:p w14:paraId="6834DB7C" w14:textId="1F781F2A" w:rsidR="00087925" w:rsidRPr="00634AF0" w:rsidRDefault="00087925" w:rsidP="00C553B1">
      <w:pPr>
        <w:pStyle w:val="ParaIndent"/>
        <w:ind w:left="360"/>
        <w:rPr>
          <w:b/>
          <w:lang w:val="fr-CA"/>
        </w:rPr>
      </w:pPr>
      <w:r w:rsidRPr="00634AF0">
        <w:rPr>
          <w:b/>
          <w:lang w:val="fr-CA"/>
        </w:rPr>
        <w:t>Le rôle de l</w:t>
      </w:r>
      <w:r w:rsidR="002210DB" w:rsidRPr="00634AF0">
        <w:rPr>
          <w:b/>
          <w:lang w:val="fr-CA"/>
        </w:rPr>
        <w:t>’</w:t>
      </w:r>
      <w:r w:rsidRPr="00634AF0">
        <w:rPr>
          <w:b/>
          <w:lang w:val="fr-CA"/>
        </w:rPr>
        <w:t xml:space="preserve">International Financial </w:t>
      </w:r>
      <w:proofErr w:type="spellStart"/>
      <w:r w:rsidRPr="00634AF0">
        <w:rPr>
          <w:b/>
          <w:lang w:val="fr-CA"/>
        </w:rPr>
        <w:t>Reporting</w:t>
      </w:r>
      <w:proofErr w:type="spellEnd"/>
      <w:r w:rsidRPr="00634AF0">
        <w:rPr>
          <w:b/>
          <w:lang w:val="fr-CA"/>
        </w:rPr>
        <w:t xml:space="preserve"> Standards (IFRS) </w:t>
      </w:r>
      <w:proofErr w:type="spellStart"/>
      <w:r w:rsidRPr="00634AF0">
        <w:rPr>
          <w:b/>
          <w:lang w:val="fr-CA"/>
        </w:rPr>
        <w:t>Foundation</w:t>
      </w:r>
      <w:proofErr w:type="spellEnd"/>
    </w:p>
    <w:p w14:paraId="4ED51BDB" w14:textId="664F1A4F" w:rsidR="00087925" w:rsidRPr="00C20A85" w:rsidRDefault="00087925" w:rsidP="00C553B1">
      <w:pPr>
        <w:pStyle w:val="Para"/>
        <w:ind w:left="360"/>
        <w:rPr>
          <w:lang w:val="fr-CA"/>
        </w:rPr>
      </w:pPr>
      <w:r w:rsidRPr="00C20A85">
        <w:rPr>
          <w:lang w:val="fr-CA"/>
        </w:rPr>
        <w:t>Reconnaissant la nécessité de définir un cadre mondial et uniforme pour la présentation d</w:t>
      </w:r>
      <w:r w:rsidR="002210DB" w:rsidRPr="00C20A85">
        <w:rPr>
          <w:lang w:val="fr-CA"/>
        </w:rPr>
        <w:t>’</w:t>
      </w:r>
      <w:r w:rsidRPr="00C20A85">
        <w:rPr>
          <w:lang w:val="fr-CA"/>
        </w:rPr>
        <w:t>information relative à la durabilité, l</w:t>
      </w:r>
      <w:r w:rsidR="002210DB" w:rsidRPr="00C20A85">
        <w:rPr>
          <w:lang w:val="fr-CA"/>
        </w:rPr>
        <w:t>’</w:t>
      </w:r>
      <w:r w:rsidRPr="00C20A85">
        <w:rPr>
          <w:lang w:val="fr-CA"/>
        </w:rPr>
        <w:t xml:space="preserve">IFRS </w:t>
      </w:r>
      <w:proofErr w:type="spellStart"/>
      <w:r w:rsidRPr="00C20A85">
        <w:rPr>
          <w:lang w:val="fr-CA"/>
        </w:rPr>
        <w:t>Foundation</w:t>
      </w:r>
      <w:proofErr w:type="spellEnd"/>
      <w:r w:rsidRPr="00C20A85">
        <w:rPr>
          <w:lang w:val="fr-CA"/>
        </w:rPr>
        <w:t xml:space="preserve"> a annoncé la mise sur pied du Conseil des normes internationales d</w:t>
      </w:r>
      <w:r w:rsidR="002210DB" w:rsidRPr="00C20A85">
        <w:rPr>
          <w:lang w:val="fr-CA"/>
        </w:rPr>
        <w:t>’</w:t>
      </w:r>
      <w:r w:rsidRPr="00C20A85">
        <w:rPr>
          <w:lang w:val="fr-CA"/>
        </w:rPr>
        <w:t>information sur la durabilité, qui est chargé d</w:t>
      </w:r>
      <w:r w:rsidR="002210DB" w:rsidRPr="00C20A85">
        <w:rPr>
          <w:lang w:val="fr-CA"/>
        </w:rPr>
        <w:t>’</w:t>
      </w:r>
      <w:r w:rsidRPr="00C20A85">
        <w:rPr>
          <w:lang w:val="fr-CA"/>
        </w:rPr>
        <w:t>établir des normes liées à la durabilité.</w:t>
      </w:r>
    </w:p>
    <w:p w14:paraId="05275C1B" w14:textId="43521713" w:rsidR="00087925" w:rsidRPr="00C553B1" w:rsidRDefault="00087925" w:rsidP="00C553B1">
      <w:pPr>
        <w:pStyle w:val="ParaBulletIndent"/>
      </w:pPr>
      <w:r w:rsidRPr="00C553B1">
        <w:rPr>
          <w:b/>
        </w:rPr>
        <w:t>Septembre</w:t>
      </w:r>
      <w:r w:rsidR="002210DB" w:rsidRPr="00C553B1">
        <w:rPr>
          <w:b/>
        </w:rPr>
        <w:t> 2</w:t>
      </w:r>
      <w:r w:rsidRPr="00C553B1">
        <w:rPr>
          <w:b/>
        </w:rPr>
        <w:t>02</w:t>
      </w:r>
      <w:r w:rsidR="002210DB" w:rsidRPr="00C553B1">
        <w:rPr>
          <w:b/>
        </w:rPr>
        <w:t>0</w:t>
      </w:r>
      <w:r w:rsidR="002210DB" w:rsidRPr="00C20A85">
        <w:t xml:space="preserve"> — </w:t>
      </w:r>
      <w:r w:rsidRPr="00C553B1">
        <w:t>Les administrateurs de l</w:t>
      </w:r>
      <w:r w:rsidR="002210DB" w:rsidRPr="00C553B1">
        <w:t>’</w:t>
      </w:r>
      <w:r w:rsidRPr="00C553B1">
        <w:t xml:space="preserve">IFRS </w:t>
      </w:r>
      <w:proofErr w:type="spellStart"/>
      <w:r w:rsidRPr="00C553B1">
        <w:t>Foundation</w:t>
      </w:r>
      <w:proofErr w:type="spellEnd"/>
      <w:r w:rsidRPr="00C553B1">
        <w:t xml:space="preserve"> ont publié un document de consultation pour évaluer les besoins en matière de normes internationales sur la durabilité et déterminer le rôle que les</w:t>
      </w:r>
      <w:r w:rsidR="002210DB" w:rsidRPr="00C553B1">
        <w:t> I</w:t>
      </w:r>
      <w:r w:rsidRPr="00C553B1">
        <w:t>FRS pourraient jouer.</w:t>
      </w:r>
    </w:p>
    <w:p w14:paraId="50A7C042" w14:textId="4F92CDD6" w:rsidR="00087925" w:rsidRPr="00C20A85" w:rsidRDefault="00087925" w:rsidP="00C553B1">
      <w:pPr>
        <w:pStyle w:val="ParaBulletIndent"/>
      </w:pPr>
      <w:r w:rsidRPr="00C20A85">
        <w:rPr>
          <w:b/>
        </w:rPr>
        <w:t>Novembre</w:t>
      </w:r>
      <w:r w:rsidR="002210DB" w:rsidRPr="00C20A85">
        <w:rPr>
          <w:b/>
        </w:rPr>
        <w:t> 2</w:t>
      </w:r>
      <w:r w:rsidRPr="00C20A85">
        <w:rPr>
          <w:b/>
        </w:rPr>
        <w:t>02</w:t>
      </w:r>
      <w:r w:rsidR="002210DB" w:rsidRPr="00C20A85">
        <w:rPr>
          <w:b/>
        </w:rPr>
        <w:t>1 </w:t>
      </w:r>
      <w:r w:rsidR="002210DB" w:rsidRPr="000068F9">
        <w:t xml:space="preserve">— </w:t>
      </w:r>
      <w:r w:rsidRPr="00C20A85">
        <w:t>L</w:t>
      </w:r>
      <w:r w:rsidR="002210DB" w:rsidRPr="00C20A85">
        <w:t>’</w:t>
      </w:r>
      <w:r w:rsidRPr="00C20A85">
        <w:t xml:space="preserve">IFRS </w:t>
      </w:r>
      <w:proofErr w:type="spellStart"/>
      <w:r w:rsidRPr="00C20A85">
        <w:t>Foundation</w:t>
      </w:r>
      <w:proofErr w:type="spellEnd"/>
      <w:r w:rsidRPr="00C20A85">
        <w:t xml:space="preserve"> a mis sur pied le Conseil des normes internationales d</w:t>
      </w:r>
      <w:r w:rsidR="002210DB" w:rsidRPr="00C20A85">
        <w:t>’</w:t>
      </w:r>
      <w:r w:rsidRPr="00C20A85">
        <w:t>information sur la durabilité (ISSB) et a annoncé l</w:t>
      </w:r>
      <w:r w:rsidR="002210DB" w:rsidRPr="00C20A85">
        <w:t>’</w:t>
      </w:r>
      <w:r w:rsidRPr="00C20A85">
        <w:t xml:space="preserve">engagement de </w:t>
      </w:r>
      <w:r w:rsidR="002210DB" w:rsidRPr="00C20A85">
        <w:t>deux </w:t>
      </w:r>
      <w:r w:rsidRPr="00C20A85">
        <w:t>organisations reconnues en matière d</w:t>
      </w:r>
      <w:r w:rsidR="002210DB" w:rsidRPr="00C20A85">
        <w:t>’</w:t>
      </w:r>
      <w:r w:rsidRPr="00C20A85">
        <w:t>information sur la durabilité de s</w:t>
      </w:r>
      <w:r w:rsidR="002210DB" w:rsidRPr="00C20A85">
        <w:t>’</w:t>
      </w:r>
      <w:r w:rsidRPr="00C20A85">
        <w:t>intégrer au Conseil. De plus, elle a publié le prototype d</w:t>
      </w:r>
      <w:r w:rsidR="002210DB" w:rsidRPr="00C20A85">
        <w:t>’</w:t>
      </w:r>
      <w:r w:rsidRPr="00C20A85">
        <w:t>exigences générales et d</w:t>
      </w:r>
      <w:r w:rsidR="002210DB" w:rsidRPr="00C20A85">
        <w:t>’</w:t>
      </w:r>
      <w:r w:rsidRPr="00C20A85">
        <w:t>exigences pour la présentation d</w:t>
      </w:r>
      <w:r w:rsidR="002210DB" w:rsidRPr="00C20A85">
        <w:t>’</w:t>
      </w:r>
      <w:r w:rsidRPr="00C20A85">
        <w:t>informations relatives aux changements climatiques. Le Canada a été choisi pour accueillir l</w:t>
      </w:r>
      <w:r w:rsidR="002210DB" w:rsidRPr="00C20A85">
        <w:t>’</w:t>
      </w:r>
      <w:r w:rsidRPr="00C20A85">
        <w:t>administration centrale de l</w:t>
      </w:r>
      <w:r w:rsidR="002210DB" w:rsidRPr="00C20A85">
        <w:t>’</w:t>
      </w:r>
      <w:r w:rsidRPr="00C20A85">
        <w:t>ISSB.</w:t>
      </w:r>
    </w:p>
    <w:p w14:paraId="4E878D1A" w14:textId="5ED4118B" w:rsidR="00087925" w:rsidRPr="00C20A85" w:rsidRDefault="00087925" w:rsidP="00C553B1">
      <w:pPr>
        <w:pStyle w:val="ParaBulletIndent"/>
      </w:pPr>
      <w:r w:rsidRPr="00C20A85">
        <w:rPr>
          <w:b/>
        </w:rPr>
        <w:t>Mars</w:t>
      </w:r>
      <w:r w:rsidR="002210DB" w:rsidRPr="00C20A85">
        <w:rPr>
          <w:b/>
        </w:rPr>
        <w:t> 2</w:t>
      </w:r>
      <w:r w:rsidRPr="00C20A85">
        <w:rPr>
          <w:b/>
        </w:rPr>
        <w:t>02</w:t>
      </w:r>
      <w:r w:rsidR="002210DB" w:rsidRPr="00C20A85">
        <w:rPr>
          <w:b/>
        </w:rPr>
        <w:t>2 </w:t>
      </w:r>
      <w:r w:rsidR="002210DB" w:rsidRPr="000068F9">
        <w:t xml:space="preserve">— </w:t>
      </w:r>
      <w:r w:rsidRPr="00C20A85">
        <w:t>L</w:t>
      </w:r>
      <w:r w:rsidR="002210DB" w:rsidRPr="00C20A85">
        <w:t>’</w:t>
      </w:r>
      <w:r w:rsidRPr="00C20A85">
        <w:t xml:space="preserve">ISSB a publié </w:t>
      </w:r>
      <w:r w:rsidR="002210DB" w:rsidRPr="00C20A85">
        <w:t>deux </w:t>
      </w:r>
      <w:r w:rsidRPr="00C20A85">
        <w:t>exposés-sondages</w:t>
      </w:r>
      <w:r w:rsidR="002210DB" w:rsidRPr="00C20A85">
        <w:t> :</w:t>
      </w:r>
      <w:r w:rsidRPr="00C20A85">
        <w:t xml:space="preserve"> le premier portait sur les exigences générales relatives aux informations sur le développement durable et le second, sur les exigences particulières pour la présentation d</w:t>
      </w:r>
      <w:r w:rsidR="002210DB" w:rsidRPr="00C20A85">
        <w:t>’</w:t>
      </w:r>
      <w:r w:rsidRPr="00C20A85">
        <w:t xml:space="preserve">informations relatives aux changements climatiques. Les exposés-sondages tablent sur les recommandations du cadre établi par le </w:t>
      </w:r>
      <w:r w:rsidRPr="00C20A85">
        <w:rPr>
          <w:lang w:eastAsia="en-CA"/>
        </w:rPr>
        <w:t>Groupe de travail sur l</w:t>
      </w:r>
      <w:r w:rsidR="002210DB" w:rsidRPr="00C20A85">
        <w:rPr>
          <w:lang w:eastAsia="en-CA"/>
        </w:rPr>
        <w:t>’</w:t>
      </w:r>
      <w:r w:rsidRPr="00C20A85">
        <w:rPr>
          <w:lang w:eastAsia="en-CA"/>
        </w:rPr>
        <w:t>information financière relative aux changements climatiques et intègrent les exigences pour la présentation d</w:t>
      </w:r>
      <w:r w:rsidR="002210DB" w:rsidRPr="00C20A85">
        <w:rPr>
          <w:lang w:eastAsia="en-CA"/>
        </w:rPr>
        <w:t>’</w:t>
      </w:r>
      <w:r w:rsidRPr="00C20A85">
        <w:rPr>
          <w:lang w:eastAsia="en-CA"/>
        </w:rPr>
        <w:t xml:space="preserve">informations basées sur le secteur découlant des normes existantes du </w:t>
      </w:r>
      <w:proofErr w:type="spellStart"/>
      <w:r w:rsidRPr="00C20A85">
        <w:t>Sustainabilit</w:t>
      </w:r>
      <w:r w:rsidR="002210DB" w:rsidRPr="00C20A85">
        <w:t>y</w:t>
      </w:r>
      <w:proofErr w:type="spellEnd"/>
      <w:r w:rsidR="002210DB" w:rsidRPr="00C20A85">
        <w:t> </w:t>
      </w:r>
      <w:proofErr w:type="spellStart"/>
      <w:r w:rsidRPr="00C20A85">
        <w:t>Accounting</w:t>
      </w:r>
      <w:proofErr w:type="spellEnd"/>
      <w:r w:rsidRPr="00C20A85">
        <w:t xml:space="preserve"> Standards </w:t>
      </w:r>
      <w:proofErr w:type="spellStart"/>
      <w:r w:rsidRPr="00C20A85">
        <w:t>Board</w:t>
      </w:r>
      <w:proofErr w:type="spellEnd"/>
      <w:r w:rsidRPr="00C20A85">
        <w:t>.</w:t>
      </w:r>
    </w:p>
    <w:p w14:paraId="0EEA81A6" w14:textId="6D9A5928" w:rsidR="002210DB" w:rsidRPr="00C20A85" w:rsidRDefault="00087925" w:rsidP="00C553B1">
      <w:pPr>
        <w:pStyle w:val="ParaBulletIndent"/>
      </w:pPr>
      <w:r w:rsidRPr="00C20A85">
        <w:rPr>
          <w:b/>
        </w:rPr>
        <w:t>Août</w:t>
      </w:r>
      <w:r w:rsidR="002210DB" w:rsidRPr="00C20A85">
        <w:rPr>
          <w:b/>
        </w:rPr>
        <w:t> 2</w:t>
      </w:r>
      <w:r w:rsidRPr="00C20A85">
        <w:rPr>
          <w:b/>
        </w:rPr>
        <w:t>02</w:t>
      </w:r>
      <w:r w:rsidR="002210DB" w:rsidRPr="00C20A85">
        <w:rPr>
          <w:b/>
        </w:rPr>
        <w:t>2 </w:t>
      </w:r>
      <w:r w:rsidR="002210DB" w:rsidRPr="000068F9">
        <w:t xml:space="preserve">— </w:t>
      </w:r>
      <w:r w:rsidRPr="00C20A85">
        <w:t>L</w:t>
      </w:r>
      <w:r w:rsidR="002210DB" w:rsidRPr="00C20A85">
        <w:t>’</w:t>
      </w:r>
      <w:r w:rsidRPr="00C20A85">
        <w:t>ISSB a reçu plus de</w:t>
      </w:r>
      <w:r w:rsidR="002210DB" w:rsidRPr="00C20A85">
        <w:t> 1</w:t>
      </w:r>
      <w:r w:rsidRPr="00C20A85">
        <w:t> 30</w:t>
      </w:r>
      <w:r w:rsidR="002210DB" w:rsidRPr="00C20A85">
        <w:t>0 </w:t>
      </w:r>
      <w:r w:rsidRPr="00C20A85">
        <w:t xml:space="preserve">lettres de commentaires en réponse à ses </w:t>
      </w:r>
      <w:r w:rsidR="002210DB" w:rsidRPr="00C20A85">
        <w:t>deux </w:t>
      </w:r>
      <w:r w:rsidRPr="00C20A85">
        <w:t>exposés-sondages. L</w:t>
      </w:r>
      <w:r w:rsidR="002210DB" w:rsidRPr="00C20A85">
        <w:t>’</w:t>
      </w:r>
      <w:r w:rsidRPr="00C20A85">
        <w:t>ISSB procède maintenant à l</w:t>
      </w:r>
      <w:r w:rsidR="002210DB" w:rsidRPr="00C20A85">
        <w:t>’</w:t>
      </w:r>
      <w:r w:rsidRPr="00C20A85">
        <w:t>évaluation et à l</w:t>
      </w:r>
      <w:r w:rsidR="002210DB" w:rsidRPr="00C20A85">
        <w:t>’</w:t>
      </w:r>
      <w:r w:rsidRPr="00C20A85">
        <w:t>examen des commentaires.</w:t>
      </w:r>
    </w:p>
    <w:p w14:paraId="2B85F45F" w14:textId="764D4F5C" w:rsidR="001B67E7" w:rsidRPr="00C20A85" w:rsidRDefault="001B67E7">
      <w:pPr>
        <w:rPr>
          <w:rFonts w:cs="Arial"/>
          <w:lang w:val="fr-CA"/>
        </w:rPr>
      </w:pPr>
      <w:r w:rsidRPr="00C20A85">
        <w:rPr>
          <w:lang w:val="fr-CA"/>
        </w:rPr>
        <w:br w:type="page"/>
      </w:r>
    </w:p>
    <w:p w14:paraId="46FEC422" w14:textId="281BCDEA" w:rsidR="00087925" w:rsidRPr="00634AF0" w:rsidRDefault="001B67E7" w:rsidP="001B67E7">
      <w:pPr>
        <w:pStyle w:val="Heading2"/>
        <w:rPr>
          <w:lang w:val="fr-CA"/>
        </w:rPr>
      </w:pPr>
      <w:r w:rsidRPr="000174AB">
        <w:rPr>
          <w:lang w:val="fr-CA"/>
        </w:rPr>
        <w:lastRenderedPageBreak/>
        <w:t>Présentation d</w:t>
      </w:r>
      <w:r w:rsidR="002210DB">
        <w:rPr>
          <w:lang w:val="fr-CA"/>
        </w:rPr>
        <w:t>’</w:t>
      </w:r>
      <w:r w:rsidRPr="000174AB">
        <w:rPr>
          <w:lang w:val="fr-CA"/>
        </w:rPr>
        <w:t>information sur la durabilité</w:t>
      </w:r>
    </w:p>
    <w:p w14:paraId="5A2504AA" w14:textId="77777777" w:rsidR="00087925" w:rsidRPr="00C20A85" w:rsidRDefault="00087925" w:rsidP="00C553B1">
      <w:pPr>
        <w:pStyle w:val="Para"/>
        <w:ind w:left="360"/>
        <w:rPr>
          <w:b/>
          <w:lang w:val="fr-CA"/>
        </w:rPr>
      </w:pPr>
      <w:r w:rsidRPr="00C20A85">
        <w:rPr>
          <w:b/>
          <w:lang w:val="fr-CA"/>
        </w:rPr>
        <w:t>Le rôle du Conseil des normes comptables internationales du secteur public (IPSASB)</w:t>
      </w:r>
    </w:p>
    <w:p w14:paraId="5930E20C" w14:textId="6FFA87DC" w:rsidR="00087925" w:rsidRPr="00C20A85" w:rsidRDefault="00087925" w:rsidP="00C553B1">
      <w:pPr>
        <w:pStyle w:val="Para"/>
        <w:ind w:left="360"/>
        <w:rPr>
          <w:lang w:val="fr-CA"/>
        </w:rPr>
      </w:pPr>
      <w:r w:rsidRPr="00C20A85">
        <w:rPr>
          <w:lang w:val="fr-CA"/>
        </w:rPr>
        <w:t>Malgré les récents progrès accomplis par l</w:t>
      </w:r>
      <w:r w:rsidR="002210DB" w:rsidRPr="00C20A85">
        <w:rPr>
          <w:lang w:val="fr-CA"/>
        </w:rPr>
        <w:t>’</w:t>
      </w:r>
      <w:r w:rsidRPr="00C20A85">
        <w:rPr>
          <w:lang w:val="fr-CA"/>
        </w:rPr>
        <w:t>ISSB et d</w:t>
      </w:r>
      <w:r w:rsidR="002210DB" w:rsidRPr="00C20A85">
        <w:rPr>
          <w:lang w:val="fr-CA"/>
        </w:rPr>
        <w:t>’</w:t>
      </w:r>
      <w:r w:rsidRPr="00C20A85">
        <w:rPr>
          <w:lang w:val="fr-CA"/>
        </w:rPr>
        <w:t>autres organes à l</w:t>
      </w:r>
      <w:r w:rsidR="002210DB" w:rsidRPr="00C20A85">
        <w:rPr>
          <w:lang w:val="fr-CA"/>
        </w:rPr>
        <w:t>’</w:t>
      </w:r>
      <w:r w:rsidRPr="00C20A85">
        <w:rPr>
          <w:lang w:val="fr-CA"/>
        </w:rPr>
        <w:t>égard de l</w:t>
      </w:r>
      <w:r w:rsidR="002210DB" w:rsidRPr="00C20A85">
        <w:rPr>
          <w:lang w:val="fr-CA"/>
        </w:rPr>
        <w:t>’</w:t>
      </w:r>
      <w:r w:rsidRPr="00C20A85">
        <w:rPr>
          <w:lang w:val="fr-CA"/>
        </w:rPr>
        <w:t>élaboration de normes de base internationales pour la présentation d</w:t>
      </w:r>
      <w:r w:rsidR="002210DB" w:rsidRPr="00C20A85">
        <w:rPr>
          <w:lang w:val="fr-CA"/>
        </w:rPr>
        <w:t>’</w:t>
      </w:r>
      <w:r w:rsidRPr="00C20A85">
        <w:rPr>
          <w:lang w:val="fr-CA"/>
        </w:rPr>
        <w:t>informations liées à la durabilité dans le secteur privé, l</w:t>
      </w:r>
      <w:r w:rsidR="002210DB" w:rsidRPr="00C20A85">
        <w:rPr>
          <w:lang w:val="fr-CA"/>
        </w:rPr>
        <w:t>’</w:t>
      </w:r>
      <w:r w:rsidRPr="00C20A85">
        <w:rPr>
          <w:lang w:val="fr-CA"/>
        </w:rPr>
        <w:t>établissement de lignes directrices internationales pour le secteur public dans ce domaine a peu progressé.</w:t>
      </w:r>
    </w:p>
    <w:p w14:paraId="435CBC9A" w14:textId="0B6D3E79" w:rsidR="00087925" w:rsidRPr="00990A7D" w:rsidRDefault="00087925" w:rsidP="00C553B1">
      <w:pPr>
        <w:pStyle w:val="ParaBulletIndent"/>
      </w:pPr>
      <w:r w:rsidRPr="00C20A85">
        <w:rPr>
          <w:b/>
        </w:rPr>
        <w:t>Mai</w:t>
      </w:r>
      <w:r w:rsidR="002210DB" w:rsidRPr="00C20A85">
        <w:rPr>
          <w:b/>
        </w:rPr>
        <w:t> 2</w:t>
      </w:r>
      <w:r w:rsidRPr="00C20A85">
        <w:rPr>
          <w:b/>
        </w:rPr>
        <w:t>02</w:t>
      </w:r>
      <w:r w:rsidR="002210DB" w:rsidRPr="00C20A85">
        <w:rPr>
          <w:b/>
        </w:rPr>
        <w:t>2 </w:t>
      </w:r>
      <w:r w:rsidR="002210DB" w:rsidRPr="00C20A85">
        <w:t xml:space="preserve">— </w:t>
      </w:r>
      <w:r w:rsidRPr="00C20A85">
        <w:t>En</w:t>
      </w:r>
      <w:r w:rsidR="002210DB" w:rsidRPr="00C20A85">
        <w:t xml:space="preserve"> </w:t>
      </w:r>
      <w:r w:rsidRPr="00C20A85">
        <w:t>mai</w:t>
      </w:r>
      <w:r w:rsidR="002210DB" w:rsidRPr="00C20A85">
        <w:t> 2</w:t>
      </w:r>
      <w:r w:rsidRPr="00C20A85">
        <w:t>022, le Conseil des normes comptables internationales du secteur public (IPSASB) a publié un document de consultation pour évaluer le degré d</w:t>
      </w:r>
      <w:r w:rsidR="002210DB" w:rsidRPr="00C20A85">
        <w:t>’</w:t>
      </w:r>
      <w:r w:rsidRPr="00C20A85">
        <w:t>intérêt des parties prenantes à l</w:t>
      </w:r>
      <w:r w:rsidR="002210DB" w:rsidRPr="00C20A85">
        <w:t>’</w:t>
      </w:r>
      <w:r w:rsidRPr="00C20A85">
        <w:t>égard de l</w:t>
      </w:r>
      <w:r w:rsidR="002210DB" w:rsidRPr="00C20A85">
        <w:t>’</w:t>
      </w:r>
      <w:r w:rsidRPr="00C20A85">
        <w:t>élaboration de directives concernant l</w:t>
      </w:r>
      <w:r w:rsidR="002210DB" w:rsidRPr="00C20A85">
        <w:t>’</w:t>
      </w:r>
      <w:r w:rsidRPr="00C20A85">
        <w:t xml:space="preserve">information sur la durabilité pour les entités du secteur public. </w:t>
      </w:r>
      <w:r w:rsidRPr="00990A7D">
        <w:t>Les commentaires étaient dus en septembre</w:t>
      </w:r>
      <w:r w:rsidR="002210DB">
        <w:t> 2</w:t>
      </w:r>
      <w:r w:rsidRPr="00990A7D">
        <w:t>022.</w:t>
      </w:r>
    </w:p>
    <w:p w14:paraId="732795B9" w14:textId="0B06280D" w:rsidR="00087925" w:rsidRPr="000174AB" w:rsidRDefault="00087925" w:rsidP="00C553B1">
      <w:pPr>
        <w:pStyle w:val="ParaBulletIndent"/>
      </w:pPr>
      <w:r w:rsidRPr="00C20A85">
        <w:rPr>
          <w:b/>
        </w:rPr>
        <w:t>Avant la fin de</w:t>
      </w:r>
      <w:r w:rsidR="002210DB" w:rsidRPr="00C20A85">
        <w:rPr>
          <w:b/>
        </w:rPr>
        <w:t> 2</w:t>
      </w:r>
      <w:r w:rsidRPr="00C20A85">
        <w:rPr>
          <w:b/>
        </w:rPr>
        <w:t>02</w:t>
      </w:r>
      <w:r w:rsidR="002210DB" w:rsidRPr="00C20A85">
        <w:rPr>
          <w:b/>
        </w:rPr>
        <w:t>2 </w:t>
      </w:r>
      <w:r w:rsidR="002210DB" w:rsidRPr="0089488B">
        <w:t xml:space="preserve">— </w:t>
      </w:r>
      <w:r w:rsidRPr="00C20A85">
        <w:t>L</w:t>
      </w:r>
      <w:r w:rsidR="002210DB" w:rsidRPr="00C20A85">
        <w:t>’</w:t>
      </w:r>
      <w:r w:rsidRPr="00C20A85">
        <w:t>IPSASB prévoit terminer son examen et ses délibérations à l</w:t>
      </w:r>
      <w:r w:rsidR="002210DB" w:rsidRPr="00C20A85">
        <w:t>’</w:t>
      </w:r>
      <w:r w:rsidRPr="00C20A85">
        <w:t>égard des réponses au document de consultation pour déterminer la mesure dans laquelle il peut participer à l</w:t>
      </w:r>
      <w:r w:rsidR="002210DB" w:rsidRPr="00C20A85">
        <w:t>’</w:t>
      </w:r>
      <w:r w:rsidRPr="00C20A85">
        <w:t>élaboration de directives internationales concernant l</w:t>
      </w:r>
      <w:r w:rsidR="002210DB" w:rsidRPr="00C20A85">
        <w:t>’</w:t>
      </w:r>
      <w:r w:rsidRPr="00C20A85">
        <w:t>information sur la durabilité pour le secteur public.</w:t>
      </w:r>
    </w:p>
    <w:p w14:paraId="2EED187E" w14:textId="73FFDA37" w:rsidR="00F562DE" w:rsidRPr="000174AB" w:rsidRDefault="00F562DE" w:rsidP="005E38C5">
      <w:pPr>
        <w:rPr>
          <w:lang w:val="fr-CA"/>
        </w:rPr>
      </w:pPr>
      <w:r w:rsidRPr="000174AB">
        <w:rPr>
          <w:lang w:val="fr-CA"/>
        </w:rPr>
        <w:br w:type="page"/>
      </w:r>
    </w:p>
    <w:bookmarkStart w:id="42" w:name="_Annexe_D_—"/>
    <w:bookmarkEnd w:id="42"/>
    <w:p w14:paraId="5FFDB588" w14:textId="27232F4E" w:rsidR="00F562DE" w:rsidRPr="000174AB" w:rsidRDefault="00F562DE" w:rsidP="00052825">
      <w:pPr>
        <w:pStyle w:val="Heading1"/>
        <w:rPr>
          <w:lang w:val="fr-CA"/>
        </w:rPr>
      </w:pPr>
      <w:r w:rsidRPr="000174AB">
        <w:rPr>
          <w:noProof/>
          <w:lang w:eastAsia="en-CA"/>
        </w:rPr>
        <w:lastRenderedPageBreak/>
        <mc:AlternateContent>
          <mc:Choice Requires="wps">
            <w:drawing>
              <wp:anchor distT="0" distB="0" distL="114300" distR="114300" simplePos="0" relativeHeight="251979776" behindDoc="0" locked="0" layoutInCell="1" allowOverlap="1" wp14:anchorId="15D549FD" wp14:editId="433219A2">
                <wp:simplePos x="0" y="0"/>
                <wp:positionH relativeFrom="page">
                  <wp:align>right</wp:align>
                </wp:positionH>
                <wp:positionV relativeFrom="paragraph">
                  <wp:posOffset>-912522</wp:posOffset>
                </wp:positionV>
                <wp:extent cx="2807335" cy="292735"/>
                <wp:effectExtent l="0" t="0" r="0" b="0"/>
                <wp:wrapNone/>
                <wp:docPr id="73" name="Rectangle 73"/>
                <wp:cNvGraphicFramePr/>
                <a:graphic xmlns:a="http://schemas.openxmlformats.org/drawingml/2006/main">
                  <a:graphicData uri="http://schemas.microsoft.com/office/word/2010/wordprocessingShape">
                    <wps:wsp>
                      <wps:cNvSpPr/>
                      <wps:spPr>
                        <a:xfrm>
                          <a:off x="0" y="0"/>
                          <a:ext cx="2807335" cy="292735"/>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3B3ADC" w14:textId="77777777" w:rsidR="007B314C" w:rsidRPr="00630A62" w:rsidRDefault="007B314C" w:rsidP="00F562DE">
                            <w:pPr>
                              <w:jc w:val="center"/>
                              <w:rPr>
                                <w:rFonts w:asciiTheme="majorHAnsi" w:eastAsiaTheme="majorEastAsia" w:hAnsiTheme="majorHAnsi" w:cstheme="majorBidi"/>
                                <w:color w:val="FFFFFF" w:themeColor="background1"/>
                                <w:sz w:val="24"/>
                                <w:szCs w:val="24"/>
                              </w:rPr>
                            </w:pPr>
                            <w:proofErr w:type="spellStart"/>
                            <w:r w:rsidRPr="006D58E4">
                              <w:rPr>
                                <w:rFonts w:ascii="Myriad Pro" w:hAnsi="Myriad Pro"/>
                                <w:b/>
                                <w:color w:val="FFFFFF" w:themeColor="background1"/>
                                <w:sz w:val="24"/>
                                <w:szCs w:val="24"/>
                              </w:rPr>
                              <w:t>Facultatif</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549FD" id="Rectangle 73" o:spid="_x0000_s1089" style="position:absolute;margin-left:169.85pt;margin-top:-71.85pt;width:221.05pt;height:23.05pt;z-index:251979776;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" fillcolor="#91bfc1" stroked="f" strokeweight="1pt">
                <v:textbox>
                  <w:txbxContent>
                    <w:p w14:paraId="363B3ADC" w14:textId="77777777" w:rsidR="007B314C" w:rsidRPr="00630A62" w:rsidRDefault="007B314C" w:rsidP="00F562DE">
                      <w:pPr>
                        <w:jc w:val="center"/>
                        <w:rPr>
                          <w:rFonts w:asciiTheme="majorHAnsi" w:eastAsiaTheme="majorEastAsia" w:hAnsiTheme="majorHAnsi" w:cstheme="majorBidi"/>
                          <w:color w:val="FFFFFF" w:themeColor="background1"/>
                          <w:sz w:val="24"/>
                          <w:szCs w:val="24"/>
                        </w:rPr>
                      </w:pPr>
                      <w:proofErr w:type="spellStart"/>
                      <w:r w:rsidRPr="006D58E4">
                        <w:rPr>
                          <w:rFonts w:ascii="Myriad Pro" w:hAnsi="Myriad Pro"/>
                          <w:b/>
                          <w:color w:val="FFFFFF" w:themeColor="background1"/>
                          <w:sz w:val="24"/>
                          <w:szCs w:val="24"/>
                        </w:rPr>
                        <w:t>Facultatif</w:t>
                      </w:r>
                      <w:proofErr w:type="spellEnd"/>
                    </w:p>
                  </w:txbxContent>
                </v:textbox>
                <w10:wrap anchorx="page"/>
              </v:rect>
            </w:pict>
          </mc:Fallback>
        </mc:AlternateContent>
      </w:r>
      <w:r w:rsidRPr="000174AB">
        <w:rPr>
          <w:lang w:val="fr-CA"/>
        </w:rPr>
        <w:t>Annexe</w:t>
      </w:r>
      <w:r w:rsidR="002210DB">
        <w:rPr>
          <w:lang w:val="fr-CA"/>
        </w:rPr>
        <w:t xml:space="preserve"> </w:t>
      </w:r>
      <w:r w:rsidRPr="000174AB">
        <w:rPr>
          <w:lang w:val="fr-CA"/>
        </w:rPr>
        <w:t>D</w:t>
      </w:r>
      <w:r w:rsidR="002210DB">
        <w:rPr>
          <w:lang w:val="fr-CA"/>
        </w:rPr>
        <w:t xml:space="preserve"> — </w:t>
      </w:r>
      <w:r w:rsidRPr="000174AB">
        <w:rPr>
          <w:lang w:val="fr-CA"/>
        </w:rPr>
        <w:t>Modernisation de l</w:t>
      </w:r>
      <w:r w:rsidR="002210DB">
        <w:rPr>
          <w:lang w:val="fr-CA"/>
        </w:rPr>
        <w:t>’</w:t>
      </w:r>
      <w:r w:rsidRPr="000174AB">
        <w:rPr>
          <w:lang w:val="fr-CA"/>
        </w:rPr>
        <w:t>audit</w:t>
      </w:r>
    </w:p>
    <w:p w14:paraId="74B53AEA" w14:textId="5A4E75BB" w:rsidR="00F562DE" w:rsidRPr="000174AB" w:rsidRDefault="00F562DE" w:rsidP="00A42EA6">
      <w:pPr>
        <w:pStyle w:val="Heading2"/>
        <w:rPr>
          <w:lang w:val="fr-CA"/>
        </w:rPr>
      </w:pPr>
      <w:r w:rsidRPr="000174AB">
        <w:rPr>
          <w:lang w:val="fr-CA"/>
        </w:rPr>
        <w:t>Technologie utilisée dans le cadre de l</w:t>
      </w:r>
      <w:r w:rsidR="002210DB">
        <w:rPr>
          <w:lang w:val="fr-CA"/>
        </w:rPr>
        <w:t>’</w:t>
      </w:r>
      <w:r w:rsidRPr="000174AB">
        <w:rPr>
          <w:lang w:val="fr-CA"/>
        </w:rPr>
        <w:t>audit</w:t>
      </w:r>
    </w:p>
    <w:p w14:paraId="67A22981" w14:textId="54437A2E" w:rsidR="00F562DE" w:rsidRPr="000174AB" w:rsidRDefault="00F562DE" w:rsidP="00F562DE">
      <w:pPr>
        <w:pStyle w:val="Para"/>
        <w:rPr>
          <w:lang w:val="fr-CA"/>
        </w:rPr>
      </w:pPr>
      <w:r w:rsidRPr="000174AB">
        <w:rPr>
          <w:lang w:val="fr-CA"/>
        </w:rPr>
        <w:t xml:space="preserve">Notre objectif est de continuer de fournir des observations sur les activités de </w:t>
      </w:r>
      <w:r w:rsidRPr="000174AB">
        <w:rPr>
          <w:rFonts w:eastAsiaTheme="minorHAnsi" w:cstheme="minorBidi"/>
          <w:color w:val="000000" w:themeColor="text1"/>
          <w:lang w:val="fr-CA"/>
        </w:rPr>
        <w:t>[</w:t>
      </w:r>
      <w:r w:rsidRPr="000174AB">
        <w:rPr>
          <w:rFonts w:eastAsiaTheme="minorHAnsi" w:cstheme="minorBidi"/>
          <w:color w:val="0000FF"/>
          <w:lang w:val="fr-CA"/>
        </w:rPr>
        <w:t>Nom de l</w:t>
      </w:r>
      <w:r w:rsidR="002210DB">
        <w:rPr>
          <w:rFonts w:eastAsiaTheme="minorHAnsi" w:cstheme="minorBidi"/>
          <w:color w:val="0000FF"/>
          <w:lang w:val="fr-CA"/>
        </w:rPr>
        <w:t>’</w:t>
      </w:r>
      <w:r w:rsidRPr="000174AB">
        <w:rPr>
          <w:rFonts w:eastAsiaTheme="minorHAnsi" w:cstheme="minorBidi"/>
          <w:color w:val="0000FF"/>
          <w:lang w:val="fr-CA"/>
        </w:rPr>
        <w:t>entité</w:t>
      </w:r>
      <w:r w:rsidRPr="000174AB">
        <w:rPr>
          <w:rFonts w:eastAsiaTheme="minorHAnsi" w:cstheme="minorBidi"/>
          <w:color w:val="000000" w:themeColor="text1"/>
          <w:lang w:val="fr-CA"/>
        </w:rPr>
        <w:t>] tout en améliorant l</w:t>
      </w:r>
      <w:r w:rsidR="002210DB">
        <w:rPr>
          <w:rFonts w:eastAsiaTheme="minorHAnsi" w:cstheme="minorBidi"/>
          <w:color w:val="000000" w:themeColor="text1"/>
          <w:lang w:val="fr-CA"/>
        </w:rPr>
        <w:t>’</w:t>
      </w:r>
      <w:r w:rsidRPr="000174AB">
        <w:rPr>
          <w:rFonts w:eastAsiaTheme="minorHAnsi" w:cstheme="minorBidi"/>
          <w:color w:val="000000" w:themeColor="text1"/>
          <w:lang w:val="fr-CA"/>
        </w:rPr>
        <w:t>efficience des audits au moyen de la technologie</w:t>
      </w:r>
      <w:r w:rsidRPr="000174AB">
        <w:rPr>
          <w:lang w:val="fr-CA"/>
        </w:rPr>
        <w:t xml:space="preserve">. Vous trouverez </w:t>
      </w:r>
      <w:r w:rsidR="002210DB">
        <w:rPr>
          <w:lang w:val="fr-CA"/>
        </w:rPr>
        <w:t>ci</w:t>
      </w:r>
      <w:r w:rsidR="002210DB">
        <w:rPr>
          <w:lang w:val="fr-CA"/>
        </w:rPr>
        <w:noBreakHyphen/>
      </w:r>
      <w:r w:rsidRPr="000174AB">
        <w:rPr>
          <w:lang w:val="fr-CA"/>
        </w:rPr>
        <w:t>dessous les principales initiatives liées aux données et à l</w:t>
      </w:r>
      <w:r w:rsidR="002210DB">
        <w:rPr>
          <w:lang w:val="fr-CA"/>
        </w:rPr>
        <w:t>’</w:t>
      </w:r>
      <w:r w:rsidRPr="000174AB">
        <w:rPr>
          <w:lang w:val="fr-CA"/>
        </w:rPr>
        <w:t>analyse de données que nous prévoyons utiliser dans le cadre de l</w:t>
      </w:r>
      <w:r w:rsidR="002210DB">
        <w:rPr>
          <w:lang w:val="fr-CA"/>
        </w:rPr>
        <w:t>’</w:t>
      </w:r>
      <w:r w:rsidRPr="000174AB">
        <w:rPr>
          <w:lang w:val="fr-CA"/>
        </w:rPr>
        <w:t xml:space="preserve">audit. </w:t>
      </w:r>
      <w:r w:rsidRPr="000174AB">
        <w:rPr>
          <w:rFonts w:eastAsiaTheme="minorHAnsi" w:cstheme="minorBidi"/>
          <w:color w:val="000000" w:themeColor="text1"/>
          <w:lang w:val="fr-CA"/>
        </w:rPr>
        <w:t>[</w:t>
      </w:r>
      <w:r w:rsidRPr="000174AB">
        <w:rPr>
          <w:rFonts w:eastAsiaTheme="minorHAnsi" w:cstheme="minorBidi"/>
          <w:color w:val="0000FF"/>
          <w:lang w:val="fr-CA"/>
        </w:rPr>
        <w:t xml:space="preserve">Veuillez adapter le tableau </w:t>
      </w:r>
      <w:r w:rsidR="002210DB">
        <w:rPr>
          <w:rFonts w:eastAsiaTheme="minorHAnsi" w:cstheme="minorBidi"/>
          <w:color w:val="0000FF"/>
          <w:lang w:val="fr-CA"/>
        </w:rPr>
        <w:t>ci</w:t>
      </w:r>
      <w:r w:rsidR="002210DB">
        <w:rPr>
          <w:rFonts w:eastAsiaTheme="minorHAnsi" w:cstheme="minorBidi"/>
          <w:color w:val="0000FF"/>
          <w:lang w:val="fr-CA"/>
        </w:rPr>
        <w:noBreakHyphen/>
      </w:r>
      <w:r w:rsidRPr="000174AB">
        <w:rPr>
          <w:rFonts w:eastAsiaTheme="minorHAnsi" w:cstheme="minorBidi"/>
          <w:color w:val="0000FF"/>
          <w:lang w:val="fr-CA"/>
        </w:rPr>
        <w:t>dessous à votre audit</w:t>
      </w:r>
      <w:r w:rsidRPr="000174AB">
        <w:rPr>
          <w:rFonts w:eastAsiaTheme="minorHAnsi" w:cstheme="minorBidi"/>
          <w:color w:val="000000" w:themeColor="text1"/>
          <w:lang w:val="fr-CA"/>
        </w:rPr>
        <w:t>]</w:t>
      </w:r>
      <w:r w:rsidR="002210DB">
        <w:rPr>
          <w:rFonts w:eastAsiaTheme="minorHAnsi" w:cstheme="minorBidi"/>
          <w:color w:val="000000" w:themeColor="text1"/>
          <w:lang w:val="fr-CA"/>
        </w:rPr>
        <w:t> :</w:t>
      </w:r>
      <w:r w:rsidRPr="000174AB">
        <w:rPr>
          <w:lang w:val="fr-CA"/>
        </w:rPr>
        <w:t xml:space="preserve"> </w:t>
      </w:r>
    </w:p>
    <w:tbl>
      <w:tblPr>
        <w:tblW w:w="0" w:type="auto"/>
        <w:tblCellMar>
          <w:top w:w="58" w:type="dxa"/>
          <w:left w:w="115" w:type="dxa"/>
          <w:bottom w:w="58" w:type="dxa"/>
          <w:right w:w="115" w:type="dxa"/>
        </w:tblCellMar>
        <w:tblLook w:val="0600" w:firstRow="0" w:lastRow="0" w:firstColumn="0" w:lastColumn="0" w:noHBand="1" w:noVBand="1"/>
      </w:tblPr>
      <w:tblGrid>
        <w:gridCol w:w="2067"/>
        <w:gridCol w:w="2883"/>
        <w:gridCol w:w="7920"/>
      </w:tblGrid>
      <w:tr w:rsidR="00A42EA6" w:rsidRPr="000174AB" w14:paraId="716C7E05" w14:textId="77777777" w:rsidTr="00A42EA6">
        <w:trPr>
          <w:trHeight w:val="20"/>
          <w:tblHeader/>
        </w:trPr>
        <w:tc>
          <w:tcPr>
            <w:tcW w:w="2067" w:type="dxa"/>
            <w:tcBorders>
              <w:top w:val="single" w:sz="4" w:space="0" w:color="auto"/>
              <w:left w:val="nil"/>
              <w:bottom w:val="single" w:sz="4" w:space="0" w:color="auto"/>
              <w:right w:val="nil"/>
            </w:tcBorders>
            <w:shd w:val="clear" w:color="auto" w:fill="A6A6A6" w:themeFill="background1" w:themeFillShade="A6"/>
            <w:tcMar>
              <w:top w:w="58" w:type="dxa"/>
              <w:left w:w="115" w:type="dxa"/>
              <w:bottom w:w="0" w:type="dxa"/>
              <w:right w:w="115" w:type="dxa"/>
            </w:tcMar>
            <w:hideMark/>
          </w:tcPr>
          <w:p w14:paraId="30987575" w14:textId="77777777" w:rsidR="00A42EA6" w:rsidRPr="000174AB" w:rsidRDefault="00A42EA6" w:rsidP="005F504C">
            <w:pPr>
              <w:pStyle w:val="T1-TableTitle"/>
              <w:rPr>
                <w:lang w:val="fr-CA"/>
              </w:rPr>
            </w:pPr>
            <w:r w:rsidRPr="000174AB">
              <w:rPr>
                <w:lang w:val="fr-CA"/>
              </w:rPr>
              <w:t>Comptes</w:t>
            </w:r>
          </w:p>
        </w:tc>
        <w:tc>
          <w:tcPr>
            <w:tcW w:w="2883" w:type="dxa"/>
            <w:tcBorders>
              <w:top w:val="single" w:sz="4" w:space="0" w:color="auto"/>
              <w:left w:val="nil"/>
              <w:bottom w:val="single" w:sz="4" w:space="0" w:color="auto"/>
              <w:right w:val="nil"/>
            </w:tcBorders>
            <w:shd w:val="clear" w:color="auto" w:fill="A6A6A6" w:themeFill="background1" w:themeFillShade="A6"/>
            <w:tcMar>
              <w:top w:w="58" w:type="dxa"/>
              <w:left w:w="144" w:type="dxa"/>
              <w:bottom w:w="0" w:type="dxa"/>
              <w:right w:w="144" w:type="dxa"/>
            </w:tcMar>
            <w:hideMark/>
          </w:tcPr>
          <w:p w14:paraId="63DED7A7" w14:textId="6357774F" w:rsidR="00A42EA6" w:rsidRPr="000174AB" w:rsidRDefault="00A42EA6" w:rsidP="005F504C">
            <w:pPr>
              <w:pStyle w:val="T1-TableTitle"/>
              <w:rPr>
                <w:lang w:val="fr-CA"/>
              </w:rPr>
            </w:pPr>
            <w:r w:rsidRPr="000174AB">
              <w:rPr>
                <w:lang w:val="fr-CA"/>
              </w:rPr>
              <w:t>Initiatives liées aux données et à l</w:t>
            </w:r>
            <w:r w:rsidR="002210DB">
              <w:rPr>
                <w:lang w:val="fr-CA"/>
              </w:rPr>
              <w:t>’</w:t>
            </w:r>
            <w:r w:rsidRPr="000174AB">
              <w:rPr>
                <w:lang w:val="fr-CA"/>
              </w:rPr>
              <w:t>analyse de données</w:t>
            </w:r>
          </w:p>
        </w:tc>
        <w:tc>
          <w:tcPr>
            <w:tcW w:w="7920" w:type="dxa"/>
            <w:tcBorders>
              <w:top w:val="single" w:sz="4" w:space="0" w:color="auto"/>
              <w:left w:val="nil"/>
              <w:bottom w:val="single" w:sz="4" w:space="0" w:color="auto"/>
              <w:right w:val="nil"/>
            </w:tcBorders>
            <w:shd w:val="clear" w:color="auto" w:fill="A6A6A6" w:themeFill="background1" w:themeFillShade="A6"/>
            <w:hideMark/>
          </w:tcPr>
          <w:p w14:paraId="77040CD0" w14:textId="77777777" w:rsidR="00A42EA6" w:rsidRPr="000174AB" w:rsidRDefault="00A42EA6" w:rsidP="005F504C">
            <w:pPr>
              <w:pStyle w:val="T1-TableTitle"/>
              <w:rPr>
                <w:lang w:val="fr-CA"/>
              </w:rPr>
            </w:pPr>
            <w:r w:rsidRPr="000174AB">
              <w:rPr>
                <w:lang w:val="fr-CA"/>
              </w:rPr>
              <w:t>Description</w:t>
            </w:r>
          </w:p>
        </w:tc>
      </w:tr>
      <w:tr w:rsidR="00A42EA6" w:rsidRPr="00972EC9" w14:paraId="32F45DD7" w14:textId="77777777" w:rsidTr="00A42EA6">
        <w:trPr>
          <w:trHeight w:val="833"/>
        </w:trPr>
        <w:tc>
          <w:tcPr>
            <w:tcW w:w="2067" w:type="dxa"/>
            <w:vMerge w:val="restart"/>
            <w:tcBorders>
              <w:top w:val="single" w:sz="4" w:space="0" w:color="auto"/>
              <w:left w:val="nil"/>
              <w:bottom w:val="single" w:sz="4" w:space="0" w:color="auto"/>
              <w:right w:val="nil"/>
            </w:tcBorders>
            <w:hideMark/>
          </w:tcPr>
          <w:p w14:paraId="6A2B8CC3" w14:textId="77777777" w:rsidR="00A42EA6" w:rsidRPr="0089488B" w:rsidRDefault="00A42EA6" w:rsidP="0089488B">
            <w:pPr>
              <w:pStyle w:val="T3-TableText"/>
              <w:rPr>
                <w:rFonts w:eastAsia="Univers 45 Light"/>
                <w:b/>
                <w:color w:val="0000FF"/>
              </w:rPr>
            </w:pPr>
            <w:proofErr w:type="spellStart"/>
            <w:r w:rsidRPr="0089488B">
              <w:rPr>
                <w:rFonts w:eastAsia="Univers 45 Light"/>
                <w:b/>
                <w:color w:val="0000FF"/>
              </w:rPr>
              <w:t>Pertes</w:t>
            </w:r>
            <w:proofErr w:type="spellEnd"/>
            <w:r w:rsidRPr="0089488B">
              <w:rPr>
                <w:rFonts w:eastAsia="Univers 45 Light"/>
                <w:b/>
                <w:color w:val="0000FF"/>
              </w:rPr>
              <w:t xml:space="preserve"> de </w:t>
            </w:r>
            <w:proofErr w:type="spellStart"/>
            <w:r w:rsidRPr="0089488B">
              <w:rPr>
                <w:rFonts w:eastAsia="Univers 45 Light"/>
                <w:b/>
                <w:color w:val="0000FF"/>
              </w:rPr>
              <w:t>crédit</w:t>
            </w:r>
            <w:proofErr w:type="spellEnd"/>
            <w:r w:rsidRPr="0089488B">
              <w:rPr>
                <w:rFonts w:eastAsia="Univers 45 Light"/>
                <w:b/>
                <w:color w:val="0000FF"/>
              </w:rPr>
              <w:t xml:space="preserve"> </w:t>
            </w:r>
            <w:proofErr w:type="spellStart"/>
            <w:r w:rsidRPr="0089488B">
              <w:rPr>
                <w:rFonts w:eastAsia="Univers 45 Light"/>
                <w:b/>
                <w:color w:val="0000FF"/>
              </w:rPr>
              <w:t>attendues</w:t>
            </w:r>
            <w:proofErr w:type="spellEnd"/>
          </w:p>
        </w:tc>
        <w:tc>
          <w:tcPr>
            <w:tcW w:w="2883" w:type="dxa"/>
            <w:tcBorders>
              <w:top w:val="single" w:sz="4" w:space="0" w:color="auto"/>
              <w:left w:val="nil"/>
              <w:bottom w:val="nil"/>
              <w:right w:val="nil"/>
            </w:tcBorders>
            <w:tcMar>
              <w:top w:w="58" w:type="dxa"/>
              <w:left w:w="144" w:type="dxa"/>
              <w:bottom w:w="58" w:type="dxa"/>
              <w:right w:w="144" w:type="dxa"/>
            </w:tcMar>
            <w:hideMark/>
          </w:tcPr>
          <w:p w14:paraId="23C3F3ED" w14:textId="77777777" w:rsidR="00A42EA6" w:rsidRPr="000174AB" w:rsidRDefault="00A42EA6" w:rsidP="00A42EA6">
            <w:pPr>
              <w:pStyle w:val="T3-TableText"/>
              <w:rPr>
                <w:color w:val="0000FF"/>
                <w:szCs w:val="20"/>
                <w:lang w:val="fr-CA"/>
              </w:rPr>
            </w:pPr>
            <w:r w:rsidRPr="000174AB">
              <w:rPr>
                <w:color w:val="0000FF"/>
                <w:szCs w:val="20"/>
                <w:lang w:val="fr-CA"/>
              </w:rPr>
              <w:t>Calcul des pertes de crédit attendues</w:t>
            </w:r>
          </w:p>
        </w:tc>
        <w:tc>
          <w:tcPr>
            <w:tcW w:w="7920" w:type="dxa"/>
            <w:tcBorders>
              <w:top w:val="single" w:sz="4" w:space="0" w:color="auto"/>
              <w:left w:val="nil"/>
              <w:bottom w:val="nil"/>
              <w:right w:val="nil"/>
            </w:tcBorders>
            <w:hideMark/>
          </w:tcPr>
          <w:p w14:paraId="2F7191D5" w14:textId="60A54A9E" w:rsidR="00A42EA6" w:rsidRPr="000174AB" w:rsidRDefault="00A42EA6" w:rsidP="00FA140E">
            <w:pPr>
              <w:pStyle w:val="T3-TableText"/>
              <w:rPr>
                <w:color w:val="0000FF"/>
                <w:szCs w:val="20"/>
                <w:lang w:val="fr-CA"/>
              </w:rPr>
            </w:pPr>
            <w:r w:rsidRPr="000174AB">
              <w:rPr>
                <w:color w:val="0000FF"/>
                <w:szCs w:val="20"/>
                <w:lang w:val="fr-CA"/>
              </w:rPr>
              <w:t>Nous prévoyons examiner le calcul et les soldes financiers de la provision au</w:t>
            </w:r>
            <w:r w:rsidR="00FA140E" w:rsidRPr="000174AB">
              <w:rPr>
                <w:color w:val="0000FF"/>
                <w:szCs w:val="20"/>
                <w:lang w:val="fr-CA"/>
              </w:rPr>
              <w:t xml:space="preserve"> </w:t>
            </w:r>
            <w:r w:rsidRPr="000174AB">
              <w:rPr>
                <w:color w:val="0000FF"/>
                <w:szCs w:val="20"/>
                <w:lang w:val="fr-CA"/>
              </w:rPr>
              <w:t>titre des</w:t>
            </w:r>
            <w:r w:rsidR="002210DB">
              <w:rPr>
                <w:color w:val="0000FF"/>
                <w:szCs w:val="20"/>
                <w:lang w:val="fr-CA"/>
              </w:rPr>
              <w:t xml:space="preserve"> </w:t>
            </w:r>
            <w:r w:rsidRPr="000174AB">
              <w:rPr>
                <w:color w:val="0000FF"/>
                <w:szCs w:val="20"/>
                <w:lang w:val="fr-CA"/>
              </w:rPr>
              <w:t>pertes de crédit attendues.</w:t>
            </w:r>
          </w:p>
        </w:tc>
      </w:tr>
      <w:tr w:rsidR="00A42EA6" w:rsidRPr="00972EC9" w14:paraId="2BF5420D" w14:textId="77777777" w:rsidTr="00A42EA6">
        <w:trPr>
          <w:trHeight w:val="833"/>
        </w:trPr>
        <w:tc>
          <w:tcPr>
            <w:tcW w:w="0" w:type="auto"/>
            <w:vMerge/>
            <w:tcBorders>
              <w:top w:val="single" w:sz="4" w:space="0" w:color="auto"/>
              <w:left w:val="nil"/>
              <w:bottom w:val="single" w:sz="4" w:space="0" w:color="auto"/>
              <w:right w:val="nil"/>
            </w:tcBorders>
            <w:vAlign w:val="center"/>
            <w:hideMark/>
          </w:tcPr>
          <w:p w14:paraId="63C0C331" w14:textId="77777777" w:rsidR="00A42EA6" w:rsidRPr="000174AB" w:rsidRDefault="00A42EA6">
            <w:pPr>
              <w:spacing w:line="256" w:lineRule="auto"/>
              <w:rPr>
                <w:rFonts w:eastAsia="Univers 45 Light"/>
                <w:b/>
                <w:color w:val="0000FF"/>
                <w:sz w:val="21"/>
                <w:szCs w:val="21"/>
                <w:lang w:val="fr-CA"/>
              </w:rPr>
            </w:pPr>
          </w:p>
        </w:tc>
        <w:tc>
          <w:tcPr>
            <w:tcW w:w="2883" w:type="dxa"/>
            <w:tcMar>
              <w:top w:w="58" w:type="dxa"/>
              <w:left w:w="144" w:type="dxa"/>
              <w:bottom w:w="58" w:type="dxa"/>
              <w:right w:w="144" w:type="dxa"/>
            </w:tcMar>
            <w:hideMark/>
          </w:tcPr>
          <w:p w14:paraId="750D1094" w14:textId="06EFEB3E" w:rsidR="00A42EA6" w:rsidRPr="000174AB" w:rsidRDefault="00A42EA6" w:rsidP="00FA140E">
            <w:pPr>
              <w:pStyle w:val="T3-TableText"/>
              <w:rPr>
                <w:color w:val="0000FF"/>
                <w:szCs w:val="20"/>
                <w:lang w:val="fr-CA"/>
              </w:rPr>
            </w:pPr>
            <w:r w:rsidRPr="000174AB">
              <w:rPr>
                <w:color w:val="0000FF"/>
                <w:szCs w:val="20"/>
                <w:lang w:val="fr-CA"/>
              </w:rPr>
              <w:t>Analyse de sensibilité des</w:t>
            </w:r>
            <w:r w:rsidR="002210DB">
              <w:rPr>
                <w:color w:val="0000FF"/>
                <w:szCs w:val="20"/>
                <w:lang w:val="fr-CA"/>
              </w:rPr>
              <w:t xml:space="preserve"> </w:t>
            </w:r>
            <w:r w:rsidRPr="000174AB">
              <w:rPr>
                <w:color w:val="0000FF"/>
                <w:szCs w:val="20"/>
                <w:lang w:val="fr-CA"/>
              </w:rPr>
              <w:t>variables macroéconomiques</w:t>
            </w:r>
          </w:p>
        </w:tc>
        <w:tc>
          <w:tcPr>
            <w:tcW w:w="7920" w:type="dxa"/>
            <w:hideMark/>
          </w:tcPr>
          <w:p w14:paraId="1141FF8B" w14:textId="7D474AAF" w:rsidR="00A42EA6" w:rsidRPr="000174AB" w:rsidRDefault="00FA140E" w:rsidP="00FA140E">
            <w:pPr>
              <w:pStyle w:val="T3-TableText"/>
              <w:rPr>
                <w:color w:val="0000FF"/>
                <w:szCs w:val="20"/>
                <w:lang w:val="fr-CA"/>
              </w:rPr>
            </w:pPr>
            <w:r w:rsidRPr="000174AB">
              <w:rPr>
                <w:color w:val="0000FF"/>
                <w:szCs w:val="20"/>
                <w:lang w:val="fr-CA"/>
              </w:rPr>
              <w:t>Nous prévoyons effectuer une analyse de sensibilité de l</w:t>
            </w:r>
            <w:r w:rsidR="002210DB">
              <w:rPr>
                <w:color w:val="0000FF"/>
                <w:szCs w:val="20"/>
                <w:lang w:val="fr-CA"/>
              </w:rPr>
              <w:t>’</w:t>
            </w:r>
            <w:r w:rsidRPr="000174AB">
              <w:rPr>
                <w:color w:val="0000FF"/>
                <w:szCs w:val="20"/>
                <w:lang w:val="fr-CA"/>
              </w:rPr>
              <w:t>information prospective macroéconomique</w:t>
            </w:r>
            <w:r w:rsidR="00A42EA6" w:rsidRPr="000174AB">
              <w:rPr>
                <w:color w:val="0000FF"/>
                <w:szCs w:val="20"/>
                <w:lang w:val="fr-CA"/>
              </w:rPr>
              <w:t>.</w:t>
            </w:r>
          </w:p>
        </w:tc>
      </w:tr>
      <w:tr w:rsidR="00A42EA6" w:rsidRPr="00972EC9" w14:paraId="54EC9094" w14:textId="77777777" w:rsidTr="00A42EA6">
        <w:trPr>
          <w:trHeight w:val="833"/>
        </w:trPr>
        <w:tc>
          <w:tcPr>
            <w:tcW w:w="0" w:type="auto"/>
            <w:vMerge/>
            <w:tcBorders>
              <w:top w:val="single" w:sz="4" w:space="0" w:color="auto"/>
              <w:left w:val="nil"/>
              <w:bottom w:val="single" w:sz="4" w:space="0" w:color="auto"/>
              <w:right w:val="nil"/>
            </w:tcBorders>
            <w:vAlign w:val="center"/>
            <w:hideMark/>
          </w:tcPr>
          <w:p w14:paraId="7AF3BC4B" w14:textId="77777777" w:rsidR="00A42EA6" w:rsidRPr="000174AB" w:rsidRDefault="00A42EA6">
            <w:pPr>
              <w:spacing w:line="256" w:lineRule="auto"/>
              <w:rPr>
                <w:rFonts w:eastAsia="Univers 45 Light"/>
                <w:b/>
                <w:color w:val="0000FF"/>
                <w:sz w:val="21"/>
                <w:szCs w:val="21"/>
                <w:lang w:val="fr-CA"/>
              </w:rPr>
            </w:pPr>
          </w:p>
        </w:tc>
        <w:tc>
          <w:tcPr>
            <w:tcW w:w="2883" w:type="dxa"/>
            <w:tcBorders>
              <w:top w:val="nil"/>
              <w:left w:val="nil"/>
              <w:bottom w:val="single" w:sz="4" w:space="0" w:color="auto"/>
              <w:right w:val="nil"/>
            </w:tcBorders>
            <w:tcMar>
              <w:top w:w="58" w:type="dxa"/>
              <w:left w:w="144" w:type="dxa"/>
              <w:bottom w:w="58" w:type="dxa"/>
              <w:right w:w="144" w:type="dxa"/>
            </w:tcMar>
            <w:hideMark/>
          </w:tcPr>
          <w:p w14:paraId="738B85B3" w14:textId="77777777" w:rsidR="00A42EA6" w:rsidRPr="000174AB" w:rsidRDefault="00A42EA6" w:rsidP="00A42EA6">
            <w:pPr>
              <w:pStyle w:val="T3-TableText"/>
              <w:rPr>
                <w:color w:val="0000FF"/>
                <w:szCs w:val="20"/>
                <w:lang w:val="fr-CA"/>
              </w:rPr>
            </w:pPr>
            <w:r w:rsidRPr="000174AB">
              <w:rPr>
                <w:color w:val="0000FF"/>
                <w:szCs w:val="20"/>
                <w:lang w:val="fr-CA"/>
              </w:rPr>
              <w:t>Évaluation du crédit (examen des prêts)</w:t>
            </w:r>
          </w:p>
        </w:tc>
        <w:tc>
          <w:tcPr>
            <w:tcW w:w="7920" w:type="dxa"/>
            <w:tcBorders>
              <w:top w:val="nil"/>
              <w:left w:val="nil"/>
              <w:bottom w:val="single" w:sz="4" w:space="0" w:color="auto"/>
              <w:right w:val="nil"/>
            </w:tcBorders>
            <w:hideMark/>
          </w:tcPr>
          <w:p w14:paraId="4A9518FD" w14:textId="77777777" w:rsidR="00A42EA6" w:rsidRPr="000174AB" w:rsidRDefault="00A42EA6" w:rsidP="00A42EA6">
            <w:pPr>
              <w:pStyle w:val="T3-TableText"/>
              <w:rPr>
                <w:color w:val="0000FF"/>
                <w:szCs w:val="20"/>
                <w:lang w:val="fr-CA"/>
              </w:rPr>
            </w:pPr>
            <w:r w:rsidRPr="000174AB">
              <w:rPr>
                <w:color w:val="0000FF"/>
                <w:szCs w:val="20"/>
                <w:lang w:val="fr-CA"/>
              </w:rPr>
              <w:t>Nous prévoyons réaliser un examen de la note de risque de crédit des clients possédant des caractéristiques de risque précises.</w:t>
            </w:r>
          </w:p>
        </w:tc>
      </w:tr>
      <w:tr w:rsidR="00A42EA6" w:rsidRPr="00972EC9" w14:paraId="25D9772E" w14:textId="77777777" w:rsidTr="00A42EA6">
        <w:trPr>
          <w:trHeight w:val="20"/>
        </w:trPr>
        <w:tc>
          <w:tcPr>
            <w:tcW w:w="2067" w:type="dxa"/>
            <w:tcBorders>
              <w:top w:val="single" w:sz="4" w:space="0" w:color="auto"/>
              <w:left w:val="nil"/>
              <w:bottom w:val="single" w:sz="4" w:space="0" w:color="auto"/>
              <w:right w:val="nil"/>
            </w:tcBorders>
            <w:hideMark/>
          </w:tcPr>
          <w:p w14:paraId="12736279" w14:textId="77777777" w:rsidR="00A42EA6" w:rsidRPr="0089488B" w:rsidRDefault="00A42EA6" w:rsidP="0089488B">
            <w:pPr>
              <w:pStyle w:val="T3-TableText"/>
              <w:rPr>
                <w:rFonts w:eastAsia="Univers 45 Light"/>
                <w:b/>
              </w:rPr>
            </w:pPr>
            <w:r w:rsidRPr="0089488B">
              <w:rPr>
                <w:rFonts w:eastAsia="Univers 45 Light"/>
                <w:b/>
                <w:color w:val="0000FF"/>
              </w:rPr>
              <w:t xml:space="preserve">Juste </w:t>
            </w:r>
            <w:proofErr w:type="spellStart"/>
            <w:r w:rsidRPr="0089488B">
              <w:rPr>
                <w:rFonts w:eastAsia="Univers 45 Light"/>
                <w:b/>
                <w:color w:val="0000FF"/>
              </w:rPr>
              <w:t>valeur</w:t>
            </w:r>
            <w:proofErr w:type="spellEnd"/>
            <w:r w:rsidRPr="0089488B">
              <w:rPr>
                <w:rFonts w:eastAsia="Univers 45 Light"/>
                <w:b/>
                <w:color w:val="0000FF"/>
              </w:rPr>
              <w:t xml:space="preserve"> des placements</w:t>
            </w:r>
          </w:p>
        </w:tc>
        <w:tc>
          <w:tcPr>
            <w:tcW w:w="2883" w:type="dxa"/>
            <w:tcBorders>
              <w:top w:val="single" w:sz="4" w:space="0" w:color="auto"/>
              <w:left w:val="nil"/>
              <w:bottom w:val="single" w:sz="4" w:space="0" w:color="auto"/>
              <w:right w:val="nil"/>
            </w:tcBorders>
            <w:tcMar>
              <w:top w:w="58" w:type="dxa"/>
              <w:left w:w="144" w:type="dxa"/>
              <w:bottom w:w="58" w:type="dxa"/>
              <w:right w:w="144" w:type="dxa"/>
            </w:tcMar>
            <w:hideMark/>
          </w:tcPr>
          <w:p w14:paraId="6F95743A" w14:textId="77777777" w:rsidR="00A42EA6" w:rsidRPr="000174AB" w:rsidRDefault="00A42EA6" w:rsidP="00A42EA6">
            <w:pPr>
              <w:pStyle w:val="T3-TableText"/>
              <w:rPr>
                <w:color w:val="0000FF"/>
                <w:szCs w:val="20"/>
                <w:lang w:val="fr-CA"/>
              </w:rPr>
            </w:pPr>
            <w:r w:rsidRPr="000174AB">
              <w:rPr>
                <w:color w:val="0000FF"/>
                <w:szCs w:val="20"/>
                <w:lang w:val="fr-CA"/>
              </w:rPr>
              <w:t>Analyse comparative</w:t>
            </w:r>
          </w:p>
        </w:tc>
        <w:tc>
          <w:tcPr>
            <w:tcW w:w="7920" w:type="dxa"/>
            <w:tcBorders>
              <w:top w:val="single" w:sz="4" w:space="0" w:color="auto"/>
              <w:left w:val="nil"/>
              <w:bottom w:val="single" w:sz="4" w:space="0" w:color="auto"/>
              <w:right w:val="nil"/>
            </w:tcBorders>
            <w:hideMark/>
          </w:tcPr>
          <w:p w14:paraId="5398BEB8" w14:textId="2CDEAF36" w:rsidR="00A42EA6" w:rsidRPr="000174AB" w:rsidRDefault="002210DB" w:rsidP="00A42EA6">
            <w:pPr>
              <w:pStyle w:val="T3-TableText"/>
              <w:rPr>
                <w:color w:val="0000FF"/>
                <w:szCs w:val="20"/>
                <w:lang w:val="fr-CA"/>
              </w:rPr>
            </w:pPr>
            <w:r>
              <w:rPr>
                <w:color w:val="0000FF"/>
                <w:szCs w:val="20"/>
                <w:lang w:val="fr-CA"/>
              </w:rPr>
              <w:t>À </w:t>
            </w:r>
            <w:r w:rsidR="00A42EA6" w:rsidRPr="000174AB">
              <w:rPr>
                <w:color w:val="0000FF"/>
                <w:szCs w:val="20"/>
                <w:lang w:val="fr-CA"/>
              </w:rPr>
              <w:t>l</w:t>
            </w:r>
            <w:r>
              <w:rPr>
                <w:color w:val="0000FF"/>
                <w:szCs w:val="20"/>
                <w:lang w:val="fr-CA"/>
              </w:rPr>
              <w:t>’</w:t>
            </w:r>
            <w:r w:rsidR="00A42EA6" w:rsidRPr="000174AB">
              <w:rPr>
                <w:color w:val="0000FF"/>
                <w:szCs w:val="20"/>
                <w:lang w:val="fr-CA"/>
              </w:rPr>
              <w:t>aide d</w:t>
            </w:r>
            <w:r>
              <w:rPr>
                <w:color w:val="0000FF"/>
                <w:szCs w:val="20"/>
                <w:lang w:val="fr-CA"/>
              </w:rPr>
              <w:t>’</w:t>
            </w:r>
            <w:r w:rsidR="00A42EA6" w:rsidRPr="000174AB">
              <w:rPr>
                <w:color w:val="0000FF"/>
                <w:szCs w:val="20"/>
                <w:lang w:val="fr-CA"/>
              </w:rPr>
              <w:t>ensembles de données exhaustifs et indépendants, nous prévoyons évaluer la juste valeur des placements.</w:t>
            </w:r>
            <w:r>
              <w:rPr>
                <w:color w:val="0000FF"/>
                <w:szCs w:val="20"/>
                <w:lang w:val="fr-CA"/>
              </w:rPr>
              <w:t xml:space="preserve"> </w:t>
            </w:r>
          </w:p>
        </w:tc>
      </w:tr>
      <w:tr w:rsidR="00A42EA6" w:rsidRPr="00972EC9" w14:paraId="2711D2B6" w14:textId="77777777" w:rsidTr="00A42EA6">
        <w:trPr>
          <w:trHeight w:val="20"/>
        </w:trPr>
        <w:tc>
          <w:tcPr>
            <w:tcW w:w="2067" w:type="dxa"/>
            <w:tcBorders>
              <w:top w:val="single" w:sz="4" w:space="0" w:color="auto"/>
              <w:left w:val="nil"/>
              <w:bottom w:val="single" w:sz="4" w:space="0" w:color="auto"/>
              <w:right w:val="nil"/>
            </w:tcBorders>
            <w:hideMark/>
          </w:tcPr>
          <w:p w14:paraId="22BDED7D" w14:textId="77777777" w:rsidR="00A42EA6" w:rsidRPr="0089488B" w:rsidRDefault="00A42EA6" w:rsidP="0089488B">
            <w:pPr>
              <w:pStyle w:val="T3-TableText"/>
              <w:rPr>
                <w:rFonts w:eastAsia="Univers 45 Light"/>
                <w:b/>
                <w:color w:val="0000FF"/>
              </w:rPr>
            </w:pPr>
            <w:proofErr w:type="spellStart"/>
            <w:r w:rsidRPr="0089488B">
              <w:rPr>
                <w:rFonts w:eastAsia="Univers 45 Light"/>
                <w:b/>
                <w:color w:val="0000FF"/>
              </w:rPr>
              <w:t>Produits</w:t>
            </w:r>
            <w:proofErr w:type="spellEnd"/>
          </w:p>
        </w:tc>
        <w:tc>
          <w:tcPr>
            <w:tcW w:w="2883" w:type="dxa"/>
            <w:tcBorders>
              <w:top w:val="single" w:sz="4" w:space="0" w:color="auto"/>
              <w:left w:val="nil"/>
              <w:bottom w:val="single" w:sz="4" w:space="0" w:color="auto"/>
              <w:right w:val="nil"/>
            </w:tcBorders>
            <w:tcMar>
              <w:top w:w="58" w:type="dxa"/>
              <w:left w:w="144" w:type="dxa"/>
              <w:bottom w:w="58" w:type="dxa"/>
              <w:right w:w="144" w:type="dxa"/>
            </w:tcMar>
            <w:hideMark/>
          </w:tcPr>
          <w:p w14:paraId="6B4C9CB7" w14:textId="77777777" w:rsidR="00A42EA6" w:rsidRPr="000174AB" w:rsidRDefault="00A42EA6" w:rsidP="00A42EA6">
            <w:pPr>
              <w:pStyle w:val="T3-TableText"/>
              <w:rPr>
                <w:color w:val="0000FF"/>
                <w:szCs w:val="20"/>
                <w:lang w:val="fr-CA"/>
              </w:rPr>
            </w:pPr>
            <w:r w:rsidRPr="000174AB">
              <w:rPr>
                <w:color w:val="0000FF"/>
                <w:szCs w:val="20"/>
                <w:lang w:val="fr-CA"/>
              </w:rPr>
              <w:t>Analyse de régression</w:t>
            </w:r>
          </w:p>
        </w:tc>
        <w:tc>
          <w:tcPr>
            <w:tcW w:w="7920" w:type="dxa"/>
            <w:tcBorders>
              <w:top w:val="single" w:sz="4" w:space="0" w:color="auto"/>
              <w:left w:val="nil"/>
              <w:bottom w:val="single" w:sz="4" w:space="0" w:color="auto"/>
              <w:right w:val="nil"/>
            </w:tcBorders>
            <w:hideMark/>
          </w:tcPr>
          <w:p w14:paraId="7524FD2E" w14:textId="77777777" w:rsidR="00A42EA6" w:rsidRPr="000174AB" w:rsidRDefault="00A42EA6" w:rsidP="00A42EA6">
            <w:pPr>
              <w:pStyle w:val="T3-TableText"/>
              <w:rPr>
                <w:color w:val="0000FF"/>
                <w:szCs w:val="20"/>
                <w:lang w:val="fr-CA"/>
              </w:rPr>
            </w:pPr>
            <w:r w:rsidRPr="000174AB">
              <w:rPr>
                <w:color w:val="0000FF"/>
                <w:szCs w:val="20"/>
                <w:lang w:val="fr-CA"/>
              </w:rPr>
              <w:t xml:space="preserve">Nous prévoyons calculer </w:t>
            </w:r>
            <w:r w:rsidRPr="000174AB">
              <w:rPr>
                <w:rFonts w:eastAsiaTheme="minorHAnsi" w:cstheme="minorBidi"/>
                <w:color w:val="0000FF"/>
                <w:szCs w:val="20"/>
                <w:lang w:val="fr-CA"/>
              </w:rPr>
              <w:t>les produits p</w:t>
            </w:r>
            <w:r w:rsidRPr="000174AB">
              <w:rPr>
                <w:color w:val="0000FF"/>
                <w:szCs w:val="20"/>
                <w:lang w:val="fr-CA"/>
              </w:rPr>
              <w:t>révus au moyen de [</w:t>
            </w:r>
            <w:r w:rsidRPr="000174AB">
              <w:rPr>
                <w:rFonts w:eastAsiaTheme="minorHAnsi" w:cstheme="minorBidi"/>
                <w:color w:val="0000FF"/>
                <w:szCs w:val="20"/>
                <w:lang w:val="fr-CA"/>
              </w:rPr>
              <w:t>décrire la procédure analytique</w:t>
            </w:r>
            <w:r w:rsidRPr="000174AB">
              <w:rPr>
                <w:color w:val="0000FF"/>
                <w:szCs w:val="20"/>
                <w:lang w:val="fr-CA"/>
              </w:rPr>
              <w:t>].</w:t>
            </w:r>
          </w:p>
        </w:tc>
      </w:tr>
    </w:tbl>
    <w:p w14:paraId="3E2ACA7A" w14:textId="77777777" w:rsidR="00764F5C" w:rsidRPr="003349C1" w:rsidRDefault="00764F5C">
      <w:pPr>
        <w:rPr>
          <w:lang w:val="fr-CA"/>
        </w:rPr>
      </w:pPr>
    </w:p>
    <w:p w14:paraId="0AA67148" w14:textId="2E548B28" w:rsidR="00764F5C" w:rsidRPr="003349C1" w:rsidRDefault="00764F5C">
      <w:pPr>
        <w:rPr>
          <w:lang w:val="fr-CA"/>
        </w:rPr>
      </w:pPr>
      <w:r w:rsidRPr="003349C1">
        <w:rPr>
          <w:lang w:val="fr-CA"/>
        </w:rPr>
        <w:br w:type="page"/>
      </w:r>
    </w:p>
    <w:p w14:paraId="7C6B599D" w14:textId="3C180164" w:rsidR="00764F5C" w:rsidRDefault="00764F5C" w:rsidP="00764F5C">
      <w:pPr>
        <w:pStyle w:val="Heading2"/>
        <w:rPr>
          <w:lang w:val="fr-CA"/>
        </w:rPr>
      </w:pPr>
      <w:r w:rsidRPr="000174AB">
        <w:rPr>
          <w:lang w:val="fr-CA"/>
        </w:rPr>
        <w:lastRenderedPageBreak/>
        <w:t>Technologie utilisée dans le cadre de l</w:t>
      </w:r>
      <w:r w:rsidR="002210DB">
        <w:rPr>
          <w:lang w:val="fr-CA"/>
        </w:rPr>
        <w:t>’</w:t>
      </w:r>
      <w:r w:rsidRPr="000174AB">
        <w:rPr>
          <w:lang w:val="fr-CA"/>
        </w:rPr>
        <w:t>audit</w:t>
      </w:r>
    </w:p>
    <w:tbl>
      <w:tblPr>
        <w:tblW w:w="0" w:type="auto"/>
        <w:tblCellMar>
          <w:top w:w="58" w:type="dxa"/>
          <w:left w:w="115" w:type="dxa"/>
          <w:bottom w:w="58" w:type="dxa"/>
          <w:right w:w="115" w:type="dxa"/>
        </w:tblCellMar>
        <w:tblLook w:val="0600" w:firstRow="0" w:lastRow="0" w:firstColumn="0" w:lastColumn="0" w:noHBand="1" w:noVBand="1"/>
      </w:tblPr>
      <w:tblGrid>
        <w:gridCol w:w="2067"/>
        <w:gridCol w:w="2883"/>
        <w:gridCol w:w="7920"/>
      </w:tblGrid>
      <w:tr w:rsidR="00764F5C" w:rsidRPr="000174AB" w14:paraId="2E8E38FB" w14:textId="77777777" w:rsidTr="00AF05C7">
        <w:trPr>
          <w:trHeight w:val="20"/>
          <w:tblHeader/>
        </w:trPr>
        <w:tc>
          <w:tcPr>
            <w:tcW w:w="2067" w:type="dxa"/>
            <w:tcBorders>
              <w:top w:val="single" w:sz="4" w:space="0" w:color="auto"/>
              <w:left w:val="nil"/>
              <w:bottom w:val="single" w:sz="4" w:space="0" w:color="auto"/>
              <w:right w:val="nil"/>
            </w:tcBorders>
            <w:shd w:val="clear" w:color="auto" w:fill="A6A6A6" w:themeFill="background1" w:themeFillShade="A6"/>
            <w:tcMar>
              <w:top w:w="58" w:type="dxa"/>
              <w:left w:w="115" w:type="dxa"/>
              <w:bottom w:w="0" w:type="dxa"/>
              <w:right w:w="115" w:type="dxa"/>
            </w:tcMar>
            <w:hideMark/>
          </w:tcPr>
          <w:p w14:paraId="36903939" w14:textId="77777777" w:rsidR="00764F5C" w:rsidRPr="000174AB" w:rsidRDefault="00764F5C" w:rsidP="005F504C">
            <w:pPr>
              <w:pStyle w:val="T1-TableTitle"/>
              <w:rPr>
                <w:lang w:val="fr-CA"/>
              </w:rPr>
            </w:pPr>
            <w:r w:rsidRPr="000174AB">
              <w:rPr>
                <w:lang w:val="fr-CA"/>
              </w:rPr>
              <w:t>Comptes</w:t>
            </w:r>
          </w:p>
        </w:tc>
        <w:tc>
          <w:tcPr>
            <w:tcW w:w="2883" w:type="dxa"/>
            <w:tcBorders>
              <w:top w:val="single" w:sz="4" w:space="0" w:color="auto"/>
              <w:left w:val="nil"/>
              <w:bottom w:val="single" w:sz="4" w:space="0" w:color="auto"/>
              <w:right w:val="nil"/>
            </w:tcBorders>
            <w:shd w:val="clear" w:color="auto" w:fill="A6A6A6" w:themeFill="background1" w:themeFillShade="A6"/>
            <w:tcMar>
              <w:top w:w="58" w:type="dxa"/>
              <w:left w:w="144" w:type="dxa"/>
              <w:bottom w:w="0" w:type="dxa"/>
              <w:right w:w="144" w:type="dxa"/>
            </w:tcMar>
            <w:hideMark/>
          </w:tcPr>
          <w:p w14:paraId="55F01340" w14:textId="39D7E955" w:rsidR="00764F5C" w:rsidRPr="000174AB" w:rsidRDefault="00764F5C" w:rsidP="005F504C">
            <w:pPr>
              <w:pStyle w:val="T1-TableTitle"/>
              <w:rPr>
                <w:lang w:val="fr-CA"/>
              </w:rPr>
            </w:pPr>
            <w:r w:rsidRPr="000174AB">
              <w:rPr>
                <w:lang w:val="fr-CA"/>
              </w:rPr>
              <w:t>Initiatives liées aux données et à l</w:t>
            </w:r>
            <w:r w:rsidR="002210DB">
              <w:rPr>
                <w:lang w:val="fr-CA"/>
              </w:rPr>
              <w:t>’</w:t>
            </w:r>
            <w:r w:rsidRPr="000174AB">
              <w:rPr>
                <w:lang w:val="fr-CA"/>
              </w:rPr>
              <w:t>analyse de données</w:t>
            </w:r>
          </w:p>
        </w:tc>
        <w:tc>
          <w:tcPr>
            <w:tcW w:w="7920" w:type="dxa"/>
            <w:tcBorders>
              <w:top w:val="single" w:sz="4" w:space="0" w:color="auto"/>
              <w:left w:val="nil"/>
              <w:bottom w:val="single" w:sz="4" w:space="0" w:color="auto"/>
              <w:right w:val="nil"/>
            </w:tcBorders>
            <w:shd w:val="clear" w:color="auto" w:fill="A6A6A6" w:themeFill="background1" w:themeFillShade="A6"/>
            <w:hideMark/>
          </w:tcPr>
          <w:p w14:paraId="761F6C64" w14:textId="77777777" w:rsidR="00764F5C" w:rsidRPr="000174AB" w:rsidRDefault="00764F5C" w:rsidP="005F504C">
            <w:pPr>
              <w:pStyle w:val="T1-TableTitle"/>
              <w:rPr>
                <w:lang w:val="fr-CA"/>
              </w:rPr>
            </w:pPr>
            <w:r w:rsidRPr="000174AB">
              <w:rPr>
                <w:lang w:val="fr-CA"/>
              </w:rPr>
              <w:t>Description</w:t>
            </w:r>
          </w:p>
        </w:tc>
      </w:tr>
      <w:tr w:rsidR="00A42EA6" w:rsidRPr="00972EC9" w14:paraId="39C88B9D" w14:textId="77777777" w:rsidTr="00A42EA6">
        <w:trPr>
          <w:trHeight w:val="20"/>
        </w:trPr>
        <w:tc>
          <w:tcPr>
            <w:tcW w:w="2067" w:type="dxa"/>
            <w:vMerge w:val="restart"/>
            <w:tcBorders>
              <w:top w:val="single" w:sz="4" w:space="0" w:color="auto"/>
              <w:left w:val="nil"/>
              <w:right w:val="nil"/>
            </w:tcBorders>
            <w:hideMark/>
          </w:tcPr>
          <w:p w14:paraId="71CD537A" w14:textId="77777777" w:rsidR="00A42EA6" w:rsidRPr="0089488B" w:rsidRDefault="00A42EA6" w:rsidP="0089488B">
            <w:pPr>
              <w:pStyle w:val="T3-TableText"/>
              <w:rPr>
                <w:rFonts w:eastAsia="Univers 45 Light"/>
                <w:b/>
                <w:color w:val="0000FF"/>
              </w:rPr>
            </w:pPr>
            <w:proofErr w:type="spellStart"/>
            <w:r w:rsidRPr="0089488B">
              <w:rPr>
                <w:rFonts w:eastAsia="Univers 45 Light"/>
                <w:b/>
                <w:color w:val="0000FF"/>
              </w:rPr>
              <w:t>Paye</w:t>
            </w:r>
            <w:proofErr w:type="spellEnd"/>
          </w:p>
        </w:tc>
        <w:tc>
          <w:tcPr>
            <w:tcW w:w="2883" w:type="dxa"/>
            <w:tcBorders>
              <w:top w:val="single" w:sz="4" w:space="0" w:color="auto"/>
              <w:left w:val="nil"/>
              <w:right w:val="nil"/>
            </w:tcBorders>
            <w:tcMar>
              <w:top w:w="58" w:type="dxa"/>
              <w:left w:w="144" w:type="dxa"/>
              <w:bottom w:w="58" w:type="dxa"/>
              <w:right w:w="144" w:type="dxa"/>
            </w:tcMar>
            <w:hideMark/>
          </w:tcPr>
          <w:p w14:paraId="739D882F" w14:textId="13CC0907" w:rsidR="00A42EA6" w:rsidRPr="0089488B" w:rsidRDefault="00A42EA6" w:rsidP="0089488B">
            <w:pPr>
              <w:pStyle w:val="T3-TableText"/>
              <w:rPr>
                <w:color w:val="0000FF"/>
              </w:rPr>
            </w:pPr>
            <w:r w:rsidRPr="0089488B">
              <w:rPr>
                <w:color w:val="0000FF"/>
              </w:rPr>
              <w:t xml:space="preserve">Charges </w:t>
            </w:r>
            <w:proofErr w:type="spellStart"/>
            <w:r w:rsidRPr="0089488B">
              <w:rPr>
                <w:color w:val="0000FF"/>
              </w:rPr>
              <w:t>salariales</w:t>
            </w:r>
            <w:proofErr w:type="spellEnd"/>
            <w:r w:rsidRPr="0089488B">
              <w:rPr>
                <w:color w:val="0000FF"/>
              </w:rPr>
              <w:t xml:space="preserve"> Triple rapprochement</w:t>
            </w:r>
          </w:p>
        </w:tc>
        <w:tc>
          <w:tcPr>
            <w:tcW w:w="7920" w:type="dxa"/>
            <w:tcBorders>
              <w:top w:val="single" w:sz="4" w:space="0" w:color="auto"/>
              <w:left w:val="nil"/>
              <w:right w:val="nil"/>
            </w:tcBorders>
          </w:tcPr>
          <w:p w14:paraId="68E87B21" w14:textId="66F56284" w:rsidR="00A42EA6" w:rsidRPr="00634AF0" w:rsidRDefault="00A42EA6" w:rsidP="0089488B">
            <w:pPr>
              <w:pStyle w:val="T3-TableText"/>
              <w:rPr>
                <w:color w:val="0000FF"/>
                <w:lang w:val="fr-CA"/>
              </w:rPr>
            </w:pPr>
            <w:r w:rsidRPr="00634AF0">
              <w:rPr>
                <w:color w:val="0000FF"/>
                <w:lang w:val="fr-CA"/>
              </w:rPr>
              <w:t>Nous prévoyons réaliser un rapprochement automatisé à</w:t>
            </w:r>
            <w:r w:rsidR="002210DB" w:rsidRPr="00634AF0">
              <w:rPr>
                <w:color w:val="0000FF"/>
                <w:lang w:val="fr-CA"/>
              </w:rPr>
              <w:t> 1</w:t>
            </w:r>
            <w:r w:rsidRPr="00634AF0">
              <w:rPr>
                <w:color w:val="0000FF"/>
                <w:lang w:val="fr-CA"/>
              </w:rPr>
              <w:t>0</w:t>
            </w:r>
            <w:r w:rsidR="002210DB" w:rsidRPr="00634AF0">
              <w:rPr>
                <w:color w:val="0000FF"/>
                <w:lang w:val="fr-CA"/>
              </w:rPr>
              <w:t>0 %</w:t>
            </w:r>
            <w:r w:rsidRPr="00634AF0">
              <w:rPr>
                <w:color w:val="0000FF"/>
                <w:lang w:val="fr-CA"/>
              </w:rPr>
              <w:t xml:space="preserve"> entre le livre de paye, le grand livre général et les relevés bancaires pour l</w:t>
            </w:r>
            <w:r w:rsidR="002210DB" w:rsidRPr="00634AF0">
              <w:rPr>
                <w:color w:val="0000FF"/>
                <w:lang w:val="fr-CA"/>
              </w:rPr>
              <w:t>’</w:t>
            </w:r>
            <w:r w:rsidRPr="00634AF0">
              <w:rPr>
                <w:color w:val="0000FF"/>
                <w:lang w:val="fr-CA"/>
              </w:rPr>
              <w:t>exercice considéré.</w:t>
            </w:r>
          </w:p>
        </w:tc>
      </w:tr>
      <w:tr w:rsidR="00A42EA6" w:rsidRPr="00972EC9" w14:paraId="2CB5BEDC" w14:textId="77777777" w:rsidTr="00A42EA6">
        <w:trPr>
          <w:trHeight w:val="20"/>
        </w:trPr>
        <w:tc>
          <w:tcPr>
            <w:tcW w:w="2067" w:type="dxa"/>
            <w:vMerge/>
            <w:tcBorders>
              <w:left w:val="nil"/>
              <w:bottom w:val="single" w:sz="4" w:space="0" w:color="auto"/>
              <w:right w:val="nil"/>
            </w:tcBorders>
          </w:tcPr>
          <w:p w14:paraId="2AE0D495" w14:textId="77777777" w:rsidR="00A42EA6" w:rsidRPr="00634AF0" w:rsidRDefault="00A42EA6" w:rsidP="0089488B">
            <w:pPr>
              <w:pStyle w:val="T3-TableText"/>
              <w:rPr>
                <w:rFonts w:eastAsia="Univers 45 Light"/>
                <w:b/>
                <w:color w:val="0000FF"/>
                <w:lang w:val="fr-CA"/>
              </w:rPr>
            </w:pPr>
          </w:p>
        </w:tc>
        <w:tc>
          <w:tcPr>
            <w:tcW w:w="2883" w:type="dxa"/>
            <w:tcBorders>
              <w:left w:val="nil"/>
              <w:bottom w:val="single" w:sz="4" w:space="0" w:color="auto"/>
              <w:right w:val="nil"/>
            </w:tcBorders>
            <w:tcMar>
              <w:top w:w="58" w:type="dxa"/>
              <w:left w:w="144" w:type="dxa"/>
              <w:bottom w:w="58" w:type="dxa"/>
              <w:right w:w="144" w:type="dxa"/>
            </w:tcMar>
          </w:tcPr>
          <w:p w14:paraId="0E482F0D" w14:textId="38D81082" w:rsidR="00A42EA6" w:rsidRPr="0089488B" w:rsidRDefault="00A42EA6" w:rsidP="0089488B">
            <w:pPr>
              <w:pStyle w:val="T3-TableText"/>
              <w:rPr>
                <w:color w:val="0000FF"/>
              </w:rPr>
            </w:pPr>
            <w:proofErr w:type="spellStart"/>
            <w:r w:rsidRPr="0089488B">
              <w:rPr>
                <w:color w:val="0000FF"/>
              </w:rPr>
              <w:t>Procédures</w:t>
            </w:r>
            <w:proofErr w:type="spellEnd"/>
            <w:r w:rsidRPr="0089488B">
              <w:rPr>
                <w:color w:val="0000FF"/>
              </w:rPr>
              <w:t xml:space="preserve"> </w:t>
            </w:r>
            <w:proofErr w:type="spellStart"/>
            <w:r w:rsidRPr="0089488B">
              <w:rPr>
                <w:color w:val="0000FF"/>
              </w:rPr>
              <w:t>analytiques</w:t>
            </w:r>
            <w:proofErr w:type="spellEnd"/>
            <w:r w:rsidRPr="0089488B">
              <w:rPr>
                <w:color w:val="0000FF"/>
              </w:rPr>
              <w:t xml:space="preserve"> </w:t>
            </w:r>
            <w:proofErr w:type="spellStart"/>
            <w:r w:rsidRPr="0089488B">
              <w:rPr>
                <w:color w:val="0000FF"/>
              </w:rPr>
              <w:t>prédictives</w:t>
            </w:r>
            <w:proofErr w:type="spellEnd"/>
          </w:p>
        </w:tc>
        <w:tc>
          <w:tcPr>
            <w:tcW w:w="7920" w:type="dxa"/>
            <w:tcBorders>
              <w:left w:val="nil"/>
              <w:bottom w:val="single" w:sz="4" w:space="0" w:color="auto"/>
              <w:right w:val="nil"/>
            </w:tcBorders>
          </w:tcPr>
          <w:p w14:paraId="0241ADD0" w14:textId="05529E8C" w:rsidR="00A42EA6" w:rsidRPr="00634AF0" w:rsidRDefault="00A42EA6" w:rsidP="0089488B">
            <w:pPr>
              <w:pStyle w:val="T3-TableText"/>
              <w:rPr>
                <w:color w:val="0000FF"/>
                <w:lang w:val="fr-CA"/>
              </w:rPr>
            </w:pPr>
            <w:r w:rsidRPr="00634AF0">
              <w:rPr>
                <w:color w:val="0000FF"/>
                <w:lang w:val="fr-CA"/>
              </w:rPr>
              <w:t>Nous prévoyons calculer les charges prévues au moyen de [décrire la procédure analytique]</w:t>
            </w:r>
          </w:p>
        </w:tc>
      </w:tr>
      <w:tr w:rsidR="00A42EA6" w:rsidRPr="00972EC9" w14:paraId="67A8546E" w14:textId="77777777" w:rsidTr="00A42EA6">
        <w:trPr>
          <w:trHeight w:val="20"/>
        </w:trPr>
        <w:tc>
          <w:tcPr>
            <w:tcW w:w="2067" w:type="dxa"/>
            <w:tcBorders>
              <w:top w:val="single" w:sz="4" w:space="0" w:color="auto"/>
              <w:left w:val="nil"/>
              <w:bottom w:val="single" w:sz="4" w:space="0" w:color="auto"/>
              <w:right w:val="nil"/>
            </w:tcBorders>
            <w:hideMark/>
          </w:tcPr>
          <w:p w14:paraId="5DA0CBB8" w14:textId="77777777" w:rsidR="00A42EA6" w:rsidRPr="0089488B" w:rsidRDefault="00A42EA6" w:rsidP="0089488B">
            <w:pPr>
              <w:pStyle w:val="T3-TableText"/>
              <w:rPr>
                <w:rFonts w:eastAsia="Univers 45 Light"/>
                <w:b/>
                <w:color w:val="0000FF"/>
              </w:rPr>
            </w:pPr>
            <w:r w:rsidRPr="0089488B">
              <w:rPr>
                <w:rFonts w:eastAsia="Univers 45 Light"/>
                <w:b/>
                <w:color w:val="0000FF"/>
              </w:rPr>
              <w:t xml:space="preserve">Compte </w:t>
            </w:r>
          </w:p>
        </w:tc>
        <w:tc>
          <w:tcPr>
            <w:tcW w:w="2883" w:type="dxa"/>
            <w:tcBorders>
              <w:top w:val="single" w:sz="4" w:space="0" w:color="auto"/>
              <w:left w:val="nil"/>
              <w:bottom w:val="single" w:sz="4" w:space="0" w:color="auto"/>
              <w:right w:val="nil"/>
            </w:tcBorders>
            <w:tcMar>
              <w:top w:w="58" w:type="dxa"/>
              <w:left w:w="144" w:type="dxa"/>
              <w:bottom w:w="58" w:type="dxa"/>
              <w:right w:w="144" w:type="dxa"/>
            </w:tcMar>
            <w:hideMark/>
          </w:tcPr>
          <w:p w14:paraId="7CB428D5" w14:textId="77777777" w:rsidR="00A42EA6" w:rsidRPr="00634AF0" w:rsidRDefault="00A42EA6" w:rsidP="0089488B">
            <w:pPr>
              <w:pStyle w:val="T3-TableText"/>
              <w:rPr>
                <w:color w:val="0000FF"/>
                <w:lang w:val="fr-CA"/>
              </w:rPr>
            </w:pPr>
            <w:r w:rsidRPr="00634AF0">
              <w:rPr>
                <w:color w:val="0000FF"/>
                <w:lang w:val="fr-CA"/>
              </w:rPr>
              <w:t>Automatisation de la saisie des données</w:t>
            </w:r>
          </w:p>
        </w:tc>
        <w:tc>
          <w:tcPr>
            <w:tcW w:w="7920" w:type="dxa"/>
            <w:tcBorders>
              <w:top w:val="single" w:sz="4" w:space="0" w:color="auto"/>
              <w:left w:val="nil"/>
              <w:bottom w:val="single" w:sz="4" w:space="0" w:color="auto"/>
              <w:right w:val="nil"/>
            </w:tcBorders>
            <w:hideMark/>
          </w:tcPr>
          <w:p w14:paraId="268F6F2A" w14:textId="3BABCB60" w:rsidR="00A42EA6" w:rsidRPr="00634AF0" w:rsidRDefault="00A42EA6" w:rsidP="00754DEE">
            <w:pPr>
              <w:pStyle w:val="T3-TableText"/>
              <w:rPr>
                <w:color w:val="0000FF"/>
                <w:lang w:val="fr-CA"/>
              </w:rPr>
            </w:pPr>
            <w:r w:rsidRPr="00634AF0">
              <w:rPr>
                <w:color w:val="0000FF"/>
                <w:lang w:val="fr-CA"/>
              </w:rPr>
              <w:t>Nous prévoyons utiliser une macro pour copier et coller automatiquement les</w:t>
            </w:r>
            <w:r w:rsidR="00203622" w:rsidRPr="00634AF0">
              <w:rPr>
                <w:color w:val="0000FF"/>
                <w:lang w:val="fr-CA"/>
              </w:rPr>
              <w:t xml:space="preserve"> </w:t>
            </w:r>
            <w:r w:rsidRPr="00634AF0">
              <w:rPr>
                <w:color w:val="0000FF"/>
                <w:lang w:val="fr-CA"/>
              </w:rPr>
              <w:t>données de [X] dans [Y], ce qui nous permettra d</w:t>
            </w:r>
            <w:r w:rsidR="002210DB" w:rsidRPr="00634AF0">
              <w:rPr>
                <w:color w:val="0000FF"/>
                <w:lang w:val="fr-CA"/>
              </w:rPr>
              <w:t>’</w:t>
            </w:r>
            <w:r w:rsidRPr="00634AF0">
              <w:rPr>
                <w:color w:val="0000FF"/>
                <w:lang w:val="fr-CA"/>
              </w:rPr>
              <w:t>éviter d</w:t>
            </w:r>
            <w:r w:rsidR="002210DB" w:rsidRPr="00634AF0">
              <w:rPr>
                <w:color w:val="0000FF"/>
                <w:lang w:val="fr-CA"/>
              </w:rPr>
              <w:t>’</w:t>
            </w:r>
            <w:r w:rsidRPr="00634AF0">
              <w:rPr>
                <w:color w:val="0000FF"/>
                <w:lang w:val="fr-CA"/>
              </w:rPr>
              <w:t>apporter des ajustements manuels à</w:t>
            </w:r>
            <w:r w:rsidR="00754DEE">
              <w:rPr>
                <w:color w:val="0000FF"/>
                <w:lang w:val="fr-CA"/>
              </w:rPr>
              <w:t> </w:t>
            </w:r>
            <w:r w:rsidRPr="00634AF0">
              <w:rPr>
                <w:color w:val="0000FF"/>
                <w:lang w:val="fr-CA"/>
              </w:rPr>
              <w:t>environ [X] opérations.</w:t>
            </w:r>
          </w:p>
        </w:tc>
      </w:tr>
      <w:tr w:rsidR="00A42EA6" w:rsidRPr="00972EC9" w14:paraId="1DBFF678" w14:textId="77777777" w:rsidTr="00A42EA6">
        <w:trPr>
          <w:trHeight w:val="20"/>
        </w:trPr>
        <w:tc>
          <w:tcPr>
            <w:tcW w:w="2067" w:type="dxa"/>
            <w:tcBorders>
              <w:top w:val="single" w:sz="4" w:space="0" w:color="auto"/>
              <w:left w:val="nil"/>
              <w:bottom w:val="single" w:sz="4" w:space="0" w:color="auto"/>
              <w:right w:val="nil"/>
            </w:tcBorders>
            <w:tcMar>
              <w:top w:w="58" w:type="dxa"/>
              <w:left w:w="70" w:type="dxa"/>
              <w:bottom w:w="58" w:type="dxa"/>
              <w:right w:w="70" w:type="dxa"/>
            </w:tcMar>
            <w:hideMark/>
          </w:tcPr>
          <w:p w14:paraId="3FBBE650" w14:textId="06CBDD25" w:rsidR="00A42EA6" w:rsidRPr="0089488B" w:rsidRDefault="00A42EA6" w:rsidP="0089488B">
            <w:pPr>
              <w:pStyle w:val="T3-TableText"/>
              <w:rPr>
                <w:rFonts w:eastAsia="Univers 45 Light"/>
                <w:b/>
                <w:color w:val="0000FF"/>
              </w:rPr>
            </w:pPr>
            <w:proofErr w:type="spellStart"/>
            <w:r w:rsidRPr="0089488B">
              <w:rPr>
                <w:rFonts w:eastAsia="Univers 45 Light"/>
                <w:b/>
                <w:color w:val="0000FF"/>
              </w:rPr>
              <w:t>Écritures</w:t>
            </w:r>
            <w:proofErr w:type="spellEnd"/>
            <w:r w:rsidRPr="0089488B">
              <w:rPr>
                <w:rFonts w:eastAsia="Univers 45 Light"/>
                <w:b/>
                <w:color w:val="0000FF"/>
              </w:rPr>
              <w:t xml:space="preserve"> </w:t>
            </w:r>
            <w:r w:rsidR="0089488B">
              <w:rPr>
                <w:rFonts w:eastAsia="Univers 45 Light"/>
                <w:b/>
                <w:color w:val="0000FF"/>
              </w:rPr>
              <w:br/>
            </w:r>
            <w:r w:rsidRPr="0089488B">
              <w:rPr>
                <w:rFonts w:eastAsia="Univers 45 Light"/>
                <w:b/>
                <w:color w:val="0000FF"/>
              </w:rPr>
              <w:t>de journal</w:t>
            </w:r>
          </w:p>
        </w:tc>
        <w:tc>
          <w:tcPr>
            <w:tcW w:w="2883" w:type="dxa"/>
            <w:tcBorders>
              <w:top w:val="single" w:sz="4" w:space="0" w:color="auto"/>
              <w:left w:val="nil"/>
              <w:bottom w:val="single" w:sz="4" w:space="0" w:color="auto"/>
              <w:right w:val="nil"/>
            </w:tcBorders>
            <w:tcMar>
              <w:top w:w="58" w:type="dxa"/>
              <w:left w:w="70" w:type="dxa"/>
              <w:bottom w:w="58" w:type="dxa"/>
              <w:right w:w="70" w:type="dxa"/>
            </w:tcMar>
            <w:hideMark/>
          </w:tcPr>
          <w:p w14:paraId="267F698D" w14:textId="77777777" w:rsidR="00A42EA6" w:rsidRPr="00634AF0" w:rsidRDefault="00A42EA6" w:rsidP="0089488B">
            <w:pPr>
              <w:pStyle w:val="T3-TableText"/>
              <w:rPr>
                <w:color w:val="0000FF"/>
                <w:lang w:val="fr-CA"/>
              </w:rPr>
            </w:pPr>
            <w:r w:rsidRPr="00634AF0">
              <w:rPr>
                <w:color w:val="0000FF"/>
                <w:lang w:val="fr-CA"/>
              </w:rPr>
              <w:t>Évaluation du risque de fraude</w:t>
            </w:r>
          </w:p>
        </w:tc>
        <w:tc>
          <w:tcPr>
            <w:tcW w:w="7920" w:type="dxa"/>
            <w:tcBorders>
              <w:top w:val="single" w:sz="4" w:space="0" w:color="auto"/>
              <w:left w:val="nil"/>
              <w:bottom w:val="single" w:sz="4" w:space="0" w:color="auto"/>
              <w:right w:val="nil"/>
            </w:tcBorders>
            <w:tcMar>
              <w:top w:w="58" w:type="dxa"/>
              <w:left w:w="70" w:type="dxa"/>
              <w:bottom w:w="58" w:type="dxa"/>
              <w:right w:w="70" w:type="dxa"/>
            </w:tcMar>
            <w:hideMark/>
          </w:tcPr>
          <w:p w14:paraId="0100FB93" w14:textId="2471193D" w:rsidR="00A42EA6" w:rsidRPr="00634AF0" w:rsidRDefault="00A42EA6" w:rsidP="00754DEE">
            <w:pPr>
              <w:pStyle w:val="T3-TableText"/>
              <w:rPr>
                <w:color w:val="0000FF"/>
                <w:lang w:val="fr-CA"/>
              </w:rPr>
            </w:pPr>
            <w:r w:rsidRPr="00634AF0">
              <w:rPr>
                <w:color w:val="0000FF"/>
                <w:lang w:val="fr-CA"/>
              </w:rPr>
              <w:t>Nous prévoyons appliquer des critères statistiques et axés sur les règles d</w:t>
            </w:r>
            <w:r w:rsidR="002210DB" w:rsidRPr="00634AF0">
              <w:rPr>
                <w:color w:val="0000FF"/>
                <w:lang w:val="fr-CA"/>
              </w:rPr>
              <w:t>’</w:t>
            </w:r>
            <w:r w:rsidRPr="00634AF0">
              <w:rPr>
                <w:color w:val="0000FF"/>
                <w:lang w:val="fr-CA"/>
              </w:rPr>
              <w:t>apprentissage machine automatisé pour relever les opérations ayant des caractéristiques inattendues ou inhabituelles, en mettant l</w:t>
            </w:r>
            <w:r w:rsidR="002210DB" w:rsidRPr="00634AF0">
              <w:rPr>
                <w:color w:val="0000FF"/>
                <w:lang w:val="fr-CA"/>
              </w:rPr>
              <w:t>’</w:t>
            </w:r>
            <w:r w:rsidRPr="00634AF0">
              <w:rPr>
                <w:color w:val="0000FF"/>
                <w:lang w:val="fr-CA"/>
              </w:rPr>
              <w:t>accent sur les opérations à</w:t>
            </w:r>
            <w:r w:rsidR="00754DEE">
              <w:rPr>
                <w:color w:val="0000FF"/>
                <w:lang w:val="fr-CA"/>
              </w:rPr>
              <w:t> </w:t>
            </w:r>
            <w:r w:rsidRPr="00634AF0">
              <w:rPr>
                <w:color w:val="0000FF"/>
                <w:lang w:val="fr-CA"/>
              </w:rPr>
              <w:t>risque élevé et les observations aberrantes.</w:t>
            </w:r>
          </w:p>
        </w:tc>
      </w:tr>
      <w:tr w:rsidR="00A42EA6" w:rsidRPr="00972EC9" w14:paraId="5E830A88" w14:textId="77777777" w:rsidTr="00A42EA6">
        <w:trPr>
          <w:trHeight w:val="20"/>
        </w:trPr>
        <w:tc>
          <w:tcPr>
            <w:tcW w:w="2067" w:type="dxa"/>
            <w:tcBorders>
              <w:top w:val="single" w:sz="4" w:space="0" w:color="auto"/>
              <w:left w:val="nil"/>
              <w:bottom w:val="single" w:sz="4" w:space="0" w:color="auto"/>
              <w:right w:val="nil"/>
            </w:tcBorders>
            <w:tcMar>
              <w:top w:w="58" w:type="dxa"/>
              <w:left w:w="70" w:type="dxa"/>
              <w:bottom w:w="58" w:type="dxa"/>
              <w:right w:w="70" w:type="dxa"/>
            </w:tcMar>
            <w:hideMark/>
          </w:tcPr>
          <w:p w14:paraId="685F18AF" w14:textId="55EF8884" w:rsidR="00A42EA6" w:rsidRPr="0089488B" w:rsidRDefault="00A42EA6" w:rsidP="0089488B">
            <w:pPr>
              <w:pStyle w:val="T3-TableText"/>
              <w:rPr>
                <w:rFonts w:eastAsia="Univers 45 Light"/>
                <w:b/>
                <w:color w:val="0000FF"/>
              </w:rPr>
            </w:pPr>
            <w:proofErr w:type="spellStart"/>
            <w:r w:rsidRPr="0089488B">
              <w:rPr>
                <w:rFonts w:eastAsia="Univers 45 Light"/>
                <w:b/>
                <w:color w:val="0000FF"/>
              </w:rPr>
              <w:t>Écritures</w:t>
            </w:r>
            <w:proofErr w:type="spellEnd"/>
            <w:r w:rsidRPr="0089488B">
              <w:rPr>
                <w:rFonts w:eastAsia="Univers 45 Light"/>
                <w:b/>
                <w:color w:val="0000FF"/>
              </w:rPr>
              <w:t xml:space="preserve"> </w:t>
            </w:r>
            <w:r w:rsidR="0089488B">
              <w:rPr>
                <w:rFonts w:eastAsia="Univers 45 Light"/>
                <w:b/>
                <w:color w:val="0000FF"/>
              </w:rPr>
              <w:br/>
            </w:r>
            <w:r w:rsidRPr="0089488B">
              <w:rPr>
                <w:rFonts w:eastAsia="Univers 45 Light"/>
                <w:b/>
                <w:color w:val="0000FF"/>
              </w:rPr>
              <w:t>de journal</w:t>
            </w:r>
          </w:p>
        </w:tc>
        <w:tc>
          <w:tcPr>
            <w:tcW w:w="2883" w:type="dxa"/>
            <w:tcBorders>
              <w:top w:val="single" w:sz="4" w:space="0" w:color="auto"/>
              <w:left w:val="nil"/>
              <w:bottom w:val="single" w:sz="4" w:space="0" w:color="auto"/>
              <w:right w:val="nil"/>
            </w:tcBorders>
            <w:tcMar>
              <w:top w:w="58" w:type="dxa"/>
              <w:left w:w="70" w:type="dxa"/>
              <w:bottom w:w="58" w:type="dxa"/>
              <w:right w:w="70" w:type="dxa"/>
            </w:tcMar>
            <w:hideMark/>
          </w:tcPr>
          <w:p w14:paraId="2342D4AB" w14:textId="77777777" w:rsidR="00A42EA6" w:rsidRPr="00634AF0" w:rsidRDefault="00A42EA6" w:rsidP="0089488B">
            <w:pPr>
              <w:pStyle w:val="T3-TableText"/>
              <w:rPr>
                <w:color w:val="0000FF"/>
                <w:lang w:val="fr-CA"/>
              </w:rPr>
            </w:pPr>
            <w:r w:rsidRPr="00634AF0">
              <w:rPr>
                <w:color w:val="0000FF"/>
                <w:lang w:val="fr-CA"/>
              </w:rPr>
              <w:t>Évaluation du risque de fraude</w:t>
            </w:r>
          </w:p>
        </w:tc>
        <w:tc>
          <w:tcPr>
            <w:tcW w:w="7920" w:type="dxa"/>
            <w:tcBorders>
              <w:top w:val="single" w:sz="4" w:space="0" w:color="auto"/>
              <w:left w:val="nil"/>
              <w:bottom w:val="single" w:sz="4" w:space="0" w:color="auto"/>
              <w:right w:val="nil"/>
            </w:tcBorders>
            <w:tcMar>
              <w:top w:w="58" w:type="dxa"/>
              <w:left w:w="70" w:type="dxa"/>
              <w:bottom w:w="58" w:type="dxa"/>
              <w:right w:w="70" w:type="dxa"/>
            </w:tcMar>
            <w:hideMark/>
          </w:tcPr>
          <w:p w14:paraId="55E5733F" w14:textId="1DB6C734" w:rsidR="00A42EA6" w:rsidRPr="00634AF0" w:rsidRDefault="00A42EA6" w:rsidP="0089488B">
            <w:pPr>
              <w:pStyle w:val="T3-TableText"/>
              <w:rPr>
                <w:color w:val="0000FF"/>
                <w:lang w:val="fr-CA"/>
              </w:rPr>
            </w:pPr>
            <w:r w:rsidRPr="00634AF0">
              <w:rPr>
                <w:color w:val="0000FF"/>
                <w:lang w:val="fr-CA"/>
              </w:rPr>
              <w:t>Nous prévoyons appliquer des critères statistiques et axés sur les règles pour relever les opérations ayant des caractéristiques inattendues ou inhabituelles, en mettant l</w:t>
            </w:r>
            <w:r w:rsidR="002210DB" w:rsidRPr="00634AF0">
              <w:rPr>
                <w:color w:val="0000FF"/>
                <w:lang w:val="fr-CA"/>
              </w:rPr>
              <w:t>’</w:t>
            </w:r>
            <w:r w:rsidRPr="00634AF0">
              <w:rPr>
                <w:color w:val="0000FF"/>
                <w:lang w:val="fr-CA"/>
              </w:rPr>
              <w:t>accent sur les opérations à risque élevé et les observations aberrantes.</w:t>
            </w:r>
          </w:p>
        </w:tc>
      </w:tr>
    </w:tbl>
    <w:p w14:paraId="4B2C494F" w14:textId="77777777" w:rsidR="002210DB" w:rsidRDefault="002210DB" w:rsidP="005E38C5">
      <w:pPr>
        <w:rPr>
          <w:lang w:val="fr-CA"/>
        </w:rPr>
      </w:pPr>
    </w:p>
    <w:p w14:paraId="37B9FA27" w14:textId="4820BD56" w:rsidR="00C51984" w:rsidRPr="000174AB" w:rsidRDefault="00C51984" w:rsidP="005E38C5">
      <w:pPr>
        <w:rPr>
          <w:lang w:val="fr-CA"/>
        </w:rPr>
      </w:pPr>
      <w:r w:rsidRPr="000174AB">
        <w:rPr>
          <w:lang w:val="fr-CA"/>
        </w:rPr>
        <w:br w:type="page"/>
      </w:r>
    </w:p>
    <w:p w14:paraId="2B0C58E5" w14:textId="3F0EFA62" w:rsidR="00C51984" w:rsidRPr="000174AB" w:rsidRDefault="00C51984" w:rsidP="00203622">
      <w:pPr>
        <w:pStyle w:val="Heading2"/>
        <w:rPr>
          <w:lang w:val="fr-CA"/>
        </w:rPr>
      </w:pPr>
      <w:r w:rsidRPr="000174AB">
        <w:rPr>
          <w:lang w:val="fr-CA"/>
        </w:rPr>
        <w:lastRenderedPageBreak/>
        <w:t>Rassembler les personnes, l</w:t>
      </w:r>
      <w:r w:rsidR="002210DB">
        <w:rPr>
          <w:lang w:val="fr-CA"/>
        </w:rPr>
        <w:t>’</w:t>
      </w:r>
      <w:r w:rsidRPr="000174AB">
        <w:rPr>
          <w:lang w:val="fr-CA"/>
        </w:rPr>
        <w:t>expertise et la technologie</w:t>
      </w:r>
    </w:p>
    <w:p w14:paraId="36F842C5" w14:textId="2ED2B616" w:rsidR="000F242A" w:rsidRPr="0089488B" w:rsidRDefault="000F242A" w:rsidP="0089488B">
      <w:pPr>
        <w:pStyle w:val="Para"/>
        <w:keepNext/>
        <w:ind w:left="994"/>
        <w:rPr>
          <w:b/>
          <w:color w:val="64A4A8"/>
          <w:sz w:val="24"/>
          <w:szCs w:val="24"/>
          <w:lang w:val="fr-CA"/>
        </w:rPr>
      </w:pPr>
      <w:r w:rsidRPr="0089488B">
        <w:rPr>
          <w:b/>
          <w:color w:val="64A4A8"/>
          <w:sz w:val="24"/>
          <w:szCs w:val="24"/>
          <w:lang w:val="fr-CA"/>
        </w:rPr>
        <w:t>Personnes</w:t>
      </w:r>
    </w:p>
    <w:tbl>
      <w:tblPr>
        <w:tblStyle w:val="TableGrid"/>
        <w:tblW w:w="13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
        <w:gridCol w:w="12119"/>
      </w:tblGrid>
      <w:tr w:rsidR="000F242A" w:rsidRPr="000174AB" w14:paraId="62E03ACC" w14:textId="77777777" w:rsidTr="000F242A">
        <w:trPr>
          <w:trHeight w:hRule="exact" w:val="794"/>
        </w:trPr>
        <w:tc>
          <w:tcPr>
            <w:tcW w:w="1048" w:type="dxa"/>
            <w:vMerge w:val="restart"/>
            <w:tcBorders>
              <w:top w:val="nil"/>
              <w:left w:val="nil"/>
              <w:bottom w:val="nil"/>
              <w:right w:val="single" w:sz="12" w:space="0" w:color="6D6E70"/>
            </w:tcBorders>
            <w:tcMar>
              <w:top w:w="0" w:type="dxa"/>
              <w:left w:w="0" w:type="dxa"/>
              <w:bottom w:w="0" w:type="dxa"/>
              <w:right w:w="113" w:type="dxa"/>
            </w:tcMar>
            <w:hideMark/>
          </w:tcPr>
          <w:p w14:paraId="6D2643F9" w14:textId="6E31500B" w:rsidR="000F242A" w:rsidRPr="000174AB" w:rsidRDefault="00EB5A62">
            <w:pPr>
              <w:pStyle w:val="Para"/>
              <w:keepNext/>
              <w:keepLines/>
              <w:spacing w:before="0" w:line="240" w:lineRule="auto"/>
              <w:jc w:val="center"/>
              <w:rPr>
                <w:lang w:val="fr-CA"/>
              </w:rPr>
            </w:pPr>
            <w:r>
              <w:rPr>
                <w:noProof/>
                <w:lang w:eastAsia="en-CA"/>
              </w:rPr>
              <w:drawing>
                <wp:inline distT="0" distB="0" distL="0" distR="0" wp14:anchorId="74D8A7CF" wp14:editId="6C01D044">
                  <wp:extent cx="518142" cy="521208"/>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18142" cy="521208"/>
                          </a:xfrm>
                          <a:prstGeom prst="rect">
                            <a:avLst/>
                          </a:prstGeom>
                          <a:noFill/>
                          <a:ln>
                            <a:noFill/>
                          </a:ln>
                        </pic:spPr>
                      </pic:pic>
                    </a:graphicData>
                  </a:graphic>
                </wp:inline>
              </w:drawing>
            </w:r>
          </w:p>
        </w:tc>
        <w:tc>
          <w:tcPr>
            <w:tcW w:w="12119" w:type="dxa"/>
            <w:tcBorders>
              <w:top w:val="nil"/>
              <w:left w:val="single" w:sz="12" w:space="0" w:color="6D6E70"/>
              <w:bottom w:val="nil"/>
              <w:right w:val="nil"/>
            </w:tcBorders>
            <w:tcMar>
              <w:top w:w="0" w:type="dxa"/>
              <w:left w:w="180" w:type="dxa"/>
              <w:bottom w:w="0" w:type="dxa"/>
              <w:right w:w="113" w:type="dxa"/>
            </w:tcMar>
            <w:vAlign w:val="center"/>
            <w:hideMark/>
          </w:tcPr>
          <w:p w14:paraId="700AA170" w14:textId="2E208C2F" w:rsidR="000F242A" w:rsidRPr="000174AB" w:rsidRDefault="000F242A" w:rsidP="0089488B">
            <w:pPr>
              <w:pStyle w:val="Heading4"/>
              <w:rPr>
                <w:lang w:val="fr-CA"/>
              </w:rPr>
            </w:pPr>
            <w:proofErr w:type="spellStart"/>
            <w:r w:rsidRPr="0089488B">
              <w:t>Comptables</w:t>
            </w:r>
            <w:proofErr w:type="spellEnd"/>
            <w:r w:rsidRPr="000174AB">
              <w:rPr>
                <w:lang w:val="fr-CA"/>
              </w:rPr>
              <w:t xml:space="preserve"> professionnels agréés</w:t>
            </w:r>
          </w:p>
        </w:tc>
      </w:tr>
      <w:tr w:rsidR="000F242A" w:rsidRPr="00972EC9" w14:paraId="4C3CC4EF" w14:textId="77777777" w:rsidTr="000F242A">
        <w:tc>
          <w:tcPr>
            <w:tcW w:w="0" w:type="auto"/>
            <w:vMerge/>
            <w:tcBorders>
              <w:top w:val="nil"/>
              <w:left w:val="nil"/>
              <w:bottom w:val="nil"/>
              <w:right w:val="single" w:sz="12" w:space="0" w:color="6D6E70"/>
            </w:tcBorders>
            <w:vAlign w:val="center"/>
            <w:hideMark/>
          </w:tcPr>
          <w:p w14:paraId="4F3CA0B7" w14:textId="77777777" w:rsidR="000F242A" w:rsidRPr="000174AB" w:rsidRDefault="000F242A">
            <w:pPr>
              <w:rPr>
                <w:rFonts w:cs="Arial"/>
                <w:lang w:val="fr-CA"/>
              </w:rPr>
            </w:pPr>
          </w:p>
        </w:tc>
        <w:tc>
          <w:tcPr>
            <w:tcW w:w="12119" w:type="dxa"/>
            <w:tcBorders>
              <w:top w:val="nil"/>
              <w:left w:val="single" w:sz="12" w:space="0" w:color="6D6E70"/>
              <w:bottom w:val="nil"/>
              <w:right w:val="nil"/>
            </w:tcBorders>
            <w:tcMar>
              <w:top w:w="0" w:type="dxa"/>
              <w:left w:w="180" w:type="dxa"/>
              <w:bottom w:w="0" w:type="dxa"/>
              <w:right w:w="115" w:type="dxa"/>
            </w:tcMar>
            <w:hideMark/>
          </w:tcPr>
          <w:p w14:paraId="63EE68F1" w14:textId="16B47FED" w:rsidR="000F242A" w:rsidRPr="000174AB" w:rsidRDefault="000F242A" w:rsidP="00070707">
            <w:pPr>
              <w:pStyle w:val="T3-TableText"/>
              <w:rPr>
                <w:lang w:val="fr-CA"/>
              </w:rPr>
            </w:pPr>
            <w:r w:rsidRPr="000174AB">
              <w:rPr>
                <w:lang w:val="fr-CA"/>
              </w:rPr>
              <w:t>Au cœur de nos audits d</w:t>
            </w:r>
            <w:r w:rsidR="002210DB">
              <w:rPr>
                <w:lang w:val="fr-CA"/>
              </w:rPr>
              <w:t>’</w:t>
            </w:r>
            <w:r w:rsidRPr="000174AB">
              <w:rPr>
                <w:lang w:val="fr-CA"/>
              </w:rPr>
              <w:t>états financiers se trouve une équipe diversifiée de CPA compétents et motivés. Nos auditeurs sont encouragés à expérimenter, de façon à stimuler l</w:t>
            </w:r>
            <w:r w:rsidR="002210DB">
              <w:rPr>
                <w:lang w:val="fr-CA"/>
              </w:rPr>
              <w:t>’</w:t>
            </w:r>
            <w:r w:rsidRPr="000174AB">
              <w:rPr>
                <w:lang w:val="fr-CA"/>
              </w:rPr>
              <w:t>innovation et la croissance. Notre stratégie de planification intègre l</w:t>
            </w:r>
            <w:r w:rsidR="002210DB">
              <w:rPr>
                <w:lang w:val="fr-CA"/>
              </w:rPr>
              <w:t>’</w:t>
            </w:r>
            <w:r w:rsidRPr="000174AB">
              <w:rPr>
                <w:lang w:val="fr-CA"/>
              </w:rPr>
              <w:t>expertise d</w:t>
            </w:r>
            <w:r w:rsidR="002210DB">
              <w:rPr>
                <w:lang w:val="fr-CA"/>
              </w:rPr>
              <w:t>’</w:t>
            </w:r>
            <w:r w:rsidRPr="000174AB">
              <w:rPr>
                <w:lang w:val="fr-CA"/>
              </w:rPr>
              <w:t>un</w:t>
            </w:r>
            <w:r w:rsidR="00070707">
              <w:rPr>
                <w:lang w:val="fr-CA"/>
              </w:rPr>
              <w:t> </w:t>
            </w:r>
            <w:r w:rsidRPr="000174AB">
              <w:rPr>
                <w:lang w:val="fr-CA"/>
              </w:rPr>
              <w:t>éventail d</w:t>
            </w:r>
            <w:r w:rsidR="002210DB">
              <w:rPr>
                <w:lang w:val="fr-CA"/>
              </w:rPr>
              <w:t>’</w:t>
            </w:r>
            <w:r w:rsidRPr="000174AB">
              <w:rPr>
                <w:lang w:val="fr-CA"/>
              </w:rPr>
              <w:t>équipes spécialisées.</w:t>
            </w:r>
          </w:p>
        </w:tc>
      </w:tr>
      <w:tr w:rsidR="000F242A" w:rsidRPr="00972EC9" w14:paraId="2ACA424D" w14:textId="77777777" w:rsidTr="000F242A">
        <w:tc>
          <w:tcPr>
            <w:tcW w:w="13167" w:type="dxa"/>
            <w:gridSpan w:val="2"/>
            <w:tcMar>
              <w:top w:w="0" w:type="dxa"/>
              <w:left w:w="180" w:type="dxa"/>
              <w:bottom w:w="0" w:type="dxa"/>
              <w:right w:w="113" w:type="dxa"/>
            </w:tcMar>
            <w:vAlign w:val="center"/>
          </w:tcPr>
          <w:p w14:paraId="525BE76E" w14:textId="3F50AB3D" w:rsidR="000F242A" w:rsidRPr="000174AB" w:rsidRDefault="000F242A">
            <w:pPr>
              <w:pStyle w:val="Para"/>
              <w:spacing w:before="120" w:after="0" w:line="240" w:lineRule="auto"/>
              <w:rPr>
                <w:lang w:val="fr-CA"/>
              </w:rPr>
            </w:pPr>
          </w:p>
        </w:tc>
      </w:tr>
      <w:tr w:rsidR="000F242A" w:rsidRPr="000174AB" w14:paraId="75ADEBA8" w14:textId="77777777" w:rsidTr="000F242A">
        <w:trPr>
          <w:trHeight w:hRule="exact" w:val="794"/>
        </w:trPr>
        <w:tc>
          <w:tcPr>
            <w:tcW w:w="1048" w:type="dxa"/>
            <w:vMerge w:val="restart"/>
            <w:tcBorders>
              <w:top w:val="nil"/>
              <w:left w:val="nil"/>
              <w:bottom w:val="nil"/>
              <w:right w:val="single" w:sz="12" w:space="0" w:color="6D6E70"/>
            </w:tcBorders>
            <w:tcMar>
              <w:top w:w="0" w:type="dxa"/>
              <w:left w:w="0" w:type="dxa"/>
              <w:bottom w:w="0" w:type="dxa"/>
              <w:right w:w="113" w:type="dxa"/>
            </w:tcMar>
            <w:hideMark/>
          </w:tcPr>
          <w:p w14:paraId="2C5E478F" w14:textId="7A70984D" w:rsidR="000F242A" w:rsidRPr="000174AB" w:rsidRDefault="00EB5A62">
            <w:pPr>
              <w:pStyle w:val="Para"/>
              <w:spacing w:before="0" w:line="240" w:lineRule="auto"/>
              <w:jc w:val="center"/>
              <w:rPr>
                <w:lang w:val="fr-CA"/>
              </w:rPr>
            </w:pPr>
            <w:r>
              <w:rPr>
                <w:noProof/>
                <w:lang w:eastAsia="en-CA"/>
              </w:rPr>
              <w:drawing>
                <wp:inline distT="0" distB="0" distL="0" distR="0" wp14:anchorId="4C8FC6AC" wp14:editId="357BDE09">
                  <wp:extent cx="518142" cy="521208"/>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18142" cy="521208"/>
                          </a:xfrm>
                          <a:prstGeom prst="rect">
                            <a:avLst/>
                          </a:prstGeom>
                          <a:noFill/>
                          <a:ln>
                            <a:noFill/>
                          </a:ln>
                        </pic:spPr>
                      </pic:pic>
                    </a:graphicData>
                  </a:graphic>
                </wp:inline>
              </w:drawing>
            </w:r>
          </w:p>
        </w:tc>
        <w:tc>
          <w:tcPr>
            <w:tcW w:w="12119" w:type="dxa"/>
            <w:tcBorders>
              <w:top w:val="nil"/>
              <w:left w:val="single" w:sz="12" w:space="0" w:color="6D6E70"/>
              <w:bottom w:val="nil"/>
              <w:right w:val="nil"/>
            </w:tcBorders>
            <w:tcMar>
              <w:top w:w="0" w:type="dxa"/>
              <w:left w:w="180" w:type="dxa"/>
              <w:bottom w:w="0" w:type="dxa"/>
              <w:right w:w="115" w:type="dxa"/>
            </w:tcMar>
            <w:vAlign w:val="center"/>
            <w:hideMark/>
          </w:tcPr>
          <w:p w14:paraId="37EC0CA5" w14:textId="7721975F" w:rsidR="000F242A" w:rsidRPr="000174AB" w:rsidRDefault="000174AB">
            <w:pPr>
              <w:pStyle w:val="Heading4"/>
              <w:rPr>
                <w:lang w:val="fr-CA"/>
              </w:rPr>
            </w:pPr>
            <w:r w:rsidRPr="000174AB">
              <w:rPr>
                <w:lang w:val="fr-CA"/>
              </w:rPr>
              <w:t>Apprentissage continu</w:t>
            </w:r>
          </w:p>
        </w:tc>
      </w:tr>
      <w:tr w:rsidR="000F242A" w:rsidRPr="00972EC9" w14:paraId="525CCF39" w14:textId="77777777" w:rsidTr="000F242A">
        <w:tc>
          <w:tcPr>
            <w:tcW w:w="0" w:type="auto"/>
            <w:vMerge/>
            <w:tcBorders>
              <w:top w:val="nil"/>
              <w:left w:val="nil"/>
              <w:bottom w:val="nil"/>
              <w:right w:val="single" w:sz="12" w:space="0" w:color="6D6E70"/>
            </w:tcBorders>
            <w:vAlign w:val="center"/>
            <w:hideMark/>
          </w:tcPr>
          <w:p w14:paraId="2C368471" w14:textId="77777777" w:rsidR="000F242A" w:rsidRPr="000174AB" w:rsidRDefault="000F242A">
            <w:pPr>
              <w:rPr>
                <w:rFonts w:cs="Arial"/>
                <w:lang w:val="fr-CA"/>
              </w:rPr>
            </w:pPr>
          </w:p>
        </w:tc>
        <w:tc>
          <w:tcPr>
            <w:tcW w:w="12119" w:type="dxa"/>
            <w:tcBorders>
              <w:top w:val="nil"/>
              <w:left w:val="single" w:sz="12" w:space="0" w:color="6D6E70"/>
              <w:bottom w:val="nil"/>
              <w:right w:val="nil"/>
            </w:tcBorders>
            <w:tcMar>
              <w:top w:w="0" w:type="dxa"/>
              <w:left w:w="180" w:type="dxa"/>
              <w:bottom w:w="0" w:type="dxa"/>
              <w:right w:w="115" w:type="dxa"/>
            </w:tcMar>
            <w:hideMark/>
          </w:tcPr>
          <w:p w14:paraId="4283B8FE" w14:textId="40FF9CE9" w:rsidR="000F242A" w:rsidRPr="000174AB" w:rsidRDefault="000F242A" w:rsidP="0089488B">
            <w:pPr>
              <w:pStyle w:val="T3-TableText"/>
              <w:rPr>
                <w:lang w:val="fr-CA"/>
              </w:rPr>
            </w:pPr>
            <w:r w:rsidRPr="000174AB">
              <w:rPr>
                <w:lang w:val="fr-CA"/>
              </w:rPr>
              <w:t>Nous sommes engagés à améliorer les compétences de notre personnel afin de trouver des façons innovantes de produire la qualité d</w:t>
            </w:r>
            <w:r w:rsidR="002210DB">
              <w:rPr>
                <w:lang w:val="fr-CA"/>
              </w:rPr>
              <w:t>’</w:t>
            </w:r>
            <w:r w:rsidRPr="000174AB">
              <w:rPr>
                <w:lang w:val="fr-CA"/>
              </w:rPr>
              <w:t>audit et la valeur que nos clients</w:t>
            </w:r>
            <w:r w:rsidR="002210DB">
              <w:rPr>
                <w:lang w:val="fr-CA"/>
              </w:rPr>
              <w:t xml:space="preserve"> – </w:t>
            </w:r>
            <w:r w:rsidRPr="000174AB">
              <w:rPr>
                <w:lang w:val="fr-CA"/>
              </w:rPr>
              <w:t>et la population canadienne</w:t>
            </w:r>
            <w:r w:rsidR="002210DB">
              <w:rPr>
                <w:lang w:val="fr-CA"/>
              </w:rPr>
              <w:t xml:space="preserve"> – </w:t>
            </w:r>
            <w:r w:rsidRPr="000174AB">
              <w:rPr>
                <w:lang w:val="fr-CA"/>
              </w:rPr>
              <w:t>méritent.</w:t>
            </w:r>
          </w:p>
        </w:tc>
      </w:tr>
      <w:tr w:rsidR="000F242A" w:rsidRPr="00972EC9" w14:paraId="04B581A8" w14:textId="77777777" w:rsidTr="000F242A">
        <w:tc>
          <w:tcPr>
            <w:tcW w:w="1048" w:type="dxa"/>
            <w:tcMar>
              <w:top w:w="0" w:type="dxa"/>
              <w:left w:w="115" w:type="dxa"/>
              <w:bottom w:w="0" w:type="dxa"/>
              <w:right w:w="113" w:type="dxa"/>
            </w:tcMar>
          </w:tcPr>
          <w:p w14:paraId="4D86AD93" w14:textId="77777777" w:rsidR="000F242A" w:rsidRPr="000174AB" w:rsidRDefault="000F242A">
            <w:pPr>
              <w:pStyle w:val="Para"/>
              <w:spacing w:before="120" w:after="0" w:line="240" w:lineRule="auto"/>
              <w:rPr>
                <w:lang w:val="fr-CA"/>
              </w:rPr>
            </w:pPr>
          </w:p>
        </w:tc>
        <w:tc>
          <w:tcPr>
            <w:tcW w:w="12119" w:type="dxa"/>
            <w:tcMar>
              <w:top w:w="0" w:type="dxa"/>
              <w:left w:w="180" w:type="dxa"/>
              <w:bottom w:w="0" w:type="dxa"/>
              <w:right w:w="115" w:type="dxa"/>
            </w:tcMar>
          </w:tcPr>
          <w:p w14:paraId="42BDC182" w14:textId="465EB04B" w:rsidR="000F242A" w:rsidRPr="000174AB" w:rsidRDefault="000F242A">
            <w:pPr>
              <w:pStyle w:val="Para"/>
              <w:spacing w:before="120" w:after="0"/>
              <w:rPr>
                <w:lang w:val="fr-CA"/>
              </w:rPr>
            </w:pPr>
          </w:p>
        </w:tc>
      </w:tr>
      <w:tr w:rsidR="000F242A" w:rsidRPr="000174AB" w14:paraId="2CD9E81C" w14:textId="77777777" w:rsidTr="000F242A">
        <w:trPr>
          <w:trHeight w:val="294"/>
        </w:trPr>
        <w:tc>
          <w:tcPr>
            <w:tcW w:w="1048" w:type="dxa"/>
            <w:vMerge w:val="restart"/>
            <w:tcBorders>
              <w:top w:val="nil"/>
              <w:left w:val="nil"/>
              <w:bottom w:val="nil"/>
              <w:right w:val="single" w:sz="12" w:space="0" w:color="6D6E70"/>
            </w:tcBorders>
            <w:tcMar>
              <w:top w:w="0" w:type="dxa"/>
              <w:left w:w="115" w:type="dxa"/>
              <w:bottom w:w="0" w:type="dxa"/>
              <w:right w:w="113" w:type="dxa"/>
            </w:tcMar>
            <w:hideMark/>
          </w:tcPr>
          <w:p w14:paraId="423BACF3" w14:textId="5CE845A3" w:rsidR="000F242A" w:rsidRPr="000174AB" w:rsidRDefault="00EB5A62">
            <w:pPr>
              <w:pStyle w:val="Para"/>
              <w:spacing w:before="0" w:line="240" w:lineRule="auto"/>
              <w:jc w:val="center"/>
              <w:rPr>
                <w:lang w:val="fr-CA"/>
              </w:rPr>
            </w:pPr>
            <w:r>
              <w:rPr>
                <w:noProof/>
                <w:lang w:eastAsia="en-CA"/>
              </w:rPr>
              <w:drawing>
                <wp:inline distT="0" distB="0" distL="0" distR="0" wp14:anchorId="55C46384" wp14:editId="4C56B573">
                  <wp:extent cx="518142" cy="52120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18142" cy="521208"/>
                          </a:xfrm>
                          <a:prstGeom prst="rect">
                            <a:avLst/>
                          </a:prstGeom>
                          <a:noFill/>
                          <a:ln>
                            <a:noFill/>
                          </a:ln>
                        </pic:spPr>
                      </pic:pic>
                    </a:graphicData>
                  </a:graphic>
                </wp:inline>
              </w:drawing>
            </w:r>
          </w:p>
        </w:tc>
        <w:tc>
          <w:tcPr>
            <w:tcW w:w="12119" w:type="dxa"/>
            <w:tcBorders>
              <w:top w:val="nil"/>
              <w:left w:val="single" w:sz="12" w:space="0" w:color="6D6E70"/>
              <w:bottom w:val="nil"/>
              <w:right w:val="nil"/>
            </w:tcBorders>
            <w:tcMar>
              <w:top w:w="0" w:type="dxa"/>
              <w:left w:w="180" w:type="dxa"/>
              <w:bottom w:w="0" w:type="dxa"/>
              <w:right w:w="115" w:type="dxa"/>
            </w:tcMar>
            <w:hideMark/>
          </w:tcPr>
          <w:p w14:paraId="0666B27C" w14:textId="64A258A0" w:rsidR="000F242A" w:rsidRPr="000174AB" w:rsidRDefault="000174AB" w:rsidP="000A1012">
            <w:pPr>
              <w:pStyle w:val="Heading4"/>
              <w:rPr>
                <w:lang w:val="fr-CA"/>
              </w:rPr>
            </w:pPr>
            <w:r w:rsidRPr="000174AB">
              <w:rPr>
                <w:lang w:val="fr-CA"/>
              </w:rPr>
              <w:t>Liens</w:t>
            </w:r>
          </w:p>
        </w:tc>
      </w:tr>
      <w:tr w:rsidR="000F242A" w:rsidRPr="00972EC9" w14:paraId="5DEA1C08" w14:textId="77777777" w:rsidTr="000F242A">
        <w:trPr>
          <w:trHeight w:val="293"/>
        </w:trPr>
        <w:tc>
          <w:tcPr>
            <w:tcW w:w="0" w:type="auto"/>
            <w:vMerge/>
            <w:tcBorders>
              <w:top w:val="nil"/>
              <w:left w:val="nil"/>
              <w:bottom w:val="nil"/>
              <w:right w:val="single" w:sz="12" w:space="0" w:color="6D6E70"/>
            </w:tcBorders>
            <w:vAlign w:val="center"/>
            <w:hideMark/>
          </w:tcPr>
          <w:p w14:paraId="3EAA4254" w14:textId="77777777" w:rsidR="000F242A" w:rsidRPr="000174AB" w:rsidRDefault="000F242A">
            <w:pPr>
              <w:rPr>
                <w:rFonts w:cs="Arial"/>
                <w:lang w:val="fr-CA"/>
              </w:rPr>
            </w:pPr>
          </w:p>
        </w:tc>
        <w:tc>
          <w:tcPr>
            <w:tcW w:w="12119" w:type="dxa"/>
            <w:tcBorders>
              <w:top w:val="nil"/>
              <w:left w:val="single" w:sz="12" w:space="0" w:color="6D6E70"/>
              <w:bottom w:val="nil"/>
              <w:right w:val="nil"/>
            </w:tcBorders>
            <w:tcMar>
              <w:top w:w="0" w:type="dxa"/>
              <w:left w:w="180" w:type="dxa"/>
              <w:bottom w:w="0" w:type="dxa"/>
              <w:right w:w="115" w:type="dxa"/>
            </w:tcMar>
            <w:hideMark/>
          </w:tcPr>
          <w:p w14:paraId="24BF6749" w14:textId="464E3424" w:rsidR="000F242A" w:rsidRPr="000174AB" w:rsidRDefault="002C0028" w:rsidP="0089488B">
            <w:pPr>
              <w:pStyle w:val="T3-TableText"/>
              <w:rPr>
                <w:lang w:val="fr-CA"/>
              </w:rPr>
            </w:pPr>
            <w:r w:rsidRPr="000174AB">
              <w:rPr>
                <w:lang w:val="fr-CA"/>
              </w:rPr>
              <w:t>Nous avons la volonté de travailler en collaboration avec nos clients et d</w:t>
            </w:r>
            <w:r w:rsidR="002210DB">
              <w:rPr>
                <w:lang w:val="fr-CA"/>
              </w:rPr>
              <w:t>’</w:t>
            </w:r>
            <w:r w:rsidRPr="000174AB">
              <w:rPr>
                <w:lang w:val="fr-CA"/>
              </w:rPr>
              <w:t>échanger ouvertement les informations. Nous souhaitons formuler des recommandations et des conseils constructifs qui tiennent compte de l</w:t>
            </w:r>
            <w:r w:rsidR="002210DB">
              <w:rPr>
                <w:lang w:val="fr-CA"/>
              </w:rPr>
              <w:t>’</w:t>
            </w:r>
            <w:r w:rsidRPr="000174AB">
              <w:rPr>
                <w:lang w:val="fr-CA"/>
              </w:rPr>
              <w:t>intérêt de nos clients et des Canadiennes et Canadiens.</w:t>
            </w:r>
          </w:p>
        </w:tc>
      </w:tr>
    </w:tbl>
    <w:p w14:paraId="794247CD" w14:textId="7B022347" w:rsidR="000F242A" w:rsidRPr="000174AB" w:rsidRDefault="002C0028" w:rsidP="002C0028">
      <w:pPr>
        <w:pStyle w:val="Para"/>
        <w:keepNext/>
        <w:ind w:left="994"/>
        <w:rPr>
          <w:lang w:val="fr-CA"/>
        </w:rPr>
      </w:pPr>
      <w:r w:rsidRPr="000174AB">
        <w:rPr>
          <w:b/>
          <w:color w:val="64A4A8"/>
          <w:sz w:val="24"/>
          <w:szCs w:val="24"/>
          <w:lang w:val="fr-CA"/>
        </w:rPr>
        <w:t>Technologie</w:t>
      </w:r>
    </w:p>
    <w:tbl>
      <w:tblPr>
        <w:tblStyle w:val="TableGrid"/>
        <w:tblW w:w="13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
        <w:gridCol w:w="12119"/>
      </w:tblGrid>
      <w:tr w:rsidR="000F242A" w:rsidRPr="00972EC9" w14:paraId="41286808" w14:textId="77777777" w:rsidTr="000F242A">
        <w:tc>
          <w:tcPr>
            <w:tcW w:w="1048" w:type="dxa"/>
            <w:tcBorders>
              <w:top w:val="nil"/>
              <w:left w:val="nil"/>
              <w:bottom w:val="nil"/>
              <w:right w:val="single" w:sz="12" w:space="0" w:color="6D6E70"/>
            </w:tcBorders>
            <w:tcMar>
              <w:top w:w="0" w:type="dxa"/>
              <w:left w:w="115" w:type="dxa"/>
              <w:bottom w:w="0" w:type="dxa"/>
              <w:right w:w="113" w:type="dxa"/>
            </w:tcMar>
            <w:hideMark/>
          </w:tcPr>
          <w:p w14:paraId="7EC98F10" w14:textId="5A0CCDF6" w:rsidR="000F242A" w:rsidRPr="000174AB" w:rsidRDefault="00EB5A62">
            <w:pPr>
              <w:pStyle w:val="Para"/>
              <w:spacing w:before="0" w:line="240" w:lineRule="auto"/>
              <w:jc w:val="center"/>
              <w:rPr>
                <w:lang w:val="fr-CA"/>
              </w:rPr>
            </w:pPr>
            <w:r>
              <w:rPr>
                <w:noProof/>
                <w:lang w:eastAsia="en-CA"/>
              </w:rPr>
              <w:drawing>
                <wp:inline distT="0" distB="0" distL="0" distR="0" wp14:anchorId="38464E54" wp14:editId="18749A78">
                  <wp:extent cx="521208" cy="5212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2119" w:type="dxa"/>
            <w:tcBorders>
              <w:top w:val="nil"/>
              <w:left w:val="single" w:sz="12" w:space="0" w:color="6D6E70"/>
              <w:bottom w:val="nil"/>
              <w:right w:val="nil"/>
            </w:tcBorders>
            <w:tcMar>
              <w:top w:w="0" w:type="dxa"/>
              <w:left w:w="180" w:type="dxa"/>
              <w:bottom w:w="0" w:type="dxa"/>
              <w:right w:w="115" w:type="dxa"/>
            </w:tcMar>
            <w:hideMark/>
          </w:tcPr>
          <w:p w14:paraId="158241F1" w14:textId="471EFD0A" w:rsidR="000F242A" w:rsidRPr="000174AB" w:rsidRDefault="002C0028" w:rsidP="0089488B">
            <w:pPr>
              <w:pStyle w:val="T3-TableText"/>
              <w:rPr>
                <w:lang w:val="fr-CA"/>
              </w:rPr>
            </w:pPr>
            <w:r w:rsidRPr="000174AB">
              <w:rPr>
                <w:lang w:val="fr-CA"/>
              </w:rPr>
              <w:t>Nous utilisons une vaste gamme d</w:t>
            </w:r>
            <w:r w:rsidR="002210DB">
              <w:rPr>
                <w:lang w:val="fr-CA"/>
              </w:rPr>
              <w:t>’</w:t>
            </w:r>
            <w:r w:rsidRPr="000174AB">
              <w:rPr>
                <w:lang w:val="fr-CA"/>
              </w:rPr>
              <w:t>outils lorsque nous réalisons un audit. Les membres de</w:t>
            </w:r>
            <w:r w:rsidR="0006775C">
              <w:rPr>
                <w:lang w:val="fr-CA"/>
              </w:rPr>
              <w:t xml:space="preserve"> </w:t>
            </w:r>
            <w:r w:rsidRPr="000174AB">
              <w:rPr>
                <w:lang w:val="fr-CA"/>
              </w:rPr>
              <w:t>notre personnel ont la flexibilité de choisir l</w:t>
            </w:r>
            <w:r w:rsidR="002210DB">
              <w:rPr>
                <w:lang w:val="fr-CA"/>
              </w:rPr>
              <w:t>’</w:t>
            </w:r>
            <w:r w:rsidRPr="000174AB">
              <w:rPr>
                <w:lang w:val="fr-CA"/>
              </w:rPr>
              <w:t>outil qui convient le mieux à leurs compétences</w:t>
            </w:r>
            <w:r w:rsidR="0006775C">
              <w:rPr>
                <w:lang w:val="fr-CA"/>
              </w:rPr>
              <w:t xml:space="preserve"> </w:t>
            </w:r>
            <w:r w:rsidRPr="000174AB">
              <w:rPr>
                <w:lang w:val="fr-CA"/>
              </w:rPr>
              <w:t>et aux données fournies par l</w:t>
            </w:r>
            <w:r w:rsidR="002210DB">
              <w:rPr>
                <w:lang w:val="fr-CA"/>
              </w:rPr>
              <w:t>’</w:t>
            </w:r>
            <w:r w:rsidRPr="000174AB">
              <w:rPr>
                <w:lang w:val="fr-CA"/>
              </w:rPr>
              <w:t>entité.</w:t>
            </w:r>
          </w:p>
        </w:tc>
      </w:tr>
    </w:tbl>
    <w:p w14:paraId="305964C2" w14:textId="6560503C" w:rsidR="002C0028" w:rsidRPr="000174AB" w:rsidRDefault="002C0028" w:rsidP="002C0028">
      <w:pPr>
        <w:pStyle w:val="Para"/>
        <w:keepNext/>
        <w:ind w:left="994"/>
        <w:rPr>
          <w:lang w:val="fr-CA"/>
        </w:rPr>
      </w:pPr>
      <w:r w:rsidRPr="000174AB">
        <w:rPr>
          <w:b/>
          <w:color w:val="64A4A8"/>
          <w:sz w:val="24"/>
          <w:szCs w:val="24"/>
          <w:lang w:val="fr-CA"/>
        </w:rPr>
        <w:lastRenderedPageBreak/>
        <w:t>Expertise interne</w:t>
      </w:r>
    </w:p>
    <w:tbl>
      <w:tblPr>
        <w:tblStyle w:val="TableGrid"/>
        <w:tblW w:w="13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
        <w:gridCol w:w="12119"/>
      </w:tblGrid>
      <w:tr w:rsidR="002C0028" w:rsidRPr="000174AB" w14:paraId="11A73D9F" w14:textId="77777777" w:rsidTr="002C0028">
        <w:trPr>
          <w:trHeight w:hRule="exact" w:val="794"/>
        </w:trPr>
        <w:tc>
          <w:tcPr>
            <w:tcW w:w="1048" w:type="dxa"/>
            <w:vMerge w:val="restart"/>
            <w:tcBorders>
              <w:top w:val="nil"/>
              <w:left w:val="nil"/>
              <w:bottom w:val="nil"/>
              <w:right w:val="single" w:sz="12" w:space="0" w:color="6D6E70"/>
            </w:tcBorders>
            <w:tcMar>
              <w:top w:w="0" w:type="dxa"/>
              <w:left w:w="0" w:type="dxa"/>
              <w:bottom w:w="0" w:type="dxa"/>
              <w:right w:w="113" w:type="dxa"/>
            </w:tcMar>
            <w:hideMark/>
          </w:tcPr>
          <w:p w14:paraId="707B2A49" w14:textId="3C8ACD5D" w:rsidR="002C0028" w:rsidRPr="000174AB" w:rsidRDefault="00EB5A62">
            <w:pPr>
              <w:pStyle w:val="Para"/>
              <w:keepNext/>
              <w:keepLines/>
              <w:spacing w:before="0" w:line="240" w:lineRule="auto"/>
              <w:jc w:val="center"/>
              <w:rPr>
                <w:lang w:val="fr-CA"/>
              </w:rPr>
            </w:pPr>
            <w:r>
              <w:rPr>
                <w:noProof/>
                <w:lang w:eastAsia="en-CA"/>
              </w:rPr>
              <w:drawing>
                <wp:inline distT="0" distB="0" distL="0" distR="0" wp14:anchorId="33F53776" wp14:editId="74771BDB">
                  <wp:extent cx="518089" cy="530352"/>
                  <wp:effectExtent l="0" t="0" r="0" b="31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18089" cy="530352"/>
                          </a:xfrm>
                          <a:prstGeom prst="rect">
                            <a:avLst/>
                          </a:prstGeom>
                          <a:noFill/>
                          <a:ln>
                            <a:noFill/>
                          </a:ln>
                        </pic:spPr>
                      </pic:pic>
                    </a:graphicData>
                  </a:graphic>
                </wp:inline>
              </w:drawing>
            </w:r>
          </w:p>
        </w:tc>
        <w:tc>
          <w:tcPr>
            <w:tcW w:w="12119" w:type="dxa"/>
            <w:tcBorders>
              <w:top w:val="nil"/>
              <w:left w:val="single" w:sz="12" w:space="0" w:color="6D6E70"/>
              <w:bottom w:val="nil"/>
              <w:right w:val="nil"/>
            </w:tcBorders>
            <w:tcMar>
              <w:top w:w="0" w:type="dxa"/>
              <w:left w:w="180" w:type="dxa"/>
              <w:bottom w:w="0" w:type="dxa"/>
              <w:right w:w="113" w:type="dxa"/>
            </w:tcMar>
            <w:vAlign w:val="center"/>
            <w:hideMark/>
          </w:tcPr>
          <w:p w14:paraId="40121B1F" w14:textId="5A4788A9" w:rsidR="002C0028" w:rsidRPr="000174AB" w:rsidRDefault="000174AB">
            <w:pPr>
              <w:pStyle w:val="Heading4"/>
              <w:rPr>
                <w:lang w:val="fr-CA"/>
              </w:rPr>
            </w:pPr>
            <w:r w:rsidRPr="000174AB">
              <w:rPr>
                <w:lang w:val="fr-CA"/>
              </w:rPr>
              <w:t>Assurance des contrôles</w:t>
            </w:r>
          </w:p>
        </w:tc>
      </w:tr>
      <w:tr w:rsidR="002C0028" w:rsidRPr="00972EC9" w14:paraId="254F2580" w14:textId="77777777" w:rsidTr="002C0028">
        <w:tc>
          <w:tcPr>
            <w:tcW w:w="0" w:type="auto"/>
            <w:vMerge/>
            <w:tcBorders>
              <w:top w:val="nil"/>
              <w:left w:val="nil"/>
              <w:bottom w:val="nil"/>
              <w:right w:val="single" w:sz="12" w:space="0" w:color="6D6E70"/>
            </w:tcBorders>
            <w:vAlign w:val="center"/>
            <w:hideMark/>
          </w:tcPr>
          <w:p w14:paraId="57F3A991" w14:textId="77777777" w:rsidR="002C0028" w:rsidRPr="000174AB" w:rsidRDefault="002C0028">
            <w:pPr>
              <w:rPr>
                <w:rFonts w:cs="Arial"/>
                <w:lang w:val="fr-CA"/>
              </w:rPr>
            </w:pPr>
          </w:p>
        </w:tc>
        <w:tc>
          <w:tcPr>
            <w:tcW w:w="12119" w:type="dxa"/>
            <w:tcBorders>
              <w:top w:val="nil"/>
              <w:left w:val="single" w:sz="12" w:space="0" w:color="6D6E70"/>
              <w:bottom w:val="nil"/>
              <w:right w:val="nil"/>
            </w:tcBorders>
            <w:tcMar>
              <w:top w:w="0" w:type="dxa"/>
              <w:left w:w="180" w:type="dxa"/>
              <w:bottom w:w="0" w:type="dxa"/>
              <w:right w:w="115" w:type="dxa"/>
            </w:tcMar>
            <w:hideMark/>
          </w:tcPr>
          <w:p w14:paraId="39BD1158" w14:textId="2BDA8715" w:rsidR="002C0028" w:rsidRPr="000174AB" w:rsidRDefault="002C0028" w:rsidP="0089488B">
            <w:pPr>
              <w:pStyle w:val="T3-TableText"/>
              <w:rPr>
                <w:lang w:val="fr-CA"/>
              </w:rPr>
            </w:pPr>
            <w:r w:rsidRPr="000174AB">
              <w:rPr>
                <w:lang w:val="fr-CA"/>
              </w:rPr>
              <w:t>Nos experts en matière de contrôles et d</w:t>
            </w:r>
            <w:r w:rsidR="002210DB">
              <w:rPr>
                <w:lang w:val="fr-CA"/>
              </w:rPr>
              <w:t>’</w:t>
            </w:r>
            <w:r w:rsidRPr="000174AB">
              <w:rPr>
                <w:lang w:val="fr-CA"/>
              </w:rPr>
              <w:t>assurance contribuent à l</w:t>
            </w:r>
            <w:r w:rsidR="002210DB">
              <w:rPr>
                <w:lang w:val="fr-CA"/>
              </w:rPr>
              <w:t>’</w:t>
            </w:r>
            <w:r w:rsidRPr="000174AB">
              <w:rPr>
                <w:lang w:val="fr-CA"/>
              </w:rPr>
              <w:t>évaluation des stratégies d</w:t>
            </w:r>
            <w:r w:rsidR="002210DB">
              <w:rPr>
                <w:lang w:val="fr-CA"/>
              </w:rPr>
              <w:t>’</w:t>
            </w:r>
            <w:r w:rsidRPr="000174AB">
              <w:rPr>
                <w:lang w:val="fr-CA"/>
              </w:rPr>
              <w:t>audit, notamment l</w:t>
            </w:r>
            <w:r w:rsidR="002210DB">
              <w:rPr>
                <w:lang w:val="fr-CA"/>
              </w:rPr>
              <w:t>’</w:t>
            </w:r>
            <w:r w:rsidRPr="000174AB">
              <w:rPr>
                <w:lang w:val="fr-CA"/>
              </w:rPr>
              <w:t>examen des processus opérationnels et l</w:t>
            </w:r>
            <w:r w:rsidR="002210DB">
              <w:rPr>
                <w:lang w:val="fr-CA"/>
              </w:rPr>
              <w:t>’</w:t>
            </w:r>
            <w:r w:rsidRPr="000174AB">
              <w:rPr>
                <w:lang w:val="fr-CA"/>
              </w:rPr>
              <w:t>identification des contrôles et des évaluations des risques pertinents.</w:t>
            </w:r>
          </w:p>
        </w:tc>
      </w:tr>
      <w:tr w:rsidR="002C0028" w:rsidRPr="00972EC9" w14:paraId="0A64DBA9" w14:textId="77777777" w:rsidTr="002C0028">
        <w:tc>
          <w:tcPr>
            <w:tcW w:w="13167" w:type="dxa"/>
            <w:gridSpan w:val="2"/>
            <w:tcMar>
              <w:top w:w="0" w:type="dxa"/>
              <w:left w:w="180" w:type="dxa"/>
              <w:bottom w:w="0" w:type="dxa"/>
              <w:right w:w="113" w:type="dxa"/>
            </w:tcMar>
            <w:vAlign w:val="center"/>
          </w:tcPr>
          <w:p w14:paraId="685E72BE" w14:textId="77777777" w:rsidR="002C0028" w:rsidRPr="000174AB" w:rsidRDefault="002C0028">
            <w:pPr>
              <w:pStyle w:val="Para"/>
              <w:spacing w:before="120" w:after="0" w:line="240" w:lineRule="auto"/>
              <w:rPr>
                <w:lang w:val="fr-CA"/>
              </w:rPr>
            </w:pPr>
          </w:p>
        </w:tc>
      </w:tr>
      <w:tr w:rsidR="002C0028" w:rsidRPr="00972EC9" w14:paraId="0F5D5742" w14:textId="77777777" w:rsidTr="002C0028">
        <w:trPr>
          <w:trHeight w:hRule="exact" w:val="794"/>
        </w:trPr>
        <w:tc>
          <w:tcPr>
            <w:tcW w:w="1048" w:type="dxa"/>
            <w:vMerge w:val="restart"/>
            <w:tcBorders>
              <w:top w:val="nil"/>
              <w:left w:val="nil"/>
              <w:bottom w:val="nil"/>
              <w:right w:val="single" w:sz="12" w:space="0" w:color="6D6E70"/>
            </w:tcBorders>
            <w:tcMar>
              <w:top w:w="0" w:type="dxa"/>
              <w:left w:w="0" w:type="dxa"/>
              <w:bottom w:w="0" w:type="dxa"/>
              <w:right w:w="113" w:type="dxa"/>
            </w:tcMar>
            <w:hideMark/>
          </w:tcPr>
          <w:p w14:paraId="5A4BA6CE" w14:textId="690B49C5" w:rsidR="002C0028" w:rsidRPr="000174AB" w:rsidRDefault="00EB5A62">
            <w:pPr>
              <w:pStyle w:val="Para"/>
              <w:spacing w:before="0" w:line="240" w:lineRule="auto"/>
              <w:jc w:val="center"/>
              <w:rPr>
                <w:lang w:val="fr-CA"/>
              </w:rPr>
            </w:pPr>
            <w:r>
              <w:rPr>
                <w:noProof/>
                <w:lang w:eastAsia="en-CA"/>
              </w:rPr>
              <w:drawing>
                <wp:inline distT="0" distB="0" distL="0" distR="0" wp14:anchorId="711A03DF" wp14:editId="622D071F">
                  <wp:extent cx="518142" cy="52120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18142" cy="521207"/>
                          </a:xfrm>
                          <a:prstGeom prst="rect">
                            <a:avLst/>
                          </a:prstGeom>
                          <a:noFill/>
                          <a:ln>
                            <a:noFill/>
                          </a:ln>
                        </pic:spPr>
                      </pic:pic>
                    </a:graphicData>
                  </a:graphic>
                </wp:inline>
              </w:drawing>
            </w:r>
          </w:p>
        </w:tc>
        <w:tc>
          <w:tcPr>
            <w:tcW w:w="12119" w:type="dxa"/>
            <w:tcBorders>
              <w:top w:val="nil"/>
              <w:left w:val="single" w:sz="12" w:space="0" w:color="6D6E70"/>
              <w:bottom w:val="nil"/>
              <w:right w:val="nil"/>
            </w:tcBorders>
            <w:tcMar>
              <w:top w:w="0" w:type="dxa"/>
              <w:left w:w="180" w:type="dxa"/>
              <w:bottom w:w="0" w:type="dxa"/>
              <w:right w:w="115" w:type="dxa"/>
            </w:tcMar>
            <w:vAlign w:val="center"/>
            <w:hideMark/>
          </w:tcPr>
          <w:p w14:paraId="234B0075" w14:textId="1EF60406" w:rsidR="002C0028" w:rsidRPr="000174AB" w:rsidRDefault="000174AB">
            <w:pPr>
              <w:pStyle w:val="Heading4"/>
              <w:rPr>
                <w:lang w:val="fr-CA"/>
              </w:rPr>
            </w:pPr>
            <w:r w:rsidRPr="000174AB">
              <w:rPr>
                <w:lang w:val="fr-CA"/>
              </w:rPr>
              <w:t>Analyse des données et méthodes de recherche</w:t>
            </w:r>
          </w:p>
        </w:tc>
      </w:tr>
      <w:tr w:rsidR="002C0028" w:rsidRPr="00972EC9" w14:paraId="5E3E894F" w14:textId="77777777" w:rsidTr="002C0028">
        <w:tc>
          <w:tcPr>
            <w:tcW w:w="0" w:type="auto"/>
            <w:vMerge/>
            <w:tcBorders>
              <w:top w:val="nil"/>
              <w:left w:val="nil"/>
              <w:bottom w:val="nil"/>
              <w:right w:val="single" w:sz="12" w:space="0" w:color="6D6E70"/>
            </w:tcBorders>
            <w:vAlign w:val="center"/>
            <w:hideMark/>
          </w:tcPr>
          <w:p w14:paraId="0AE92EC9" w14:textId="77777777" w:rsidR="002C0028" w:rsidRPr="000174AB" w:rsidRDefault="002C0028">
            <w:pPr>
              <w:rPr>
                <w:rFonts w:cs="Arial"/>
                <w:lang w:val="fr-CA"/>
              </w:rPr>
            </w:pPr>
          </w:p>
        </w:tc>
        <w:tc>
          <w:tcPr>
            <w:tcW w:w="12119" w:type="dxa"/>
            <w:tcBorders>
              <w:top w:val="nil"/>
              <w:left w:val="single" w:sz="12" w:space="0" w:color="6D6E70"/>
              <w:bottom w:val="nil"/>
              <w:right w:val="nil"/>
            </w:tcBorders>
            <w:tcMar>
              <w:top w:w="0" w:type="dxa"/>
              <w:left w:w="180" w:type="dxa"/>
              <w:bottom w:w="0" w:type="dxa"/>
              <w:right w:w="115" w:type="dxa"/>
            </w:tcMar>
            <w:hideMark/>
          </w:tcPr>
          <w:p w14:paraId="2EB48427" w14:textId="7DF4A0E9" w:rsidR="002C0028" w:rsidRPr="000174AB" w:rsidRDefault="002C0028" w:rsidP="00070707">
            <w:pPr>
              <w:pStyle w:val="T3-TableText"/>
              <w:rPr>
                <w:lang w:val="fr-CA"/>
              </w:rPr>
            </w:pPr>
            <w:r w:rsidRPr="000174AB">
              <w:rPr>
                <w:lang w:val="fr-CA"/>
              </w:rPr>
              <w:t>Nos scientifiques des données contribuent à l</w:t>
            </w:r>
            <w:r w:rsidR="002210DB">
              <w:rPr>
                <w:lang w:val="fr-CA"/>
              </w:rPr>
              <w:t>’</w:t>
            </w:r>
            <w:r w:rsidRPr="000174AB">
              <w:rPr>
                <w:lang w:val="fr-CA"/>
              </w:rPr>
              <w:t>évaluation et à la visualisation des données et fournissent des conseils spécialisés sur</w:t>
            </w:r>
            <w:r w:rsidR="00070707">
              <w:rPr>
                <w:lang w:val="fr-CA"/>
              </w:rPr>
              <w:t> </w:t>
            </w:r>
            <w:r w:rsidRPr="000174AB">
              <w:rPr>
                <w:lang w:val="fr-CA"/>
              </w:rPr>
              <w:t>les méthodes de sondage, l</w:t>
            </w:r>
            <w:r w:rsidR="002210DB">
              <w:rPr>
                <w:lang w:val="fr-CA"/>
              </w:rPr>
              <w:t>’</w:t>
            </w:r>
            <w:r w:rsidRPr="000174AB">
              <w:rPr>
                <w:lang w:val="fr-CA"/>
              </w:rPr>
              <w:t>extrapolation des données et l</w:t>
            </w:r>
            <w:r w:rsidR="002210DB">
              <w:rPr>
                <w:lang w:val="fr-CA"/>
              </w:rPr>
              <w:t>’</w:t>
            </w:r>
            <w:r w:rsidRPr="000174AB">
              <w:rPr>
                <w:lang w:val="fr-CA"/>
              </w:rPr>
              <w:t>interprétation des résultats.</w:t>
            </w:r>
          </w:p>
        </w:tc>
      </w:tr>
      <w:tr w:rsidR="002C0028" w:rsidRPr="00972EC9" w14:paraId="1B920BFB" w14:textId="77777777" w:rsidTr="002C0028">
        <w:tc>
          <w:tcPr>
            <w:tcW w:w="1048" w:type="dxa"/>
            <w:tcMar>
              <w:top w:w="0" w:type="dxa"/>
              <w:left w:w="115" w:type="dxa"/>
              <w:bottom w:w="0" w:type="dxa"/>
              <w:right w:w="113" w:type="dxa"/>
            </w:tcMar>
          </w:tcPr>
          <w:p w14:paraId="20267DEF" w14:textId="77777777" w:rsidR="002C0028" w:rsidRPr="000174AB" w:rsidRDefault="002C0028">
            <w:pPr>
              <w:pStyle w:val="Para"/>
              <w:spacing w:before="120" w:after="0" w:line="240" w:lineRule="auto"/>
              <w:rPr>
                <w:lang w:val="fr-CA"/>
              </w:rPr>
            </w:pPr>
          </w:p>
        </w:tc>
        <w:tc>
          <w:tcPr>
            <w:tcW w:w="12119" w:type="dxa"/>
            <w:tcMar>
              <w:top w:w="0" w:type="dxa"/>
              <w:left w:w="180" w:type="dxa"/>
              <w:bottom w:w="0" w:type="dxa"/>
              <w:right w:w="115" w:type="dxa"/>
            </w:tcMar>
          </w:tcPr>
          <w:p w14:paraId="7FB9F251" w14:textId="77777777" w:rsidR="002C0028" w:rsidRPr="000174AB" w:rsidRDefault="002C0028">
            <w:pPr>
              <w:pStyle w:val="Para"/>
              <w:spacing w:before="120" w:after="0"/>
              <w:rPr>
                <w:lang w:val="fr-CA"/>
              </w:rPr>
            </w:pPr>
          </w:p>
        </w:tc>
      </w:tr>
      <w:tr w:rsidR="002C0028" w:rsidRPr="000174AB" w14:paraId="6817CD2C" w14:textId="77777777" w:rsidTr="002C0028">
        <w:trPr>
          <w:trHeight w:val="294"/>
        </w:trPr>
        <w:tc>
          <w:tcPr>
            <w:tcW w:w="1048" w:type="dxa"/>
            <w:vMerge w:val="restart"/>
            <w:tcBorders>
              <w:top w:val="nil"/>
              <w:left w:val="nil"/>
              <w:bottom w:val="nil"/>
              <w:right w:val="single" w:sz="12" w:space="0" w:color="6D6E70"/>
            </w:tcBorders>
            <w:tcMar>
              <w:top w:w="0" w:type="dxa"/>
              <w:left w:w="115" w:type="dxa"/>
              <w:bottom w:w="0" w:type="dxa"/>
              <w:right w:w="113" w:type="dxa"/>
            </w:tcMar>
            <w:hideMark/>
          </w:tcPr>
          <w:p w14:paraId="4CE26E14" w14:textId="31103B74" w:rsidR="002C0028" w:rsidRPr="000174AB" w:rsidRDefault="00EB5A62">
            <w:pPr>
              <w:pStyle w:val="Para"/>
              <w:spacing w:before="0" w:line="240" w:lineRule="auto"/>
              <w:jc w:val="center"/>
              <w:rPr>
                <w:lang w:val="fr-CA"/>
              </w:rPr>
            </w:pPr>
            <w:r>
              <w:rPr>
                <w:noProof/>
                <w:lang w:eastAsia="en-CA"/>
              </w:rPr>
              <w:drawing>
                <wp:inline distT="0" distB="0" distL="0" distR="0" wp14:anchorId="56C5AD3A" wp14:editId="03DA20E8">
                  <wp:extent cx="512064" cy="512064"/>
                  <wp:effectExtent l="0" t="0" r="254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12064" cy="512064"/>
                          </a:xfrm>
                          <a:prstGeom prst="rect">
                            <a:avLst/>
                          </a:prstGeom>
                          <a:noFill/>
                          <a:ln>
                            <a:noFill/>
                          </a:ln>
                        </pic:spPr>
                      </pic:pic>
                    </a:graphicData>
                  </a:graphic>
                </wp:inline>
              </w:drawing>
            </w:r>
          </w:p>
        </w:tc>
        <w:tc>
          <w:tcPr>
            <w:tcW w:w="12119" w:type="dxa"/>
            <w:tcBorders>
              <w:top w:val="nil"/>
              <w:left w:val="single" w:sz="12" w:space="0" w:color="6D6E70"/>
              <w:bottom w:val="nil"/>
              <w:right w:val="nil"/>
            </w:tcBorders>
            <w:tcMar>
              <w:top w:w="0" w:type="dxa"/>
              <w:left w:w="180" w:type="dxa"/>
              <w:bottom w:w="0" w:type="dxa"/>
              <w:right w:w="115" w:type="dxa"/>
            </w:tcMar>
            <w:hideMark/>
          </w:tcPr>
          <w:p w14:paraId="25A5E390" w14:textId="0DBD5305" w:rsidR="002C0028" w:rsidRPr="000174AB" w:rsidRDefault="000174AB">
            <w:pPr>
              <w:pStyle w:val="Heading4"/>
              <w:rPr>
                <w:lang w:val="fr-CA"/>
              </w:rPr>
            </w:pPr>
            <w:r w:rsidRPr="000174AB">
              <w:rPr>
                <w:lang w:val="fr-CA"/>
              </w:rPr>
              <w:t>Audit des technologies informatiques</w:t>
            </w:r>
          </w:p>
        </w:tc>
      </w:tr>
      <w:tr w:rsidR="002C0028" w:rsidRPr="00972EC9" w14:paraId="1D6BEC8E" w14:textId="77777777" w:rsidTr="002C0028">
        <w:trPr>
          <w:trHeight w:val="293"/>
        </w:trPr>
        <w:tc>
          <w:tcPr>
            <w:tcW w:w="0" w:type="auto"/>
            <w:vMerge/>
            <w:tcBorders>
              <w:top w:val="nil"/>
              <w:left w:val="nil"/>
              <w:bottom w:val="nil"/>
              <w:right w:val="single" w:sz="12" w:space="0" w:color="6D6E70"/>
            </w:tcBorders>
            <w:vAlign w:val="center"/>
            <w:hideMark/>
          </w:tcPr>
          <w:p w14:paraId="74270439" w14:textId="77777777" w:rsidR="002C0028" w:rsidRPr="000174AB" w:rsidRDefault="002C0028">
            <w:pPr>
              <w:rPr>
                <w:rFonts w:cs="Arial"/>
                <w:lang w:val="fr-CA"/>
              </w:rPr>
            </w:pPr>
          </w:p>
        </w:tc>
        <w:tc>
          <w:tcPr>
            <w:tcW w:w="12119" w:type="dxa"/>
            <w:tcBorders>
              <w:top w:val="nil"/>
              <w:left w:val="single" w:sz="12" w:space="0" w:color="6D6E70"/>
              <w:bottom w:val="nil"/>
              <w:right w:val="nil"/>
            </w:tcBorders>
            <w:tcMar>
              <w:top w:w="0" w:type="dxa"/>
              <w:left w:w="180" w:type="dxa"/>
              <w:bottom w:w="0" w:type="dxa"/>
              <w:right w:w="115" w:type="dxa"/>
            </w:tcMar>
            <w:hideMark/>
          </w:tcPr>
          <w:p w14:paraId="17D9E67C" w14:textId="44BB564B" w:rsidR="002C0028" w:rsidRPr="000174AB" w:rsidRDefault="002C0028" w:rsidP="0089488B">
            <w:pPr>
              <w:pStyle w:val="T3-TableText"/>
              <w:rPr>
                <w:lang w:val="fr-CA"/>
              </w:rPr>
            </w:pPr>
            <w:r w:rsidRPr="000174AB">
              <w:rPr>
                <w:lang w:val="fr-CA"/>
              </w:rPr>
              <w:t>Nos experts en audit des technologies de l</w:t>
            </w:r>
            <w:r w:rsidR="002210DB">
              <w:rPr>
                <w:lang w:val="fr-CA"/>
              </w:rPr>
              <w:t>’</w:t>
            </w:r>
            <w:r w:rsidRPr="000174AB">
              <w:rPr>
                <w:lang w:val="fr-CA"/>
              </w:rPr>
              <w:t>information (TI) contribuent à l</w:t>
            </w:r>
            <w:r w:rsidR="002210DB">
              <w:rPr>
                <w:lang w:val="fr-CA"/>
              </w:rPr>
              <w:t>’</w:t>
            </w:r>
            <w:r w:rsidRPr="000174AB">
              <w:rPr>
                <w:lang w:val="fr-CA"/>
              </w:rPr>
              <w:t>évaluation des risques liés aux TI, ainsi que des contrôles généraux informatiques, au besoin, pour soutenir la stratégie d</w:t>
            </w:r>
            <w:r w:rsidR="002210DB">
              <w:rPr>
                <w:lang w:val="fr-CA"/>
              </w:rPr>
              <w:t>’</w:t>
            </w:r>
            <w:r w:rsidRPr="000174AB">
              <w:rPr>
                <w:lang w:val="fr-CA"/>
              </w:rPr>
              <w:t>audit.</w:t>
            </w:r>
          </w:p>
        </w:tc>
      </w:tr>
      <w:tr w:rsidR="002C0028" w:rsidRPr="00972EC9" w14:paraId="0AF737D6" w14:textId="77777777" w:rsidTr="002C0028">
        <w:trPr>
          <w:trHeight w:val="432"/>
        </w:trPr>
        <w:tc>
          <w:tcPr>
            <w:tcW w:w="1048" w:type="dxa"/>
            <w:tcMar>
              <w:top w:w="0" w:type="dxa"/>
              <w:left w:w="115" w:type="dxa"/>
              <w:bottom w:w="0" w:type="dxa"/>
              <w:right w:w="113" w:type="dxa"/>
            </w:tcMar>
          </w:tcPr>
          <w:p w14:paraId="505EBE54" w14:textId="77777777" w:rsidR="002C0028" w:rsidRPr="000174AB" w:rsidRDefault="002C0028">
            <w:pPr>
              <w:pStyle w:val="Para"/>
              <w:spacing w:before="120" w:after="0" w:line="240" w:lineRule="auto"/>
              <w:rPr>
                <w:lang w:val="fr-CA"/>
              </w:rPr>
            </w:pPr>
          </w:p>
        </w:tc>
        <w:tc>
          <w:tcPr>
            <w:tcW w:w="12119" w:type="dxa"/>
            <w:tcMar>
              <w:top w:w="0" w:type="dxa"/>
              <w:left w:w="180" w:type="dxa"/>
              <w:bottom w:w="0" w:type="dxa"/>
              <w:right w:w="115" w:type="dxa"/>
            </w:tcMar>
          </w:tcPr>
          <w:p w14:paraId="5DB885F0" w14:textId="77777777" w:rsidR="002C0028" w:rsidRPr="000174AB" w:rsidRDefault="002C0028">
            <w:pPr>
              <w:pStyle w:val="Para"/>
              <w:spacing w:before="120" w:after="0"/>
              <w:rPr>
                <w:lang w:val="fr-CA"/>
              </w:rPr>
            </w:pPr>
          </w:p>
        </w:tc>
      </w:tr>
      <w:tr w:rsidR="002C0028" w:rsidRPr="000174AB" w14:paraId="3F1A88BE" w14:textId="77777777" w:rsidTr="002C0028">
        <w:trPr>
          <w:trHeight w:val="711"/>
        </w:trPr>
        <w:tc>
          <w:tcPr>
            <w:tcW w:w="1048" w:type="dxa"/>
            <w:vMerge w:val="restart"/>
            <w:tcBorders>
              <w:top w:val="nil"/>
              <w:left w:val="nil"/>
              <w:bottom w:val="nil"/>
              <w:right w:val="single" w:sz="12" w:space="0" w:color="6D6E70"/>
            </w:tcBorders>
            <w:tcMar>
              <w:top w:w="0" w:type="dxa"/>
              <w:left w:w="115" w:type="dxa"/>
              <w:bottom w:w="0" w:type="dxa"/>
              <w:right w:w="113" w:type="dxa"/>
            </w:tcMar>
            <w:hideMark/>
          </w:tcPr>
          <w:p w14:paraId="4925B295" w14:textId="7AE1C40E" w:rsidR="002C0028" w:rsidRPr="000174AB" w:rsidRDefault="00EB5A62">
            <w:pPr>
              <w:pStyle w:val="Para"/>
              <w:spacing w:before="0" w:line="240" w:lineRule="auto"/>
              <w:jc w:val="center"/>
              <w:rPr>
                <w:lang w:val="fr-CA"/>
              </w:rPr>
            </w:pPr>
            <w:r>
              <w:rPr>
                <w:noProof/>
                <w:lang w:eastAsia="en-CA"/>
              </w:rPr>
              <w:drawing>
                <wp:inline distT="0" distB="0" distL="0" distR="0" wp14:anchorId="422B451F" wp14:editId="7F3087E4">
                  <wp:extent cx="518142" cy="52120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18142" cy="521208"/>
                          </a:xfrm>
                          <a:prstGeom prst="rect">
                            <a:avLst/>
                          </a:prstGeom>
                          <a:noFill/>
                          <a:ln>
                            <a:noFill/>
                          </a:ln>
                        </pic:spPr>
                      </pic:pic>
                    </a:graphicData>
                  </a:graphic>
                </wp:inline>
              </w:drawing>
            </w:r>
          </w:p>
        </w:tc>
        <w:tc>
          <w:tcPr>
            <w:tcW w:w="12119" w:type="dxa"/>
            <w:tcBorders>
              <w:top w:val="nil"/>
              <w:left w:val="single" w:sz="12" w:space="0" w:color="6D6E70"/>
              <w:bottom w:val="nil"/>
              <w:right w:val="nil"/>
            </w:tcBorders>
            <w:tcMar>
              <w:top w:w="0" w:type="dxa"/>
              <w:left w:w="180" w:type="dxa"/>
              <w:bottom w:w="0" w:type="dxa"/>
              <w:right w:w="115" w:type="dxa"/>
            </w:tcMar>
            <w:hideMark/>
          </w:tcPr>
          <w:p w14:paraId="4640CD8E" w14:textId="3F15DD5B" w:rsidR="002C0028" w:rsidRPr="000174AB" w:rsidRDefault="000174AB">
            <w:pPr>
              <w:pStyle w:val="Heading4"/>
              <w:rPr>
                <w:lang w:val="fr-CA"/>
              </w:rPr>
            </w:pPr>
            <w:r w:rsidRPr="000174AB">
              <w:rPr>
                <w:lang w:val="fr-CA"/>
              </w:rPr>
              <w:t>Spécialistes de logiciels</w:t>
            </w:r>
          </w:p>
        </w:tc>
      </w:tr>
      <w:tr w:rsidR="002C0028" w:rsidRPr="00972EC9" w14:paraId="33D477F4" w14:textId="77777777" w:rsidTr="002C0028">
        <w:trPr>
          <w:trHeight w:val="293"/>
        </w:trPr>
        <w:tc>
          <w:tcPr>
            <w:tcW w:w="0" w:type="auto"/>
            <w:vMerge/>
            <w:tcBorders>
              <w:top w:val="nil"/>
              <w:left w:val="nil"/>
              <w:bottom w:val="nil"/>
              <w:right w:val="single" w:sz="12" w:space="0" w:color="6D6E70"/>
            </w:tcBorders>
            <w:vAlign w:val="center"/>
            <w:hideMark/>
          </w:tcPr>
          <w:p w14:paraId="77FCB7CA" w14:textId="77777777" w:rsidR="002C0028" w:rsidRPr="000174AB" w:rsidRDefault="002C0028">
            <w:pPr>
              <w:rPr>
                <w:rFonts w:cs="Arial"/>
                <w:lang w:val="fr-CA"/>
              </w:rPr>
            </w:pPr>
          </w:p>
        </w:tc>
        <w:tc>
          <w:tcPr>
            <w:tcW w:w="12119" w:type="dxa"/>
            <w:tcBorders>
              <w:top w:val="nil"/>
              <w:left w:val="single" w:sz="12" w:space="0" w:color="6D6E70"/>
              <w:bottom w:val="nil"/>
              <w:right w:val="nil"/>
            </w:tcBorders>
            <w:tcMar>
              <w:top w:w="0" w:type="dxa"/>
              <w:left w:w="180" w:type="dxa"/>
              <w:bottom w:w="0" w:type="dxa"/>
              <w:right w:w="115" w:type="dxa"/>
            </w:tcMar>
            <w:hideMark/>
          </w:tcPr>
          <w:p w14:paraId="3523A743" w14:textId="4416323B" w:rsidR="002C0028" w:rsidRPr="000174AB" w:rsidRDefault="002C0028" w:rsidP="0089488B">
            <w:pPr>
              <w:pStyle w:val="T3-TableText"/>
              <w:rPr>
                <w:lang w:val="fr-CA"/>
              </w:rPr>
            </w:pPr>
            <w:r w:rsidRPr="000174AB">
              <w:rPr>
                <w:lang w:val="fr-CA"/>
              </w:rPr>
              <w:t>Nos auditeurs sont formés pour utiliser divers logiciels leur permettant d</w:t>
            </w:r>
            <w:r w:rsidR="002210DB">
              <w:rPr>
                <w:lang w:val="fr-CA"/>
              </w:rPr>
              <w:t>’</w:t>
            </w:r>
            <w:r w:rsidRPr="000174AB">
              <w:rPr>
                <w:lang w:val="fr-CA"/>
              </w:rPr>
              <w:t>optimiser leurs travaux au moyen de techniques d</w:t>
            </w:r>
            <w:r w:rsidR="002210DB">
              <w:rPr>
                <w:lang w:val="fr-CA"/>
              </w:rPr>
              <w:t>’</w:t>
            </w:r>
            <w:r w:rsidRPr="000174AB">
              <w:rPr>
                <w:lang w:val="fr-CA"/>
              </w:rPr>
              <w:t>audit avancées.</w:t>
            </w:r>
          </w:p>
        </w:tc>
      </w:tr>
    </w:tbl>
    <w:p w14:paraId="0864BA4B" w14:textId="65915AF2" w:rsidR="00C51984" w:rsidRPr="000174AB" w:rsidRDefault="00C51984" w:rsidP="00C51984">
      <w:pPr>
        <w:rPr>
          <w:sz w:val="32"/>
          <w:szCs w:val="32"/>
          <w:lang w:val="fr-CA"/>
        </w:rPr>
      </w:pPr>
      <w:r w:rsidRPr="000174AB">
        <w:rPr>
          <w:sz w:val="32"/>
          <w:szCs w:val="32"/>
          <w:lang w:val="fr-CA"/>
        </w:rPr>
        <w:br w:type="page"/>
      </w:r>
    </w:p>
    <w:p w14:paraId="4EE0BA2B" w14:textId="77777777" w:rsidR="002210DB" w:rsidRDefault="000A1012" w:rsidP="002C0028">
      <w:pPr>
        <w:pStyle w:val="Heading1"/>
        <w:rPr>
          <w:sz w:val="22"/>
          <w:szCs w:val="22"/>
          <w:lang w:val="fr-CA"/>
        </w:rPr>
      </w:pPr>
      <w:r w:rsidRPr="000174AB">
        <w:rPr>
          <w:noProof/>
          <w:lang w:eastAsia="en-CA"/>
        </w:rPr>
        <w:lastRenderedPageBreak/>
        <mc:AlternateContent>
          <mc:Choice Requires="wps">
            <w:drawing>
              <wp:anchor distT="0" distB="0" distL="114300" distR="114300" simplePos="0" relativeHeight="252041216" behindDoc="0" locked="0" layoutInCell="1" allowOverlap="1" wp14:anchorId="2099DB7C" wp14:editId="068C2421">
                <wp:simplePos x="0" y="0"/>
                <wp:positionH relativeFrom="column">
                  <wp:posOffset>-371676</wp:posOffset>
                </wp:positionH>
                <wp:positionV relativeFrom="paragraph">
                  <wp:posOffset>35560</wp:posOffset>
                </wp:positionV>
                <wp:extent cx="6217920" cy="5943600"/>
                <wp:effectExtent l="0" t="0" r="0" b="0"/>
                <wp:wrapNone/>
                <wp:docPr id="816146" name="Rectangle 816146"/>
                <wp:cNvGraphicFramePr/>
                <a:graphic xmlns:a="http://schemas.openxmlformats.org/drawingml/2006/main">
                  <a:graphicData uri="http://schemas.microsoft.com/office/word/2010/wordprocessingShape">
                    <wps:wsp>
                      <wps:cNvSpPr/>
                      <wps:spPr>
                        <a:xfrm>
                          <a:off x="0" y="0"/>
                          <a:ext cx="6217920" cy="5943600"/>
                        </a:xfrm>
                        <a:prstGeom prst="rect">
                          <a:avLst/>
                        </a:prstGeom>
                        <a:blipFill>
                          <a:blip r:embed="rId6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21866" id="Rectangle 816146" o:spid="_x0000_s1026" style="position:absolute;margin-left:-29.25pt;margin-top:2.8pt;width:489.6pt;height:468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" stroked="f" strokeweight="1pt">
                <v:fill r:id="rId70" o:title="" recolor="t" rotate="t" type="frame"/>
              </v:rect>
            </w:pict>
          </mc:Fallback>
        </mc:AlternateContent>
      </w:r>
    </w:p>
    <w:p w14:paraId="26E115A6" w14:textId="77777777" w:rsidR="002210DB" w:rsidRDefault="002C0028" w:rsidP="002C0028">
      <w:pPr>
        <w:pStyle w:val="Para"/>
        <w:rPr>
          <w:lang w:val="fr-CA"/>
        </w:rPr>
      </w:pPr>
      <w:r w:rsidRPr="000174AB">
        <w:rPr>
          <w:noProof/>
          <w:lang w:eastAsia="en-CA"/>
        </w:rPr>
        <mc:AlternateContent>
          <mc:Choice Requires="wps">
            <w:drawing>
              <wp:anchor distT="0" distB="0" distL="114300" distR="114300" simplePos="0" relativeHeight="252039168" behindDoc="0" locked="0" layoutInCell="1" allowOverlap="1" wp14:anchorId="35DB76FF" wp14:editId="7A9FE110">
                <wp:simplePos x="0" y="0"/>
                <wp:positionH relativeFrom="column">
                  <wp:posOffset>5395176</wp:posOffset>
                </wp:positionH>
                <wp:positionV relativeFrom="paragraph">
                  <wp:posOffset>18610</wp:posOffset>
                </wp:positionV>
                <wp:extent cx="3295015" cy="4087693"/>
                <wp:effectExtent l="0" t="0" r="635" b="8255"/>
                <wp:wrapNone/>
                <wp:docPr id="816145" name="Text Box 816145"/>
                <wp:cNvGraphicFramePr/>
                <a:graphic xmlns:a="http://schemas.openxmlformats.org/drawingml/2006/main">
                  <a:graphicData uri="http://schemas.microsoft.com/office/word/2010/wordprocessingShape">
                    <wps:wsp>
                      <wps:cNvSpPr txBox="1"/>
                      <wps:spPr>
                        <a:xfrm>
                          <a:off x="0" y="0"/>
                          <a:ext cx="3295015" cy="40876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4945" w:type="dxa"/>
                              <w:tblLook w:val="04A0" w:firstRow="1" w:lastRow="0" w:firstColumn="1" w:lastColumn="0" w:noHBand="0" w:noVBand="1"/>
                            </w:tblPr>
                            <w:tblGrid>
                              <w:gridCol w:w="4945"/>
                            </w:tblGrid>
                            <w:tr w:rsidR="007B314C" w:rsidRPr="00972EC9" w14:paraId="2CFD15C9" w14:textId="77777777" w:rsidTr="000A1012">
                              <w:trPr>
                                <w:trHeight w:val="842"/>
                              </w:trPr>
                              <w:tc>
                                <w:tcPr>
                                  <w:tcW w:w="4945" w:type="dxa"/>
                                  <w:tcBorders>
                                    <w:top w:val="single" w:sz="4" w:space="0" w:color="auto"/>
                                    <w:left w:val="single" w:sz="4" w:space="0" w:color="auto"/>
                                    <w:bottom w:val="single" w:sz="4" w:space="0" w:color="auto"/>
                                    <w:right w:val="single" w:sz="4" w:space="0" w:color="auto"/>
                                  </w:tcBorders>
                                  <w:shd w:val="clear" w:color="auto" w:fill="64A4A8"/>
                                  <w:vAlign w:val="center"/>
                                </w:tcPr>
                                <w:p w14:paraId="12E9C37C" w14:textId="48BA7B10" w:rsidR="007B314C" w:rsidRPr="005F504C" w:rsidRDefault="007B314C" w:rsidP="005F504C">
                                  <w:pPr>
                                    <w:pStyle w:val="Heading2"/>
                                    <w:rPr>
                                      <w:b/>
                                      <w:lang w:val="fr-CA"/>
                                    </w:rPr>
                                  </w:pPr>
                                  <w:r w:rsidRPr="005F504C">
                                    <w:rPr>
                                      <w:b/>
                                      <w:color w:val="FFFFFF" w:themeColor="background1"/>
                                      <w:lang w:val="fr-CA"/>
                                    </w:rPr>
                                    <w:t xml:space="preserve">Audit axé sur les données </w:t>
                                  </w:r>
                                </w:p>
                              </w:tc>
                            </w:tr>
                            <w:tr w:rsidR="007B314C" w:rsidRPr="00972EC9" w14:paraId="42784D65" w14:textId="77777777" w:rsidTr="000A1012">
                              <w:trPr>
                                <w:trHeight w:val="5259"/>
                              </w:trPr>
                              <w:tc>
                                <w:tcPr>
                                  <w:tcW w:w="4945" w:type="dxa"/>
                                  <w:tcBorders>
                                    <w:top w:val="single" w:sz="4" w:space="0" w:color="auto"/>
                                    <w:left w:val="single" w:sz="4" w:space="0" w:color="auto"/>
                                    <w:bottom w:val="single" w:sz="4" w:space="0" w:color="auto"/>
                                    <w:right w:val="single" w:sz="4" w:space="0" w:color="auto"/>
                                  </w:tcBorders>
                                  <w:hideMark/>
                                </w:tcPr>
                                <w:p w14:paraId="04397A2B" w14:textId="396ED5D3" w:rsidR="007B314C" w:rsidRPr="000A1012" w:rsidRDefault="007B314C">
                                  <w:pPr>
                                    <w:pStyle w:val="Heading2"/>
                                    <w:spacing w:after="120"/>
                                    <w:ind w:left="150"/>
                                    <w:rPr>
                                      <w:rFonts w:cs="Arial"/>
                                      <w:b/>
                                      <w:sz w:val="20"/>
                                      <w:szCs w:val="20"/>
                                      <w:lang w:val="fr-CA"/>
                                    </w:rPr>
                                  </w:pPr>
                                  <w:r w:rsidRPr="000A1012">
                                    <w:rPr>
                                      <w:rFonts w:cs="Arial"/>
                                      <w:b/>
                                      <w:sz w:val="20"/>
                                      <w:szCs w:val="20"/>
                                      <w:lang w:val="fr-CA"/>
                                    </w:rPr>
                                    <w:t xml:space="preserve">Tests efficients </w:t>
                                  </w:r>
                                </w:p>
                                <w:p w14:paraId="2C10754D" w14:textId="2516C8DC" w:rsidR="007B314C" w:rsidRPr="000A1012" w:rsidRDefault="007B314C">
                                  <w:pPr>
                                    <w:ind w:left="150"/>
                                    <w:rPr>
                                      <w:rFonts w:cs="Arial"/>
                                      <w:sz w:val="20"/>
                                      <w:szCs w:val="20"/>
                                      <w:lang w:val="fr-CA"/>
                                    </w:rPr>
                                  </w:pPr>
                                  <w:r w:rsidRPr="000A1012">
                                    <w:rPr>
                                      <w:rFonts w:cs="Arial"/>
                                      <w:sz w:val="20"/>
                                      <w:szCs w:val="20"/>
                                      <w:lang w:val="fr-CA"/>
                                    </w:rPr>
                                    <w:t>L</w:t>
                                  </w:r>
                                  <w:r>
                                    <w:rPr>
                                      <w:rFonts w:cs="Arial"/>
                                      <w:sz w:val="20"/>
                                      <w:szCs w:val="20"/>
                                      <w:lang w:val="fr-CA"/>
                                    </w:rPr>
                                    <w:t>’</w:t>
                                  </w:r>
                                  <w:r w:rsidRPr="000A1012">
                                    <w:rPr>
                                      <w:rFonts w:cs="Arial"/>
                                      <w:sz w:val="20"/>
                                      <w:szCs w:val="20"/>
                                      <w:lang w:val="fr-CA"/>
                                    </w:rPr>
                                    <w:t>analyse des données nous permet de mieux identifier les risques et d</w:t>
                                  </w:r>
                                  <w:r>
                                    <w:rPr>
                                      <w:rFonts w:cs="Arial"/>
                                      <w:sz w:val="20"/>
                                      <w:szCs w:val="20"/>
                                      <w:lang w:val="fr-CA"/>
                                    </w:rPr>
                                    <w:t>’</w:t>
                                  </w:r>
                                  <w:r w:rsidRPr="000A1012">
                                    <w:rPr>
                                      <w:rFonts w:cs="Arial"/>
                                      <w:sz w:val="20"/>
                                      <w:szCs w:val="20"/>
                                      <w:lang w:val="fr-CA"/>
                                    </w:rPr>
                                    <w:t>exécuter des procédures spécifiques en réponse à ces risques, ce qui améliore le ciblage et l</w:t>
                                  </w:r>
                                  <w:r>
                                    <w:rPr>
                                      <w:rFonts w:cs="Arial"/>
                                      <w:sz w:val="20"/>
                                      <w:szCs w:val="20"/>
                                      <w:lang w:val="fr-CA"/>
                                    </w:rPr>
                                    <w:t>’</w:t>
                                  </w:r>
                                  <w:r w:rsidRPr="000A1012">
                                    <w:rPr>
                                      <w:rFonts w:cs="Arial"/>
                                      <w:sz w:val="20"/>
                                      <w:szCs w:val="20"/>
                                      <w:lang w:val="fr-CA"/>
                                    </w:rPr>
                                    <w:t>efficience de l</w:t>
                                  </w:r>
                                  <w:r>
                                    <w:rPr>
                                      <w:rFonts w:cs="Arial"/>
                                      <w:sz w:val="20"/>
                                      <w:szCs w:val="20"/>
                                      <w:lang w:val="fr-CA"/>
                                    </w:rPr>
                                    <w:t>’</w:t>
                                  </w:r>
                                  <w:r w:rsidRPr="000A1012">
                                    <w:rPr>
                                      <w:rFonts w:cs="Arial"/>
                                      <w:sz w:val="20"/>
                                      <w:szCs w:val="20"/>
                                      <w:lang w:val="fr-CA"/>
                                    </w:rPr>
                                    <w:t>audit.</w:t>
                                  </w:r>
                                </w:p>
                                <w:p w14:paraId="0E70CEDC" w14:textId="5DF29FA5" w:rsidR="007B314C" w:rsidRPr="000174AB" w:rsidRDefault="007B314C">
                                  <w:pPr>
                                    <w:pStyle w:val="Heading2"/>
                                    <w:spacing w:after="120"/>
                                    <w:ind w:left="150"/>
                                    <w:rPr>
                                      <w:rFonts w:cs="Arial"/>
                                      <w:b/>
                                      <w:sz w:val="20"/>
                                      <w:szCs w:val="20"/>
                                      <w:lang w:val="fr-CA"/>
                                    </w:rPr>
                                  </w:pPr>
                                  <w:r w:rsidRPr="000174AB">
                                    <w:rPr>
                                      <w:rFonts w:cs="Arial"/>
                                      <w:b/>
                                      <w:sz w:val="20"/>
                                      <w:szCs w:val="20"/>
                                      <w:lang w:val="fr-CA"/>
                                    </w:rPr>
                                    <w:t xml:space="preserve">Qualité accrue </w:t>
                                  </w:r>
                                </w:p>
                                <w:p w14:paraId="18BC9721" w14:textId="7754FAA5" w:rsidR="007B314C" w:rsidRPr="000174AB" w:rsidRDefault="007B314C">
                                  <w:pPr>
                                    <w:ind w:left="150"/>
                                    <w:rPr>
                                      <w:rFonts w:cs="Arial"/>
                                      <w:sz w:val="20"/>
                                      <w:szCs w:val="20"/>
                                      <w:lang w:val="fr-CA"/>
                                    </w:rPr>
                                  </w:pPr>
                                  <w:r w:rsidRPr="00764F5C">
                                    <w:rPr>
                                      <w:rFonts w:cs="Arial"/>
                                      <w:sz w:val="20"/>
                                      <w:szCs w:val="20"/>
                                      <w:lang w:val="fr-CA"/>
                                    </w:rPr>
                                    <w:t>Grâce aux données de [</w:t>
                                  </w:r>
                                  <w:r w:rsidRPr="00764F5C">
                                    <w:rPr>
                                      <w:rFonts w:cs="Arial"/>
                                      <w:color w:val="0000FF"/>
                                      <w:sz w:val="20"/>
                                      <w:szCs w:val="20"/>
                                      <w:lang w:val="fr-CA"/>
                                    </w:rPr>
                                    <w:t>Nom de l</w:t>
                                  </w:r>
                                  <w:r>
                                    <w:rPr>
                                      <w:rFonts w:cs="Arial"/>
                                      <w:color w:val="0000FF"/>
                                      <w:sz w:val="20"/>
                                      <w:szCs w:val="20"/>
                                      <w:lang w:val="fr-CA"/>
                                    </w:rPr>
                                    <w:t>’</w:t>
                                  </w:r>
                                  <w:r w:rsidRPr="00764F5C">
                                    <w:rPr>
                                      <w:rFonts w:cs="Arial"/>
                                      <w:color w:val="0000FF"/>
                                      <w:sz w:val="20"/>
                                      <w:szCs w:val="20"/>
                                      <w:lang w:val="fr-CA"/>
                                    </w:rPr>
                                    <w:t>entité</w:t>
                                  </w:r>
                                  <w:r w:rsidRPr="00764F5C">
                                    <w:rPr>
                                      <w:rFonts w:cs="Arial"/>
                                      <w:sz w:val="20"/>
                                      <w:szCs w:val="20"/>
                                      <w:lang w:val="fr-CA"/>
                                    </w:rPr>
                                    <w:t>], nous pouvons analyser des populations entières et relever les anomalies en fonction de critères de</w:t>
                                  </w:r>
                                  <w:r>
                                    <w:rPr>
                                      <w:rFonts w:cs="Arial"/>
                                      <w:sz w:val="20"/>
                                      <w:szCs w:val="20"/>
                                      <w:lang w:val="fr-CA"/>
                                    </w:rPr>
                                    <w:t> </w:t>
                                  </w:r>
                                  <w:r w:rsidRPr="00764F5C">
                                    <w:rPr>
                                      <w:rFonts w:cs="Arial"/>
                                      <w:sz w:val="20"/>
                                      <w:szCs w:val="20"/>
                                      <w:lang w:val="fr-CA"/>
                                    </w:rPr>
                                    <w:t>risque définis pour les tests ciblés.</w:t>
                                  </w:r>
                                </w:p>
                                <w:p w14:paraId="15FE923A" w14:textId="5B01BADE" w:rsidR="007B314C" w:rsidRPr="000A1012" w:rsidRDefault="007B314C">
                                  <w:pPr>
                                    <w:pStyle w:val="Heading2"/>
                                    <w:spacing w:after="120"/>
                                    <w:ind w:left="150"/>
                                    <w:rPr>
                                      <w:rFonts w:cs="Arial"/>
                                      <w:b/>
                                      <w:sz w:val="20"/>
                                      <w:szCs w:val="20"/>
                                      <w:lang w:val="fr-CA"/>
                                    </w:rPr>
                                  </w:pPr>
                                  <w:r w:rsidRPr="000A1012">
                                    <w:rPr>
                                      <w:rFonts w:cs="Arial"/>
                                      <w:b/>
                                      <w:sz w:val="20"/>
                                      <w:szCs w:val="20"/>
                                      <w:lang w:val="fr-CA"/>
                                    </w:rPr>
                                    <w:t>Observations pertinentes</w:t>
                                  </w:r>
                                </w:p>
                                <w:p w14:paraId="623C6840" w14:textId="290855EE" w:rsidR="007B314C" w:rsidRPr="000A1012" w:rsidRDefault="007B314C">
                                  <w:pPr>
                                    <w:ind w:left="150"/>
                                    <w:rPr>
                                      <w:lang w:val="fr-CA"/>
                                    </w:rPr>
                                  </w:pPr>
                                  <w:r w:rsidRPr="000A1012">
                                    <w:rPr>
                                      <w:rFonts w:cs="Arial"/>
                                      <w:sz w:val="20"/>
                                      <w:szCs w:val="20"/>
                                      <w:lang w:val="fr-CA"/>
                                    </w:rPr>
                                    <w:t>À mesure que nous approfondissons notre compréhension des processus dirigeant le flux des activités et des données au sein de l</w:t>
                                  </w:r>
                                  <w:r>
                                    <w:rPr>
                                      <w:rFonts w:cs="Arial"/>
                                      <w:sz w:val="20"/>
                                      <w:szCs w:val="20"/>
                                      <w:lang w:val="fr-CA"/>
                                    </w:rPr>
                                    <w:t>’</w:t>
                                  </w:r>
                                  <w:r w:rsidRPr="000A1012">
                                    <w:rPr>
                                      <w:rFonts w:cs="Arial"/>
                                      <w:sz w:val="20"/>
                                      <w:szCs w:val="20"/>
                                      <w:lang w:val="fr-CA"/>
                                    </w:rPr>
                                    <w:t>organisation, nous vous communiquerons toute possibilité d</w:t>
                                  </w:r>
                                  <w:r>
                                    <w:rPr>
                                      <w:rFonts w:cs="Arial"/>
                                      <w:sz w:val="20"/>
                                      <w:szCs w:val="20"/>
                                      <w:lang w:val="fr-CA"/>
                                    </w:rPr>
                                    <w:t>’</w:t>
                                  </w:r>
                                  <w:r w:rsidRPr="000A1012">
                                    <w:rPr>
                                      <w:rFonts w:cs="Arial"/>
                                      <w:sz w:val="20"/>
                                      <w:szCs w:val="20"/>
                                      <w:lang w:val="fr-CA"/>
                                    </w:rPr>
                                    <w:t>amélioration relevée.</w:t>
                                  </w:r>
                                  <w:r w:rsidRPr="000A1012">
                                    <w:rPr>
                                      <w:sz w:val="20"/>
                                      <w:szCs w:val="20"/>
                                      <w:lang w:val="fr-CA"/>
                                    </w:rPr>
                                    <w:t xml:space="preserve"> </w:t>
                                  </w:r>
                                </w:p>
                              </w:tc>
                            </w:tr>
                          </w:tbl>
                          <w:p w14:paraId="1C3DF5FC" w14:textId="77777777" w:rsidR="007B314C" w:rsidRPr="000A1012" w:rsidRDefault="007B314C" w:rsidP="002C0028">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DB76FF" id="Text Box 816145" o:spid="_x0000_s1090" type="#_x0000_t202" style="position:absolute;margin-left:424.8pt;margin-top:1.45pt;width:259.45pt;height:321.8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" fillcolor="white [3201]" stroked="f" strokeweight=".5pt">
                <v:textbox>
                  <w:txbxContent>
                    <w:tbl>
                      <w:tblPr>
                        <w:tblStyle w:val="TableGrid"/>
                        <w:tblW w:w="4945" w:type="dxa"/>
                        <w:tblLook w:val="04A0" w:firstRow="1" w:lastRow="0" w:firstColumn="1" w:lastColumn="0" w:noHBand="0" w:noVBand="1"/>
                      </w:tblPr>
                      <w:tblGrid>
                        <w:gridCol w:w="4945"/>
                      </w:tblGrid>
                      <w:tr w:rsidR="007B314C" w:rsidRPr="00972EC9" w14:paraId="2CFD15C9" w14:textId="77777777" w:rsidTr="000A1012">
                        <w:trPr>
                          <w:trHeight w:val="842"/>
                        </w:trPr>
                        <w:tc>
                          <w:tcPr>
                            <w:tcW w:w="4945" w:type="dxa"/>
                            <w:tcBorders>
                              <w:top w:val="single" w:sz="4" w:space="0" w:color="auto"/>
                              <w:left w:val="single" w:sz="4" w:space="0" w:color="auto"/>
                              <w:bottom w:val="single" w:sz="4" w:space="0" w:color="auto"/>
                              <w:right w:val="single" w:sz="4" w:space="0" w:color="auto"/>
                            </w:tcBorders>
                            <w:shd w:val="clear" w:color="auto" w:fill="64A4A8"/>
                            <w:vAlign w:val="center"/>
                          </w:tcPr>
                          <w:p w14:paraId="12E9C37C" w14:textId="48BA7B10" w:rsidR="007B314C" w:rsidRPr="005F504C" w:rsidRDefault="007B314C" w:rsidP="005F504C">
                            <w:pPr>
                              <w:pStyle w:val="Heading2"/>
                              <w:rPr>
                                <w:b/>
                                <w:lang w:val="fr-CA"/>
                              </w:rPr>
                            </w:pPr>
                            <w:r w:rsidRPr="005F504C">
                              <w:rPr>
                                <w:b/>
                                <w:color w:val="FFFFFF" w:themeColor="background1"/>
                                <w:lang w:val="fr-CA"/>
                              </w:rPr>
                              <w:t xml:space="preserve">Audit axé sur les données </w:t>
                            </w:r>
                          </w:p>
                        </w:tc>
                      </w:tr>
                      <w:tr w:rsidR="007B314C" w:rsidRPr="00972EC9" w14:paraId="42784D65" w14:textId="77777777" w:rsidTr="000A1012">
                        <w:trPr>
                          <w:trHeight w:val="5259"/>
                        </w:trPr>
                        <w:tc>
                          <w:tcPr>
                            <w:tcW w:w="4945" w:type="dxa"/>
                            <w:tcBorders>
                              <w:top w:val="single" w:sz="4" w:space="0" w:color="auto"/>
                              <w:left w:val="single" w:sz="4" w:space="0" w:color="auto"/>
                              <w:bottom w:val="single" w:sz="4" w:space="0" w:color="auto"/>
                              <w:right w:val="single" w:sz="4" w:space="0" w:color="auto"/>
                            </w:tcBorders>
                            <w:hideMark/>
                          </w:tcPr>
                          <w:p w14:paraId="04397A2B" w14:textId="396ED5D3" w:rsidR="007B314C" w:rsidRPr="000A1012" w:rsidRDefault="007B314C">
                            <w:pPr>
                              <w:pStyle w:val="Heading2"/>
                              <w:spacing w:after="120"/>
                              <w:ind w:left="150"/>
                              <w:rPr>
                                <w:rFonts w:cs="Arial"/>
                                <w:b/>
                                <w:sz w:val="20"/>
                                <w:szCs w:val="20"/>
                                <w:lang w:val="fr-CA"/>
                              </w:rPr>
                            </w:pPr>
                            <w:r w:rsidRPr="000A1012">
                              <w:rPr>
                                <w:rFonts w:cs="Arial"/>
                                <w:b/>
                                <w:sz w:val="20"/>
                                <w:szCs w:val="20"/>
                                <w:lang w:val="fr-CA"/>
                              </w:rPr>
                              <w:t xml:space="preserve">Tests efficients </w:t>
                            </w:r>
                          </w:p>
                          <w:p w14:paraId="2C10754D" w14:textId="2516C8DC" w:rsidR="007B314C" w:rsidRPr="000A1012" w:rsidRDefault="007B314C">
                            <w:pPr>
                              <w:ind w:left="150"/>
                              <w:rPr>
                                <w:rFonts w:cs="Arial"/>
                                <w:sz w:val="20"/>
                                <w:szCs w:val="20"/>
                                <w:lang w:val="fr-CA"/>
                              </w:rPr>
                            </w:pPr>
                            <w:r w:rsidRPr="000A1012">
                              <w:rPr>
                                <w:rFonts w:cs="Arial"/>
                                <w:sz w:val="20"/>
                                <w:szCs w:val="20"/>
                                <w:lang w:val="fr-CA"/>
                              </w:rPr>
                              <w:t>L</w:t>
                            </w:r>
                            <w:r>
                              <w:rPr>
                                <w:rFonts w:cs="Arial"/>
                                <w:sz w:val="20"/>
                                <w:szCs w:val="20"/>
                                <w:lang w:val="fr-CA"/>
                              </w:rPr>
                              <w:t>’</w:t>
                            </w:r>
                            <w:r w:rsidRPr="000A1012">
                              <w:rPr>
                                <w:rFonts w:cs="Arial"/>
                                <w:sz w:val="20"/>
                                <w:szCs w:val="20"/>
                                <w:lang w:val="fr-CA"/>
                              </w:rPr>
                              <w:t>analyse des données nous permet de mieux identifier les risques et d</w:t>
                            </w:r>
                            <w:r>
                              <w:rPr>
                                <w:rFonts w:cs="Arial"/>
                                <w:sz w:val="20"/>
                                <w:szCs w:val="20"/>
                                <w:lang w:val="fr-CA"/>
                              </w:rPr>
                              <w:t>’</w:t>
                            </w:r>
                            <w:r w:rsidRPr="000A1012">
                              <w:rPr>
                                <w:rFonts w:cs="Arial"/>
                                <w:sz w:val="20"/>
                                <w:szCs w:val="20"/>
                                <w:lang w:val="fr-CA"/>
                              </w:rPr>
                              <w:t>exécuter des procédures spécifiques en réponse à ces risques, ce qui améliore le ciblage et l</w:t>
                            </w:r>
                            <w:r>
                              <w:rPr>
                                <w:rFonts w:cs="Arial"/>
                                <w:sz w:val="20"/>
                                <w:szCs w:val="20"/>
                                <w:lang w:val="fr-CA"/>
                              </w:rPr>
                              <w:t>’</w:t>
                            </w:r>
                            <w:r w:rsidRPr="000A1012">
                              <w:rPr>
                                <w:rFonts w:cs="Arial"/>
                                <w:sz w:val="20"/>
                                <w:szCs w:val="20"/>
                                <w:lang w:val="fr-CA"/>
                              </w:rPr>
                              <w:t>efficience de l</w:t>
                            </w:r>
                            <w:r>
                              <w:rPr>
                                <w:rFonts w:cs="Arial"/>
                                <w:sz w:val="20"/>
                                <w:szCs w:val="20"/>
                                <w:lang w:val="fr-CA"/>
                              </w:rPr>
                              <w:t>’</w:t>
                            </w:r>
                            <w:r w:rsidRPr="000A1012">
                              <w:rPr>
                                <w:rFonts w:cs="Arial"/>
                                <w:sz w:val="20"/>
                                <w:szCs w:val="20"/>
                                <w:lang w:val="fr-CA"/>
                              </w:rPr>
                              <w:t>audit.</w:t>
                            </w:r>
                          </w:p>
                          <w:p w14:paraId="0E70CEDC" w14:textId="5DF29FA5" w:rsidR="007B314C" w:rsidRPr="000174AB" w:rsidRDefault="007B314C">
                            <w:pPr>
                              <w:pStyle w:val="Heading2"/>
                              <w:spacing w:after="120"/>
                              <w:ind w:left="150"/>
                              <w:rPr>
                                <w:rFonts w:cs="Arial"/>
                                <w:b/>
                                <w:sz w:val="20"/>
                                <w:szCs w:val="20"/>
                                <w:lang w:val="fr-CA"/>
                              </w:rPr>
                            </w:pPr>
                            <w:r w:rsidRPr="000174AB">
                              <w:rPr>
                                <w:rFonts w:cs="Arial"/>
                                <w:b/>
                                <w:sz w:val="20"/>
                                <w:szCs w:val="20"/>
                                <w:lang w:val="fr-CA"/>
                              </w:rPr>
                              <w:t xml:space="preserve">Qualité accrue </w:t>
                            </w:r>
                          </w:p>
                          <w:p w14:paraId="18BC9721" w14:textId="7754FAA5" w:rsidR="007B314C" w:rsidRPr="000174AB" w:rsidRDefault="007B314C">
                            <w:pPr>
                              <w:ind w:left="150"/>
                              <w:rPr>
                                <w:rFonts w:cs="Arial"/>
                                <w:sz w:val="20"/>
                                <w:szCs w:val="20"/>
                                <w:lang w:val="fr-CA"/>
                              </w:rPr>
                            </w:pPr>
                            <w:r w:rsidRPr="00764F5C">
                              <w:rPr>
                                <w:rFonts w:cs="Arial"/>
                                <w:sz w:val="20"/>
                                <w:szCs w:val="20"/>
                                <w:lang w:val="fr-CA"/>
                              </w:rPr>
                              <w:t>Grâce aux données de [</w:t>
                            </w:r>
                            <w:r w:rsidRPr="00764F5C">
                              <w:rPr>
                                <w:rFonts w:cs="Arial"/>
                                <w:color w:val="0000FF"/>
                                <w:sz w:val="20"/>
                                <w:szCs w:val="20"/>
                                <w:lang w:val="fr-CA"/>
                              </w:rPr>
                              <w:t>Nom de l</w:t>
                            </w:r>
                            <w:r>
                              <w:rPr>
                                <w:rFonts w:cs="Arial"/>
                                <w:color w:val="0000FF"/>
                                <w:sz w:val="20"/>
                                <w:szCs w:val="20"/>
                                <w:lang w:val="fr-CA"/>
                              </w:rPr>
                              <w:t>’</w:t>
                            </w:r>
                            <w:r w:rsidRPr="00764F5C">
                              <w:rPr>
                                <w:rFonts w:cs="Arial"/>
                                <w:color w:val="0000FF"/>
                                <w:sz w:val="20"/>
                                <w:szCs w:val="20"/>
                                <w:lang w:val="fr-CA"/>
                              </w:rPr>
                              <w:t>entité</w:t>
                            </w:r>
                            <w:r w:rsidRPr="00764F5C">
                              <w:rPr>
                                <w:rFonts w:cs="Arial"/>
                                <w:sz w:val="20"/>
                                <w:szCs w:val="20"/>
                                <w:lang w:val="fr-CA"/>
                              </w:rPr>
                              <w:t>], nous pouvons analyser des populations entières et relever les anomalies en fonction de critères de</w:t>
                            </w:r>
                            <w:r>
                              <w:rPr>
                                <w:rFonts w:cs="Arial"/>
                                <w:sz w:val="20"/>
                                <w:szCs w:val="20"/>
                                <w:lang w:val="fr-CA"/>
                              </w:rPr>
                              <w:t> </w:t>
                            </w:r>
                            <w:r w:rsidRPr="00764F5C">
                              <w:rPr>
                                <w:rFonts w:cs="Arial"/>
                                <w:sz w:val="20"/>
                                <w:szCs w:val="20"/>
                                <w:lang w:val="fr-CA"/>
                              </w:rPr>
                              <w:t>risque définis pour les tests ciblés.</w:t>
                            </w:r>
                          </w:p>
                          <w:p w14:paraId="15FE923A" w14:textId="5B01BADE" w:rsidR="007B314C" w:rsidRPr="000A1012" w:rsidRDefault="007B314C">
                            <w:pPr>
                              <w:pStyle w:val="Heading2"/>
                              <w:spacing w:after="120"/>
                              <w:ind w:left="150"/>
                              <w:rPr>
                                <w:rFonts w:cs="Arial"/>
                                <w:b/>
                                <w:sz w:val="20"/>
                                <w:szCs w:val="20"/>
                                <w:lang w:val="fr-CA"/>
                              </w:rPr>
                            </w:pPr>
                            <w:r w:rsidRPr="000A1012">
                              <w:rPr>
                                <w:rFonts w:cs="Arial"/>
                                <w:b/>
                                <w:sz w:val="20"/>
                                <w:szCs w:val="20"/>
                                <w:lang w:val="fr-CA"/>
                              </w:rPr>
                              <w:t>Observations pertinentes</w:t>
                            </w:r>
                          </w:p>
                          <w:p w14:paraId="623C6840" w14:textId="290855EE" w:rsidR="007B314C" w:rsidRPr="000A1012" w:rsidRDefault="007B314C">
                            <w:pPr>
                              <w:ind w:left="150"/>
                              <w:rPr>
                                <w:lang w:val="fr-CA"/>
                              </w:rPr>
                            </w:pPr>
                            <w:r w:rsidRPr="000A1012">
                              <w:rPr>
                                <w:rFonts w:cs="Arial"/>
                                <w:sz w:val="20"/>
                                <w:szCs w:val="20"/>
                                <w:lang w:val="fr-CA"/>
                              </w:rPr>
                              <w:t>À mesure que nous approfondissons notre compréhension des processus dirigeant le flux des activités et des données au sein de l</w:t>
                            </w:r>
                            <w:r>
                              <w:rPr>
                                <w:rFonts w:cs="Arial"/>
                                <w:sz w:val="20"/>
                                <w:szCs w:val="20"/>
                                <w:lang w:val="fr-CA"/>
                              </w:rPr>
                              <w:t>’</w:t>
                            </w:r>
                            <w:r w:rsidRPr="000A1012">
                              <w:rPr>
                                <w:rFonts w:cs="Arial"/>
                                <w:sz w:val="20"/>
                                <w:szCs w:val="20"/>
                                <w:lang w:val="fr-CA"/>
                              </w:rPr>
                              <w:t>organisation, nous vous communiquerons toute possibilité d</w:t>
                            </w:r>
                            <w:r>
                              <w:rPr>
                                <w:rFonts w:cs="Arial"/>
                                <w:sz w:val="20"/>
                                <w:szCs w:val="20"/>
                                <w:lang w:val="fr-CA"/>
                              </w:rPr>
                              <w:t>’</w:t>
                            </w:r>
                            <w:r w:rsidRPr="000A1012">
                              <w:rPr>
                                <w:rFonts w:cs="Arial"/>
                                <w:sz w:val="20"/>
                                <w:szCs w:val="20"/>
                                <w:lang w:val="fr-CA"/>
                              </w:rPr>
                              <w:t>amélioration relevée.</w:t>
                            </w:r>
                            <w:r w:rsidRPr="000A1012">
                              <w:rPr>
                                <w:sz w:val="20"/>
                                <w:szCs w:val="20"/>
                                <w:lang w:val="fr-CA"/>
                              </w:rPr>
                              <w:t xml:space="preserve"> </w:t>
                            </w:r>
                          </w:p>
                        </w:tc>
                      </w:tr>
                    </w:tbl>
                    <w:p w14:paraId="1C3DF5FC" w14:textId="77777777" w:rsidR="007B314C" w:rsidRPr="000A1012" w:rsidRDefault="007B314C" w:rsidP="002C0028">
                      <w:pPr>
                        <w:rPr>
                          <w:lang w:val="fr-CA"/>
                        </w:rPr>
                      </w:pPr>
                    </w:p>
                  </w:txbxContent>
                </v:textbox>
              </v:shape>
            </w:pict>
          </mc:Fallback>
        </mc:AlternateContent>
      </w:r>
      <w:r w:rsidRPr="000174AB">
        <w:rPr>
          <w:noProof/>
          <w:lang w:eastAsia="en-CA"/>
        </w:rPr>
        <mc:AlternateContent>
          <mc:Choice Requires="wps">
            <w:drawing>
              <wp:anchor distT="0" distB="0" distL="114300" distR="114300" simplePos="0" relativeHeight="252038144" behindDoc="0" locked="0" layoutInCell="1" allowOverlap="1" wp14:anchorId="3F70F659" wp14:editId="1635FB6B">
                <wp:simplePos x="0" y="0"/>
                <wp:positionH relativeFrom="page">
                  <wp:align>right</wp:align>
                </wp:positionH>
                <wp:positionV relativeFrom="page">
                  <wp:posOffset>-635</wp:posOffset>
                </wp:positionV>
                <wp:extent cx="2807335" cy="292735"/>
                <wp:effectExtent l="0" t="0" r="0" b="0"/>
                <wp:wrapSquare wrapText="bothSides"/>
                <wp:docPr id="816139" name="Rectangle 816139"/>
                <wp:cNvGraphicFramePr/>
                <a:graphic xmlns:a="http://schemas.openxmlformats.org/drawingml/2006/main">
                  <a:graphicData uri="http://schemas.microsoft.com/office/word/2010/wordprocessingShape">
                    <wps:wsp>
                      <wps:cNvSpPr/>
                      <wps:spPr>
                        <a:xfrm>
                          <a:off x="0" y="0"/>
                          <a:ext cx="2807335" cy="292735"/>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12734E" w14:textId="4E3E5BA6" w:rsidR="007B314C" w:rsidRDefault="007B314C" w:rsidP="002C0028">
                            <w:pPr>
                              <w:jc w:val="center"/>
                              <w:rPr>
                                <w:rFonts w:asciiTheme="majorHAnsi" w:eastAsiaTheme="majorEastAsia" w:hAnsiTheme="majorHAnsi" w:cstheme="majorBidi"/>
                                <w:color w:val="FFFFFF" w:themeColor="background1"/>
                                <w:sz w:val="24"/>
                                <w:szCs w:val="24"/>
                              </w:rPr>
                            </w:pPr>
                            <w:r w:rsidRPr="000A1012">
                              <w:rPr>
                                <w:rFonts w:ascii="Myriad Pro" w:hAnsi="Myriad Pro"/>
                                <w:b/>
                                <w:color w:val="FFFFFF" w:themeColor="background1"/>
                                <w:sz w:val="24"/>
                                <w:szCs w:val="24"/>
                                <w:lang w:val="fr-CA"/>
                              </w:rPr>
                              <w:t>Facultatif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0F659" id="Rectangle 816139" o:spid="_x0000_s1091" style="position:absolute;margin-left:169.85pt;margin-top:-.05pt;width:221.05pt;height:23.05pt;z-index:25203814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" fillcolor="#91bfc1" stroked="f" strokeweight="1pt">
                <v:textbox>
                  <w:txbxContent>
                    <w:p w14:paraId="1012734E" w14:textId="4E3E5BA6" w:rsidR="007B314C" w:rsidRDefault="007B314C" w:rsidP="002C0028">
                      <w:pPr>
                        <w:jc w:val="center"/>
                        <w:rPr>
                          <w:rFonts w:asciiTheme="majorHAnsi" w:eastAsiaTheme="majorEastAsia" w:hAnsiTheme="majorHAnsi" w:cstheme="majorBidi"/>
                          <w:color w:val="FFFFFF" w:themeColor="background1"/>
                          <w:sz w:val="24"/>
                          <w:szCs w:val="24"/>
                        </w:rPr>
                      </w:pPr>
                      <w:r w:rsidRPr="000A1012">
                        <w:rPr>
                          <w:rFonts w:ascii="Myriad Pro" w:hAnsi="Myriad Pro"/>
                          <w:b/>
                          <w:color w:val="FFFFFF" w:themeColor="background1"/>
                          <w:sz w:val="24"/>
                          <w:szCs w:val="24"/>
                          <w:lang w:val="fr-CA"/>
                        </w:rPr>
                        <w:t>Facultatif</w:t>
                      </w:r>
                    </w:p>
                  </w:txbxContent>
                </v:textbox>
                <w10:wrap type="square" anchorx="page" anchory="page"/>
              </v:rect>
            </w:pict>
          </mc:Fallback>
        </mc:AlternateContent>
      </w:r>
    </w:p>
    <w:p w14:paraId="2EF46A72" w14:textId="74100D74" w:rsidR="00BB284D" w:rsidRDefault="00BB284D">
      <w:pPr>
        <w:rPr>
          <w:lang w:val="fr-CA"/>
        </w:rPr>
      </w:pPr>
      <w:r>
        <w:rPr>
          <w:lang w:val="fr-CA"/>
        </w:rPr>
        <w:br w:type="page"/>
      </w:r>
    </w:p>
    <w:p w14:paraId="6A3D177D" w14:textId="275C37BC" w:rsidR="00C51984" w:rsidRPr="0036454D" w:rsidRDefault="005F504C" w:rsidP="00BB284D">
      <w:pPr>
        <w:pStyle w:val="Heading1"/>
        <w:rPr>
          <w:lang w:val="fr-CA"/>
        </w:rPr>
      </w:pPr>
      <w:r>
        <w:rPr>
          <w:noProof/>
          <w:lang w:eastAsia="en-CA"/>
        </w:rPr>
        <w:lastRenderedPageBreak/>
        <mc:AlternateContent>
          <mc:Choice Requires="wps">
            <w:drawing>
              <wp:anchor distT="0" distB="0" distL="114300" distR="114300" simplePos="0" relativeHeight="252051456" behindDoc="1" locked="0" layoutInCell="1" allowOverlap="1" wp14:anchorId="654EA4E0" wp14:editId="66AE0C7E">
                <wp:simplePos x="0" y="0"/>
                <wp:positionH relativeFrom="page">
                  <wp:posOffset>7245824</wp:posOffset>
                </wp:positionH>
                <wp:positionV relativeFrom="page">
                  <wp:posOffset>12700</wp:posOffset>
                </wp:positionV>
                <wp:extent cx="2807208" cy="292608"/>
                <wp:effectExtent l="0" t="0" r="0" b="0"/>
                <wp:wrapNone/>
                <wp:docPr id="28" name="Rectangle 28"/>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w="12700" cap="flat" cmpd="sng" algn="ctr">
                          <a:noFill/>
                          <a:prstDash val="solid"/>
                          <a:miter lim="800000"/>
                        </a:ln>
                        <a:effectLst/>
                      </wps:spPr>
                      <wps:txbx>
                        <w:txbxContent>
                          <w:p w14:paraId="2EE71346" w14:textId="4D2FAED0" w:rsidR="007B314C" w:rsidRPr="00C553B1" w:rsidRDefault="007B314C" w:rsidP="005F504C">
                            <w:pPr>
                              <w:jc w:val="center"/>
                              <w:rPr>
                                <w:rFonts w:asciiTheme="majorHAnsi" w:eastAsiaTheme="majorEastAsia" w:hAnsiTheme="majorHAnsi" w:cstheme="majorBidi"/>
                                <w:color w:val="FFFFFF" w:themeColor="background1"/>
                                <w:sz w:val="24"/>
                                <w:szCs w:val="24"/>
                                <w:lang w:val="fr-CA"/>
                              </w:rPr>
                            </w:pPr>
                            <w:r w:rsidRPr="00C553B1">
                              <w:rPr>
                                <w:rFonts w:ascii="Myriad Pro" w:hAnsi="Myriad Pro"/>
                                <w:b/>
                                <w:color w:val="FFFFFF" w:themeColor="background1"/>
                                <w:sz w:val="24"/>
                                <w:szCs w:val="24"/>
                                <w:lang w:val="fr-CA"/>
                              </w:rPr>
                              <w:t>Obligatoire pour les entités cotées</w:t>
                            </w:r>
                          </w:p>
                          <w:p w14:paraId="5F15DAFB" w14:textId="57032674" w:rsidR="007B314C" w:rsidRPr="00C553B1" w:rsidRDefault="007B314C" w:rsidP="005F504C">
                            <w:pPr>
                              <w:jc w:val="center"/>
                              <w:rPr>
                                <w:rFonts w:asciiTheme="majorHAnsi" w:eastAsiaTheme="majorEastAsia" w:hAnsiTheme="majorHAnsi" w:cstheme="majorBidi"/>
                                <w:color w:val="FFFFFF" w:themeColor="background1"/>
                                <w:sz w:val="24"/>
                                <w:szCs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EA4E0" id="Rectangle 28" o:spid="_x0000_s1092" style="position:absolute;margin-left:570.55pt;margin-top:1pt;width:221.05pt;height:23.05pt;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" fillcolor="#c10016" stroked="f" strokeweight="1pt">
                <v:textbox>
                  <w:txbxContent>
                    <w:p w14:paraId="2EE71346" w14:textId="4D2FAED0" w:rsidR="007B314C" w:rsidRPr="00C553B1" w:rsidRDefault="007B314C" w:rsidP="005F504C">
                      <w:pPr>
                        <w:jc w:val="center"/>
                        <w:rPr>
                          <w:rFonts w:asciiTheme="majorHAnsi" w:eastAsiaTheme="majorEastAsia" w:hAnsiTheme="majorHAnsi" w:cstheme="majorBidi"/>
                          <w:color w:val="FFFFFF" w:themeColor="background1"/>
                          <w:sz w:val="24"/>
                          <w:szCs w:val="24"/>
                          <w:lang w:val="fr-CA"/>
                        </w:rPr>
                      </w:pPr>
                      <w:r w:rsidRPr="00C553B1">
                        <w:rPr>
                          <w:rFonts w:ascii="Myriad Pro" w:hAnsi="Myriad Pro"/>
                          <w:b/>
                          <w:color w:val="FFFFFF" w:themeColor="background1"/>
                          <w:sz w:val="24"/>
                          <w:szCs w:val="24"/>
                          <w:lang w:val="fr-CA"/>
                        </w:rPr>
                        <w:t>Obligatoire pour les entités cotées</w:t>
                      </w:r>
                    </w:p>
                    <w:p w14:paraId="5F15DAFB" w14:textId="57032674" w:rsidR="007B314C" w:rsidRPr="00C553B1" w:rsidRDefault="007B314C" w:rsidP="005F504C">
                      <w:pPr>
                        <w:jc w:val="center"/>
                        <w:rPr>
                          <w:rFonts w:asciiTheme="majorHAnsi" w:eastAsiaTheme="majorEastAsia" w:hAnsiTheme="majorHAnsi" w:cstheme="majorBidi"/>
                          <w:color w:val="FFFFFF" w:themeColor="background1"/>
                          <w:sz w:val="24"/>
                          <w:szCs w:val="24"/>
                          <w:lang w:val="fr-CA"/>
                        </w:rPr>
                      </w:pPr>
                    </w:p>
                  </w:txbxContent>
                </v:textbox>
                <w10:wrap anchorx="page" anchory="page"/>
              </v:rect>
            </w:pict>
          </mc:Fallback>
        </mc:AlternateContent>
      </w:r>
      <w:r w:rsidR="007C0873" w:rsidRPr="0036454D">
        <w:rPr>
          <w:lang w:val="fr-CA"/>
        </w:rPr>
        <w:t>Annexe</w:t>
      </w:r>
      <w:r w:rsidR="002210DB">
        <w:rPr>
          <w:lang w:val="fr-CA"/>
        </w:rPr>
        <w:t xml:space="preserve"> </w:t>
      </w:r>
      <w:r w:rsidR="007C0873" w:rsidRPr="0036454D">
        <w:rPr>
          <w:lang w:val="fr-CA"/>
        </w:rPr>
        <w:t>E</w:t>
      </w:r>
      <w:r w:rsidR="002210DB">
        <w:rPr>
          <w:lang w:val="fr-CA"/>
        </w:rPr>
        <w:t xml:space="preserve"> — </w:t>
      </w:r>
      <w:r w:rsidR="007C0873" w:rsidRPr="0036454D">
        <w:rPr>
          <w:lang w:val="fr-CA"/>
        </w:rPr>
        <w:t>Notre système de gestion de la qualité</w:t>
      </w:r>
    </w:p>
    <w:p w14:paraId="0760F872" w14:textId="4DC438BB" w:rsidR="002210DB" w:rsidRDefault="007C0873" w:rsidP="005F504C">
      <w:pPr>
        <w:pStyle w:val="Para"/>
        <w:rPr>
          <w:lang w:val="fr-CA"/>
        </w:rPr>
      </w:pPr>
      <w:r w:rsidRPr="0036454D">
        <w:rPr>
          <w:lang w:val="fr-CA"/>
        </w:rPr>
        <w:t>[</w:t>
      </w:r>
      <w:r w:rsidRPr="0089488B">
        <w:rPr>
          <w:color w:val="0000FF"/>
          <w:lang w:val="fr-CA"/>
        </w:rPr>
        <w:t xml:space="preserve">Insérer le tableau de notre système de gestion de la qualité qui se trouve à la page suivante de </w:t>
      </w:r>
      <w:hyperlink r:id="rId71" w:history="1">
        <w:proofErr w:type="spellStart"/>
        <w:r w:rsidRPr="00671760">
          <w:rPr>
            <w:rStyle w:val="Hyperlink"/>
            <w:lang w:val="fr-CA"/>
          </w:rPr>
          <w:t>l</w:t>
        </w:r>
        <w:r w:rsidR="002210DB" w:rsidRPr="00671760">
          <w:rPr>
            <w:rStyle w:val="Hyperlink"/>
            <w:lang w:val="fr-CA"/>
          </w:rPr>
          <w:t>’</w:t>
        </w:r>
        <w:r w:rsidRPr="00671760">
          <w:rPr>
            <w:rStyle w:val="Hyperlink"/>
            <w:lang w:val="fr-CA"/>
          </w:rPr>
          <w:t>INTRAnet</w:t>
        </w:r>
        <w:proofErr w:type="spellEnd"/>
      </w:hyperlink>
      <w:r w:rsidRPr="0036454D">
        <w:rPr>
          <w:lang w:val="fr-CA"/>
        </w:rPr>
        <w:t>]</w:t>
      </w:r>
    </w:p>
    <w:p w14:paraId="7CE8F009" w14:textId="2837FFE7" w:rsidR="00825311" w:rsidRPr="0036454D" w:rsidRDefault="00825311" w:rsidP="007C0873">
      <w:pPr>
        <w:rPr>
          <w:lang w:val="fr-CA"/>
        </w:rPr>
      </w:pPr>
    </w:p>
    <w:sectPr w:rsidR="00825311" w:rsidRPr="0036454D" w:rsidSect="001A1699">
      <w:headerReference w:type="first" r:id="rId72"/>
      <w:footerReference w:type="first" r:id="rId73"/>
      <w:pgSz w:w="15842" w:h="12242" w:orient="landscape" w:code="1"/>
      <w:pgMar w:top="1440" w:right="1440" w:bottom="1440" w:left="1282"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91B03" w14:textId="77777777" w:rsidR="007B314C" w:rsidRDefault="007B314C">
      <w:r>
        <w:separator/>
      </w:r>
    </w:p>
  </w:endnote>
  <w:endnote w:type="continuationSeparator" w:id="0">
    <w:p w14:paraId="4A667061" w14:textId="77777777" w:rsidR="007B314C" w:rsidRDefault="007B314C">
      <w:r>
        <w:continuationSeparator/>
      </w:r>
    </w:p>
  </w:endnote>
  <w:endnote w:type="continuationNotice" w:id="1">
    <w:p w14:paraId="1F6B3C98" w14:textId="77777777" w:rsidR="007B314C" w:rsidRDefault="007B31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Univers 45 Light">
    <w:altName w:val="Calibri"/>
    <w:charset w:val="00"/>
    <w:family w:val="auto"/>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E34F" w14:textId="322F849B" w:rsidR="007B314C" w:rsidRPr="001B6592" w:rsidRDefault="007B314C" w:rsidP="001B65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142798"/>
      <w:docPartObj>
        <w:docPartGallery w:val="Page Numbers (Bottom of Page)"/>
        <w:docPartUnique/>
      </w:docPartObj>
    </w:sdtPr>
    <w:sdtEndPr>
      <w:rPr>
        <w:noProof/>
      </w:rPr>
    </w:sdtEndPr>
    <w:sdtContent>
      <w:p w14:paraId="6F5BEB87" w14:textId="589BD9AD" w:rsidR="00353F2A" w:rsidRDefault="00C27072" w:rsidP="00353F2A">
        <w:pPr>
          <w:pStyle w:val="Footer"/>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A6F95" w14:textId="77777777" w:rsidR="007B314C" w:rsidRPr="009D0261" w:rsidRDefault="007B314C" w:rsidP="00E7272E">
    <w:pPr>
      <w:pStyle w:val="Footer"/>
      <w:jc w:val="right"/>
      <w:rPr>
        <w:rFonts w:ascii="Arial Narrow" w:hAnsi="Arial Narrow"/>
        <w:sz w:val="24"/>
        <w:szCs w:val="24"/>
      </w:rPr>
    </w:pPr>
    <w:r w:rsidRPr="009D0261">
      <w:rPr>
        <w:rFonts w:ascii="Arial Narrow" w:hAnsi="Arial Narrow"/>
        <w:sz w:val="24"/>
        <w:szCs w:val="24"/>
      </w:rPr>
      <w:fldChar w:fldCharType="begin"/>
    </w:r>
    <w:r w:rsidRPr="009D0261">
      <w:rPr>
        <w:rFonts w:ascii="Arial Narrow" w:hAnsi="Arial Narrow"/>
        <w:sz w:val="24"/>
        <w:szCs w:val="24"/>
      </w:rPr>
      <w:instrText xml:space="preserve"> PAGE   \* MERGEFORMAT </w:instrText>
    </w:r>
    <w:r w:rsidRPr="009D0261">
      <w:rPr>
        <w:rFonts w:ascii="Arial Narrow" w:hAnsi="Arial Narrow"/>
        <w:sz w:val="24"/>
        <w:szCs w:val="24"/>
      </w:rPr>
      <w:fldChar w:fldCharType="separate"/>
    </w:r>
    <w:r w:rsidR="00DE086D">
      <w:rPr>
        <w:rFonts w:ascii="Arial Narrow" w:hAnsi="Arial Narrow"/>
        <w:noProof/>
        <w:sz w:val="24"/>
        <w:szCs w:val="24"/>
      </w:rPr>
      <w:t>21</w:t>
    </w:r>
    <w:r w:rsidRPr="009D0261">
      <w:rPr>
        <w:rFonts w:ascii="Arial Narrow" w:hAnsi="Arial Narrow"/>
        <w:noProof/>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15365" w14:textId="1CA239DA" w:rsidR="007B314C" w:rsidRPr="00E7272E" w:rsidRDefault="007B314C" w:rsidP="00E7272E">
    <w:pPr>
      <w:pStyle w:val="Footer"/>
      <w:jc w:val="right"/>
      <w:rPr>
        <w:rFonts w:ascii="Myriad Pro" w:hAnsi="Myriad Pro"/>
        <w:sz w:val="24"/>
        <w:szCs w:val="24"/>
      </w:rPr>
    </w:pPr>
    <w:r w:rsidRPr="00E7272E">
      <w:rPr>
        <w:rFonts w:ascii="Myriad Pro" w:hAnsi="Myriad Pro"/>
        <w:sz w:val="24"/>
        <w:szCs w:val="24"/>
      </w:rPr>
      <w:fldChar w:fldCharType="begin"/>
    </w:r>
    <w:r w:rsidRPr="00E7272E">
      <w:rPr>
        <w:rFonts w:ascii="Myriad Pro" w:hAnsi="Myriad Pro"/>
        <w:sz w:val="24"/>
        <w:szCs w:val="24"/>
      </w:rPr>
      <w:instrText xml:space="preserve"> PAGE   \* MERGEFORMAT </w:instrText>
    </w:r>
    <w:r w:rsidRPr="00E7272E">
      <w:rPr>
        <w:rFonts w:ascii="Myriad Pro" w:hAnsi="Myriad Pro"/>
        <w:sz w:val="24"/>
        <w:szCs w:val="24"/>
      </w:rPr>
      <w:fldChar w:fldCharType="separate"/>
    </w:r>
    <w:r w:rsidR="00DE086D">
      <w:rPr>
        <w:rFonts w:ascii="Myriad Pro" w:hAnsi="Myriad Pro"/>
        <w:noProof/>
        <w:sz w:val="24"/>
        <w:szCs w:val="24"/>
      </w:rPr>
      <w:t>4</w:t>
    </w:r>
    <w:r w:rsidRPr="00E7272E">
      <w:rPr>
        <w:rFonts w:ascii="Myriad Pro" w:hAnsi="Myriad Pro"/>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43737" w14:textId="77777777" w:rsidR="007B314C" w:rsidRDefault="007B314C">
      <w:r>
        <w:separator/>
      </w:r>
    </w:p>
  </w:footnote>
  <w:footnote w:type="continuationSeparator" w:id="0">
    <w:p w14:paraId="334D9DF0" w14:textId="77777777" w:rsidR="007B314C" w:rsidRDefault="007B314C">
      <w:r>
        <w:continuationSeparator/>
      </w:r>
    </w:p>
  </w:footnote>
  <w:footnote w:type="continuationNotice" w:id="1">
    <w:p w14:paraId="6F6775B7" w14:textId="77777777" w:rsidR="007B314C" w:rsidRDefault="007B31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F2E37" w14:textId="63910129" w:rsidR="007B314C" w:rsidRPr="00484FEC" w:rsidRDefault="007B314C" w:rsidP="0017021F">
    <w:pPr>
      <w:pStyle w:val="Header"/>
      <w:ind w:right="-14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635FB" w14:textId="5209D781" w:rsidR="007B314C" w:rsidRPr="00B34D99" w:rsidRDefault="007B314C" w:rsidP="00B34D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7D01C" w14:textId="2E5D562B" w:rsidR="007B314C" w:rsidRPr="00D52C97" w:rsidRDefault="007B314C" w:rsidP="00D52C9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F34BF" w14:textId="4C8443C9" w:rsidR="007B314C" w:rsidRPr="00B34D99" w:rsidRDefault="007B314C" w:rsidP="00B34D99">
    <w:pPr>
      <w:pStyle w:val="Header"/>
    </w:pPr>
    <w:r>
      <w:rPr>
        <w:noProof/>
        <w:lang w:eastAsia="en-CA"/>
      </w:rPr>
      <w:drawing>
        <wp:anchor distT="0" distB="0" distL="114300" distR="114300" simplePos="0" relativeHeight="251672576" behindDoc="0" locked="1" layoutInCell="1" allowOverlap="0" wp14:anchorId="09295256" wp14:editId="54E5E2B8">
          <wp:simplePos x="0" y="0"/>
          <wp:positionH relativeFrom="page">
            <wp:posOffset>795655</wp:posOffset>
          </wp:positionH>
          <wp:positionV relativeFrom="page">
            <wp:posOffset>429895</wp:posOffset>
          </wp:positionV>
          <wp:extent cx="2624328" cy="649224"/>
          <wp:effectExtent l="0" t="0" r="5080" b="0"/>
          <wp:wrapNone/>
          <wp:docPr id="4" name="Picture 4" descr="W:\common\E-signatures\_AG-OAG-CESD logos\_NEW OAG logo - effective 26 Sept 2016\assets\New OAG Logo French-En - 6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mmon\E-signatures\_AG-OAG-CESD logos\_NEW OAG logo - effective 26 Sept 2016\assets\New OAG Logo French-En - 600.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24328" cy="64922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F843C" w14:textId="77777777" w:rsidR="007B314C" w:rsidRPr="00B34D99" w:rsidRDefault="007B314C" w:rsidP="00B34D9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3CD2" w14:textId="34A77F53" w:rsidR="007B314C" w:rsidRPr="00452BF6" w:rsidRDefault="007B314C" w:rsidP="00B5076A">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1EF7"/>
    <w:multiLevelType w:val="hybridMultilevel"/>
    <w:tmpl w:val="E9C6D538"/>
    <w:lvl w:ilvl="0" w:tplc="96AA658C">
      <w:start w:val="1"/>
      <w:numFmt w:val="lowerLetter"/>
      <w:pStyle w:val="ParaListalpha"/>
      <w:lvlText w:val="(%1)"/>
      <w:lvlJc w:val="left"/>
      <w:pPr>
        <w:tabs>
          <w:tab w:val="num" w:pos="720"/>
        </w:tabs>
        <w:ind w:left="720" w:hanging="360"/>
      </w:pPr>
      <w:rPr>
        <w:rFonts w:cs="Times New Roman"/>
        <w:bCs w:val="0"/>
        <w:i w:val="0"/>
        <w:iCs w:val="0"/>
        <w:caps w:val="0"/>
        <w:smallCaps w:val="0"/>
        <w:strike w:val="0"/>
        <w:dstrike w:val="0"/>
        <w:noProof w:val="0"/>
        <w:vanish w:val="0"/>
        <w:color w:val="000000"/>
        <w:spacing w:val="0"/>
        <w:kern w:val="0"/>
        <w:position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6A2A6F"/>
    <w:multiLevelType w:val="hybridMultilevel"/>
    <w:tmpl w:val="3DFA15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6B0584"/>
    <w:multiLevelType w:val="hybridMultilevel"/>
    <w:tmpl w:val="7E867F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EA90A5F"/>
    <w:multiLevelType w:val="hybridMultilevel"/>
    <w:tmpl w:val="7856133C"/>
    <w:lvl w:ilvl="0" w:tplc="4AF030BA">
      <w:start w:val="1"/>
      <w:numFmt w:val="bullet"/>
      <w:pStyle w:val="T6-TableBullet2"/>
      <w:lvlText w:val="}"/>
      <w:lvlJc w:val="left"/>
      <w:pPr>
        <w:tabs>
          <w:tab w:val="num" w:pos="360"/>
        </w:tabs>
        <w:ind w:left="360" w:hanging="360"/>
      </w:pPr>
      <w:rPr>
        <w:rFonts w:ascii="Wingdings 3" w:hAnsi="Wingdings 3" w:hint="default"/>
        <w:color w:val="018B8F"/>
        <w:sz w:val="20"/>
        <w:szCs w:val="20"/>
      </w:rPr>
    </w:lvl>
    <w:lvl w:ilvl="1" w:tplc="82682D2E">
      <w:start w:val="1"/>
      <w:numFmt w:val="bullet"/>
      <w:lvlText w:val="o"/>
      <w:lvlJc w:val="left"/>
      <w:pPr>
        <w:tabs>
          <w:tab w:val="num" w:pos="1080"/>
        </w:tabs>
        <w:ind w:left="1080" w:hanging="360"/>
      </w:pPr>
      <w:rPr>
        <w:rFonts w:ascii="Courier New" w:hAnsi="Courier New" w:cs="Courier New" w:hint="default"/>
      </w:rPr>
    </w:lvl>
    <w:lvl w:ilvl="2" w:tplc="9FAE7EF6" w:tentative="1">
      <w:start w:val="1"/>
      <w:numFmt w:val="bullet"/>
      <w:lvlText w:val=""/>
      <w:lvlJc w:val="left"/>
      <w:pPr>
        <w:tabs>
          <w:tab w:val="num" w:pos="1800"/>
        </w:tabs>
        <w:ind w:left="1800" w:hanging="360"/>
      </w:pPr>
      <w:rPr>
        <w:rFonts w:ascii="Wingdings" w:hAnsi="Wingdings" w:hint="default"/>
      </w:rPr>
    </w:lvl>
    <w:lvl w:ilvl="3" w:tplc="3EBC204A" w:tentative="1">
      <w:start w:val="1"/>
      <w:numFmt w:val="bullet"/>
      <w:lvlText w:val=""/>
      <w:lvlJc w:val="left"/>
      <w:pPr>
        <w:tabs>
          <w:tab w:val="num" w:pos="2520"/>
        </w:tabs>
        <w:ind w:left="2520" w:hanging="360"/>
      </w:pPr>
      <w:rPr>
        <w:rFonts w:ascii="Symbol" w:hAnsi="Symbol" w:hint="default"/>
      </w:rPr>
    </w:lvl>
    <w:lvl w:ilvl="4" w:tplc="13ACEB06" w:tentative="1">
      <w:start w:val="1"/>
      <w:numFmt w:val="bullet"/>
      <w:lvlText w:val="o"/>
      <w:lvlJc w:val="left"/>
      <w:pPr>
        <w:tabs>
          <w:tab w:val="num" w:pos="3240"/>
        </w:tabs>
        <w:ind w:left="3240" w:hanging="360"/>
      </w:pPr>
      <w:rPr>
        <w:rFonts w:ascii="Courier New" w:hAnsi="Courier New" w:cs="Courier New" w:hint="default"/>
      </w:rPr>
    </w:lvl>
    <w:lvl w:ilvl="5" w:tplc="F376A988" w:tentative="1">
      <w:start w:val="1"/>
      <w:numFmt w:val="bullet"/>
      <w:lvlText w:val=""/>
      <w:lvlJc w:val="left"/>
      <w:pPr>
        <w:tabs>
          <w:tab w:val="num" w:pos="3960"/>
        </w:tabs>
        <w:ind w:left="3960" w:hanging="360"/>
      </w:pPr>
      <w:rPr>
        <w:rFonts w:ascii="Wingdings" w:hAnsi="Wingdings" w:hint="default"/>
      </w:rPr>
    </w:lvl>
    <w:lvl w:ilvl="6" w:tplc="3A147020" w:tentative="1">
      <w:start w:val="1"/>
      <w:numFmt w:val="bullet"/>
      <w:lvlText w:val=""/>
      <w:lvlJc w:val="left"/>
      <w:pPr>
        <w:tabs>
          <w:tab w:val="num" w:pos="4680"/>
        </w:tabs>
        <w:ind w:left="4680" w:hanging="360"/>
      </w:pPr>
      <w:rPr>
        <w:rFonts w:ascii="Symbol" w:hAnsi="Symbol" w:hint="default"/>
      </w:rPr>
    </w:lvl>
    <w:lvl w:ilvl="7" w:tplc="082CF194" w:tentative="1">
      <w:start w:val="1"/>
      <w:numFmt w:val="bullet"/>
      <w:lvlText w:val="o"/>
      <w:lvlJc w:val="left"/>
      <w:pPr>
        <w:tabs>
          <w:tab w:val="num" w:pos="5400"/>
        </w:tabs>
        <w:ind w:left="5400" w:hanging="360"/>
      </w:pPr>
      <w:rPr>
        <w:rFonts w:ascii="Courier New" w:hAnsi="Courier New" w:cs="Courier New" w:hint="default"/>
      </w:rPr>
    </w:lvl>
    <w:lvl w:ilvl="8" w:tplc="81925634"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F833FAA"/>
    <w:multiLevelType w:val="hybridMultilevel"/>
    <w:tmpl w:val="575CFA20"/>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2C67BCC"/>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AD4145"/>
    <w:multiLevelType w:val="hybridMultilevel"/>
    <w:tmpl w:val="54549684"/>
    <w:lvl w:ilvl="0" w:tplc="10090001">
      <w:start w:val="1"/>
      <w:numFmt w:val="bullet"/>
      <w:lvlText w:val=""/>
      <w:lvlJc w:val="left"/>
      <w:pPr>
        <w:ind w:left="576" w:hanging="360"/>
      </w:pPr>
      <w:rPr>
        <w:rFonts w:ascii="Symbol" w:hAnsi="Symbol" w:hint="default"/>
      </w:rPr>
    </w:lvl>
    <w:lvl w:ilvl="1" w:tplc="10090003" w:tentative="1">
      <w:start w:val="1"/>
      <w:numFmt w:val="bullet"/>
      <w:lvlText w:val="o"/>
      <w:lvlJc w:val="left"/>
      <w:pPr>
        <w:ind w:left="1296" w:hanging="360"/>
      </w:pPr>
      <w:rPr>
        <w:rFonts w:ascii="Courier New" w:hAnsi="Courier New" w:cs="Courier New" w:hint="default"/>
      </w:rPr>
    </w:lvl>
    <w:lvl w:ilvl="2" w:tplc="10090005" w:tentative="1">
      <w:start w:val="1"/>
      <w:numFmt w:val="bullet"/>
      <w:lvlText w:val=""/>
      <w:lvlJc w:val="left"/>
      <w:pPr>
        <w:ind w:left="2016" w:hanging="360"/>
      </w:pPr>
      <w:rPr>
        <w:rFonts w:ascii="Wingdings" w:hAnsi="Wingdings" w:hint="default"/>
      </w:rPr>
    </w:lvl>
    <w:lvl w:ilvl="3" w:tplc="10090001" w:tentative="1">
      <w:start w:val="1"/>
      <w:numFmt w:val="bullet"/>
      <w:lvlText w:val=""/>
      <w:lvlJc w:val="left"/>
      <w:pPr>
        <w:ind w:left="2736" w:hanging="360"/>
      </w:pPr>
      <w:rPr>
        <w:rFonts w:ascii="Symbol" w:hAnsi="Symbol" w:hint="default"/>
      </w:rPr>
    </w:lvl>
    <w:lvl w:ilvl="4" w:tplc="10090003" w:tentative="1">
      <w:start w:val="1"/>
      <w:numFmt w:val="bullet"/>
      <w:lvlText w:val="o"/>
      <w:lvlJc w:val="left"/>
      <w:pPr>
        <w:ind w:left="3456" w:hanging="360"/>
      </w:pPr>
      <w:rPr>
        <w:rFonts w:ascii="Courier New" w:hAnsi="Courier New" w:cs="Courier New" w:hint="default"/>
      </w:rPr>
    </w:lvl>
    <w:lvl w:ilvl="5" w:tplc="10090005" w:tentative="1">
      <w:start w:val="1"/>
      <w:numFmt w:val="bullet"/>
      <w:lvlText w:val=""/>
      <w:lvlJc w:val="left"/>
      <w:pPr>
        <w:ind w:left="4176" w:hanging="360"/>
      </w:pPr>
      <w:rPr>
        <w:rFonts w:ascii="Wingdings" w:hAnsi="Wingdings" w:hint="default"/>
      </w:rPr>
    </w:lvl>
    <w:lvl w:ilvl="6" w:tplc="10090001" w:tentative="1">
      <w:start w:val="1"/>
      <w:numFmt w:val="bullet"/>
      <w:lvlText w:val=""/>
      <w:lvlJc w:val="left"/>
      <w:pPr>
        <w:ind w:left="4896" w:hanging="360"/>
      </w:pPr>
      <w:rPr>
        <w:rFonts w:ascii="Symbol" w:hAnsi="Symbol" w:hint="default"/>
      </w:rPr>
    </w:lvl>
    <w:lvl w:ilvl="7" w:tplc="10090003" w:tentative="1">
      <w:start w:val="1"/>
      <w:numFmt w:val="bullet"/>
      <w:lvlText w:val="o"/>
      <w:lvlJc w:val="left"/>
      <w:pPr>
        <w:ind w:left="5616" w:hanging="360"/>
      </w:pPr>
      <w:rPr>
        <w:rFonts w:ascii="Courier New" w:hAnsi="Courier New" w:cs="Courier New" w:hint="default"/>
      </w:rPr>
    </w:lvl>
    <w:lvl w:ilvl="8" w:tplc="10090005" w:tentative="1">
      <w:start w:val="1"/>
      <w:numFmt w:val="bullet"/>
      <w:lvlText w:val=""/>
      <w:lvlJc w:val="left"/>
      <w:pPr>
        <w:ind w:left="6336" w:hanging="360"/>
      </w:pPr>
      <w:rPr>
        <w:rFonts w:ascii="Wingdings" w:hAnsi="Wingdings" w:hint="default"/>
      </w:rPr>
    </w:lvl>
  </w:abstractNum>
  <w:abstractNum w:abstractNumId="7" w15:restartNumberingAfterBreak="0">
    <w:nsid w:val="168F3377"/>
    <w:multiLevelType w:val="hybridMultilevel"/>
    <w:tmpl w:val="4320ABA4"/>
    <w:lvl w:ilvl="0" w:tplc="6F92B034">
      <w:start w:val="1"/>
      <w:numFmt w:val="bullet"/>
      <w:pStyle w:val="T5-TableBullet1"/>
      <w:lvlText w:val="}"/>
      <w:lvlJc w:val="left"/>
      <w:pPr>
        <w:ind w:left="360" w:hanging="360"/>
      </w:pPr>
      <w:rPr>
        <w:rFonts w:ascii="Wingdings 3" w:hAnsi="Wingdings 3" w:hint="default"/>
        <w:color w:val="018B8F"/>
        <w:sz w:val="20"/>
        <w:szCs w:val="2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9767467"/>
    <w:multiLevelType w:val="hybridMultilevel"/>
    <w:tmpl w:val="E228CC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9EC15AA"/>
    <w:multiLevelType w:val="hybridMultilevel"/>
    <w:tmpl w:val="7948364E"/>
    <w:lvl w:ilvl="0" w:tplc="A1E08C7A">
      <w:start w:val="1"/>
      <w:numFmt w:val="bullet"/>
      <w:lvlText w:val="•"/>
      <w:lvlJc w:val="left"/>
      <w:pPr>
        <w:tabs>
          <w:tab w:val="num" w:pos="720"/>
        </w:tabs>
        <w:ind w:left="720" w:hanging="360"/>
      </w:pPr>
      <w:rPr>
        <w:rFonts w:ascii="Arial" w:hAnsi="Arial" w:hint="default"/>
      </w:rPr>
    </w:lvl>
    <w:lvl w:ilvl="1" w:tplc="B5ECAD90" w:tentative="1">
      <w:start w:val="1"/>
      <w:numFmt w:val="bullet"/>
      <w:lvlText w:val="•"/>
      <w:lvlJc w:val="left"/>
      <w:pPr>
        <w:tabs>
          <w:tab w:val="num" w:pos="1440"/>
        </w:tabs>
        <w:ind w:left="1440" w:hanging="360"/>
      </w:pPr>
      <w:rPr>
        <w:rFonts w:ascii="Arial" w:hAnsi="Arial" w:hint="default"/>
      </w:rPr>
    </w:lvl>
    <w:lvl w:ilvl="2" w:tplc="040EE48E" w:tentative="1">
      <w:start w:val="1"/>
      <w:numFmt w:val="bullet"/>
      <w:lvlText w:val="•"/>
      <w:lvlJc w:val="left"/>
      <w:pPr>
        <w:tabs>
          <w:tab w:val="num" w:pos="2160"/>
        </w:tabs>
        <w:ind w:left="2160" w:hanging="360"/>
      </w:pPr>
      <w:rPr>
        <w:rFonts w:ascii="Arial" w:hAnsi="Arial" w:hint="default"/>
      </w:rPr>
    </w:lvl>
    <w:lvl w:ilvl="3" w:tplc="C89A456C" w:tentative="1">
      <w:start w:val="1"/>
      <w:numFmt w:val="bullet"/>
      <w:lvlText w:val="•"/>
      <w:lvlJc w:val="left"/>
      <w:pPr>
        <w:tabs>
          <w:tab w:val="num" w:pos="2880"/>
        </w:tabs>
        <w:ind w:left="2880" w:hanging="360"/>
      </w:pPr>
      <w:rPr>
        <w:rFonts w:ascii="Arial" w:hAnsi="Arial" w:hint="default"/>
      </w:rPr>
    </w:lvl>
    <w:lvl w:ilvl="4" w:tplc="990AAB66" w:tentative="1">
      <w:start w:val="1"/>
      <w:numFmt w:val="bullet"/>
      <w:lvlText w:val="•"/>
      <w:lvlJc w:val="left"/>
      <w:pPr>
        <w:tabs>
          <w:tab w:val="num" w:pos="3600"/>
        </w:tabs>
        <w:ind w:left="3600" w:hanging="360"/>
      </w:pPr>
      <w:rPr>
        <w:rFonts w:ascii="Arial" w:hAnsi="Arial" w:hint="default"/>
      </w:rPr>
    </w:lvl>
    <w:lvl w:ilvl="5" w:tplc="0CCAF4F0" w:tentative="1">
      <w:start w:val="1"/>
      <w:numFmt w:val="bullet"/>
      <w:lvlText w:val="•"/>
      <w:lvlJc w:val="left"/>
      <w:pPr>
        <w:tabs>
          <w:tab w:val="num" w:pos="4320"/>
        </w:tabs>
        <w:ind w:left="4320" w:hanging="360"/>
      </w:pPr>
      <w:rPr>
        <w:rFonts w:ascii="Arial" w:hAnsi="Arial" w:hint="default"/>
      </w:rPr>
    </w:lvl>
    <w:lvl w:ilvl="6" w:tplc="57F61492" w:tentative="1">
      <w:start w:val="1"/>
      <w:numFmt w:val="bullet"/>
      <w:lvlText w:val="•"/>
      <w:lvlJc w:val="left"/>
      <w:pPr>
        <w:tabs>
          <w:tab w:val="num" w:pos="5040"/>
        </w:tabs>
        <w:ind w:left="5040" w:hanging="360"/>
      </w:pPr>
      <w:rPr>
        <w:rFonts w:ascii="Arial" w:hAnsi="Arial" w:hint="default"/>
      </w:rPr>
    </w:lvl>
    <w:lvl w:ilvl="7" w:tplc="A69A021A" w:tentative="1">
      <w:start w:val="1"/>
      <w:numFmt w:val="bullet"/>
      <w:lvlText w:val="•"/>
      <w:lvlJc w:val="left"/>
      <w:pPr>
        <w:tabs>
          <w:tab w:val="num" w:pos="5760"/>
        </w:tabs>
        <w:ind w:left="5760" w:hanging="360"/>
      </w:pPr>
      <w:rPr>
        <w:rFonts w:ascii="Arial" w:hAnsi="Arial" w:hint="default"/>
      </w:rPr>
    </w:lvl>
    <w:lvl w:ilvl="8" w:tplc="1F72CCF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BE1CA6"/>
    <w:multiLevelType w:val="hybridMultilevel"/>
    <w:tmpl w:val="002CF348"/>
    <w:lvl w:ilvl="0" w:tplc="94D8CDD8">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4546C3"/>
    <w:multiLevelType w:val="hybridMultilevel"/>
    <w:tmpl w:val="5096EBCC"/>
    <w:lvl w:ilvl="0" w:tplc="565EDEBE">
      <w:start w:val="1"/>
      <w:numFmt w:val="bullet"/>
      <w:pStyle w:val="L4-LetterBullet"/>
      <w:lvlText w:val=""/>
      <w:lvlJc w:val="left"/>
      <w:pPr>
        <w:tabs>
          <w:tab w:val="num" w:pos="1440"/>
        </w:tabs>
        <w:ind w:left="1440" w:hanging="360"/>
      </w:pPr>
      <w:rPr>
        <w:rFonts w:ascii="Symbol" w:hAnsi="Symbol" w:hint="default"/>
      </w:rPr>
    </w:lvl>
    <w:lvl w:ilvl="1" w:tplc="10090019" w:tentative="1">
      <w:start w:val="1"/>
      <w:numFmt w:val="bullet"/>
      <w:lvlText w:val="o"/>
      <w:lvlJc w:val="left"/>
      <w:pPr>
        <w:tabs>
          <w:tab w:val="num" w:pos="2160"/>
        </w:tabs>
        <w:ind w:left="2160" w:hanging="360"/>
      </w:pPr>
      <w:rPr>
        <w:rFonts w:ascii="Courier New" w:hAnsi="Courier New" w:cs="Courier New" w:hint="default"/>
      </w:rPr>
    </w:lvl>
    <w:lvl w:ilvl="2" w:tplc="1009001B" w:tentative="1">
      <w:start w:val="1"/>
      <w:numFmt w:val="bullet"/>
      <w:lvlText w:val=""/>
      <w:lvlJc w:val="left"/>
      <w:pPr>
        <w:tabs>
          <w:tab w:val="num" w:pos="2880"/>
        </w:tabs>
        <w:ind w:left="2880" w:hanging="360"/>
      </w:pPr>
      <w:rPr>
        <w:rFonts w:ascii="Wingdings" w:hAnsi="Wingdings" w:hint="default"/>
      </w:rPr>
    </w:lvl>
    <w:lvl w:ilvl="3" w:tplc="1009000F" w:tentative="1">
      <w:start w:val="1"/>
      <w:numFmt w:val="bullet"/>
      <w:lvlText w:val=""/>
      <w:lvlJc w:val="left"/>
      <w:pPr>
        <w:tabs>
          <w:tab w:val="num" w:pos="3600"/>
        </w:tabs>
        <w:ind w:left="3600" w:hanging="360"/>
      </w:pPr>
      <w:rPr>
        <w:rFonts w:ascii="Symbol" w:hAnsi="Symbol" w:hint="default"/>
      </w:rPr>
    </w:lvl>
    <w:lvl w:ilvl="4" w:tplc="10090019" w:tentative="1">
      <w:start w:val="1"/>
      <w:numFmt w:val="bullet"/>
      <w:lvlText w:val="o"/>
      <w:lvlJc w:val="left"/>
      <w:pPr>
        <w:tabs>
          <w:tab w:val="num" w:pos="4320"/>
        </w:tabs>
        <w:ind w:left="4320" w:hanging="360"/>
      </w:pPr>
      <w:rPr>
        <w:rFonts w:ascii="Courier New" w:hAnsi="Courier New" w:cs="Courier New" w:hint="default"/>
      </w:rPr>
    </w:lvl>
    <w:lvl w:ilvl="5" w:tplc="1009001B" w:tentative="1">
      <w:start w:val="1"/>
      <w:numFmt w:val="bullet"/>
      <w:lvlText w:val=""/>
      <w:lvlJc w:val="left"/>
      <w:pPr>
        <w:tabs>
          <w:tab w:val="num" w:pos="5040"/>
        </w:tabs>
        <w:ind w:left="5040" w:hanging="360"/>
      </w:pPr>
      <w:rPr>
        <w:rFonts w:ascii="Wingdings" w:hAnsi="Wingdings" w:hint="default"/>
      </w:rPr>
    </w:lvl>
    <w:lvl w:ilvl="6" w:tplc="1009000F" w:tentative="1">
      <w:start w:val="1"/>
      <w:numFmt w:val="bullet"/>
      <w:lvlText w:val=""/>
      <w:lvlJc w:val="left"/>
      <w:pPr>
        <w:tabs>
          <w:tab w:val="num" w:pos="5760"/>
        </w:tabs>
        <w:ind w:left="5760" w:hanging="360"/>
      </w:pPr>
      <w:rPr>
        <w:rFonts w:ascii="Symbol" w:hAnsi="Symbol" w:hint="default"/>
      </w:rPr>
    </w:lvl>
    <w:lvl w:ilvl="7" w:tplc="10090019" w:tentative="1">
      <w:start w:val="1"/>
      <w:numFmt w:val="bullet"/>
      <w:lvlText w:val="o"/>
      <w:lvlJc w:val="left"/>
      <w:pPr>
        <w:tabs>
          <w:tab w:val="num" w:pos="6480"/>
        </w:tabs>
        <w:ind w:left="6480" w:hanging="360"/>
      </w:pPr>
      <w:rPr>
        <w:rFonts w:ascii="Courier New" w:hAnsi="Courier New" w:cs="Courier New" w:hint="default"/>
      </w:rPr>
    </w:lvl>
    <w:lvl w:ilvl="8" w:tplc="1009001B"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C941C6C"/>
    <w:multiLevelType w:val="hybridMultilevel"/>
    <w:tmpl w:val="3996A030"/>
    <w:lvl w:ilvl="0" w:tplc="C582C8E0">
      <w:start w:val="1"/>
      <w:numFmt w:val="bullet"/>
      <w:lvlText w:val="●"/>
      <w:lvlJc w:val="left"/>
      <w:pPr>
        <w:tabs>
          <w:tab w:val="num" w:pos="360"/>
        </w:tabs>
        <w:ind w:left="360" w:hanging="360"/>
      </w:pPr>
      <w:rPr>
        <w:rFonts w:ascii="Arial" w:hAnsi="Arial" w:hint="default"/>
      </w:rPr>
    </w:lvl>
    <w:lvl w:ilvl="1" w:tplc="C51C3A1C" w:tentative="1">
      <w:start w:val="1"/>
      <w:numFmt w:val="bullet"/>
      <w:lvlText w:val="●"/>
      <w:lvlJc w:val="left"/>
      <w:pPr>
        <w:tabs>
          <w:tab w:val="num" w:pos="1080"/>
        </w:tabs>
        <w:ind w:left="1080" w:hanging="360"/>
      </w:pPr>
      <w:rPr>
        <w:rFonts w:ascii="Arial" w:hAnsi="Arial" w:hint="default"/>
      </w:rPr>
    </w:lvl>
    <w:lvl w:ilvl="2" w:tplc="988CADBE" w:tentative="1">
      <w:start w:val="1"/>
      <w:numFmt w:val="bullet"/>
      <w:lvlText w:val="●"/>
      <w:lvlJc w:val="left"/>
      <w:pPr>
        <w:tabs>
          <w:tab w:val="num" w:pos="1800"/>
        </w:tabs>
        <w:ind w:left="1800" w:hanging="360"/>
      </w:pPr>
      <w:rPr>
        <w:rFonts w:ascii="Arial" w:hAnsi="Arial" w:hint="default"/>
      </w:rPr>
    </w:lvl>
    <w:lvl w:ilvl="3" w:tplc="F8068F04" w:tentative="1">
      <w:start w:val="1"/>
      <w:numFmt w:val="bullet"/>
      <w:lvlText w:val="●"/>
      <w:lvlJc w:val="left"/>
      <w:pPr>
        <w:tabs>
          <w:tab w:val="num" w:pos="2520"/>
        </w:tabs>
        <w:ind w:left="2520" w:hanging="360"/>
      </w:pPr>
      <w:rPr>
        <w:rFonts w:ascii="Arial" w:hAnsi="Arial" w:hint="default"/>
      </w:rPr>
    </w:lvl>
    <w:lvl w:ilvl="4" w:tplc="36D62246" w:tentative="1">
      <w:start w:val="1"/>
      <w:numFmt w:val="bullet"/>
      <w:lvlText w:val="●"/>
      <w:lvlJc w:val="left"/>
      <w:pPr>
        <w:tabs>
          <w:tab w:val="num" w:pos="3240"/>
        </w:tabs>
        <w:ind w:left="3240" w:hanging="360"/>
      </w:pPr>
      <w:rPr>
        <w:rFonts w:ascii="Arial" w:hAnsi="Arial" w:hint="default"/>
      </w:rPr>
    </w:lvl>
    <w:lvl w:ilvl="5" w:tplc="36E43736" w:tentative="1">
      <w:start w:val="1"/>
      <w:numFmt w:val="bullet"/>
      <w:lvlText w:val="●"/>
      <w:lvlJc w:val="left"/>
      <w:pPr>
        <w:tabs>
          <w:tab w:val="num" w:pos="3960"/>
        </w:tabs>
        <w:ind w:left="3960" w:hanging="360"/>
      </w:pPr>
      <w:rPr>
        <w:rFonts w:ascii="Arial" w:hAnsi="Arial" w:hint="default"/>
      </w:rPr>
    </w:lvl>
    <w:lvl w:ilvl="6" w:tplc="7CB2282C" w:tentative="1">
      <w:start w:val="1"/>
      <w:numFmt w:val="bullet"/>
      <w:lvlText w:val="●"/>
      <w:lvlJc w:val="left"/>
      <w:pPr>
        <w:tabs>
          <w:tab w:val="num" w:pos="4680"/>
        </w:tabs>
        <w:ind w:left="4680" w:hanging="360"/>
      </w:pPr>
      <w:rPr>
        <w:rFonts w:ascii="Arial" w:hAnsi="Arial" w:hint="default"/>
      </w:rPr>
    </w:lvl>
    <w:lvl w:ilvl="7" w:tplc="91829ABC" w:tentative="1">
      <w:start w:val="1"/>
      <w:numFmt w:val="bullet"/>
      <w:lvlText w:val="●"/>
      <w:lvlJc w:val="left"/>
      <w:pPr>
        <w:tabs>
          <w:tab w:val="num" w:pos="5400"/>
        </w:tabs>
        <w:ind w:left="5400" w:hanging="360"/>
      </w:pPr>
      <w:rPr>
        <w:rFonts w:ascii="Arial" w:hAnsi="Arial" w:hint="default"/>
      </w:rPr>
    </w:lvl>
    <w:lvl w:ilvl="8" w:tplc="CDE0A8C2"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281D258C"/>
    <w:multiLevelType w:val="hybridMultilevel"/>
    <w:tmpl w:val="5140539C"/>
    <w:lvl w:ilvl="0" w:tplc="1009000D">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2D222D13"/>
    <w:multiLevelType w:val="hybridMultilevel"/>
    <w:tmpl w:val="2D5EF9E4"/>
    <w:lvl w:ilvl="0" w:tplc="47B42A12">
      <w:start w:val="1"/>
      <w:numFmt w:val="decimal"/>
      <w:pStyle w:val="ParaList1"/>
      <w:lvlText w:val="%1."/>
      <w:lvlJc w:val="left"/>
      <w:pPr>
        <w:tabs>
          <w:tab w:val="num" w:pos="0"/>
        </w:tabs>
        <w:ind w:left="360" w:hanging="360"/>
      </w:pPr>
      <w:rPr>
        <w:rFonts w:ascii="Arial" w:hAnsi="Arial" w:cs="Arial" w:hint="default"/>
        <w:b w:val="0"/>
        <w:i w:val="0"/>
        <w:color w:val="000000"/>
        <w:sz w:val="22"/>
        <w:szCs w:val="22"/>
      </w:rPr>
    </w:lvl>
    <w:lvl w:ilvl="1" w:tplc="10090003" w:tentative="1">
      <w:start w:val="1"/>
      <w:numFmt w:val="lowerLetter"/>
      <w:lvlText w:val="%2."/>
      <w:lvlJc w:val="left"/>
      <w:pPr>
        <w:tabs>
          <w:tab w:val="num" w:pos="1440"/>
        </w:tabs>
        <w:ind w:left="1440" w:hanging="360"/>
      </w:pPr>
    </w:lvl>
    <w:lvl w:ilvl="2" w:tplc="10090005" w:tentative="1">
      <w:start w:val="1"/>
      <w:numFmt w:val="lowerRoman"/>
      <w:lvlText w:val="%3."/>
      <w:lvlJc w:val="right"/>
      <w:pPr>
        <w:tabs>
          <w:tab w:val="num" w:pos="2160"/>
        </w:tabs>
        <w:ind w:left="2160" w:hanging="180"/>
      </w:pPr>
    </w:lvl>
    <w:lvl w:ilvl="3" w:tplc="10090001" w:tentative="1">
      <w:start w:val="1"/>
      <w:numFmt w:val="decimal"/>
      <w:lvlText w:val="%4."/>
      <w:lvlJc w:val="left"/>
      <w:pPr>
        <w:tabs>
          <w:tab w:val="num" w:pos="2880"/>
        </w:tabs>
        <w:ind w:left="2880" w:hanging="360"/>
      </w:pPr>
    </w:lvl>
    <w:lvl w:ilvl="4" w:tplc="10090003" w:tentative="1">
      <w:start w:val="1"/>
      <w:numFmt w:val="lowerLetter"/>
      <w:lvlText w:val="%5."/>
      <w:lvlJc w:val="left"/>
      <w:pPr>
        <w:tabs>
          <w:tab w:val="num" w:pos="3600"/>
        </w:tabs>
        <w:ind w:left="3600" w:hanging="360"/>
      </w:pPr>
    </w:lvl>
    <w:lvl w:ilvl="5" w:tplc="10090005" w:tentative="1">
      <w:start w:val="1"/>
      <w:numFmt w:val="lowerRoman"/>
      <w:lvlText w:val="%6."/>
      <w:lvlJc w:val="right"/>
      <w:pPr>
        <w:tabs>
          <w:tab w:val="num" w:pos="4320"/>
        </w:tabs>
        <w:ind w:left="4320" w:hanging="180"/>
      </w:pPr>
    </w:lvl>
    <w:lvl w:ilvl="6" w:tplc="10090001" w:tentative="1">
      <w:start w:val="1"/>
      <w:numFmt w:val="decimal"/>
      <w:lvlText w:val="%7."/>
      <w:lvlJc w:val="left"/>
      <w:pPr>
        <w:tabs>
          <w:tab w:val="num" w:pos="5040"/>
        </w:tabs>
        <w:ind w:left="5040" w:hanging="360"/>
      </w:pPr>
    </w:lvl>
    <w:lvl w:ilvl="7" w:tplc="10090003" w:tentative="1">
      <w:start w:val="1"/>
      <w:numFmt w:val="lowerLetter"/>
      <w:lvlText w:val="%8."/>
      <w:lvlJc w:val="left"/>
      <w:pPr>
        <w:tabs>
          <w:tab w:val="num" w:pos="5760"/>
        </w:tabs>
        <w:ind w:left="5760" w:hanging="360"/>
      </w:pPr>
    </w:lvl>
    <w:lvl w:ilvl="8" w:tplc="10090005" w:tentative="1">
      <w:start w:val="1"/>
      <w:numFmt w:val="lowerRoman"/>
      <w:lvlText w:val="%9."/>
      <w:lvlJc w:val="right"/>
      <w:pPr>
        <w:tabs>
          <w:tab w:val="num" w:pos="6480"/>
        </w:tabs>
        <w:ind w:left="6480" w:hanging="180"/>
      </w:pPr>
    </w:lvl>
  </w:abstractNum>
  <w:abstractNum w:abstractNumId="15" w15:restartNumberingAfterBreak="0">
    <w:nsid w:val="2E92444B"/>
    <w:multiLevelType w:val="hybridMultilevel"/>
    <w:tmpl w:val="58BA4012"/>
    <w:lvl w:ilvl="0" w:tplc="5192B7A2">
      <w:start w:val="1"/>
      <w:numFmt w:val="bullet"/>
      <w:lvlText w:val="●"/>
      <w:lvlJc w:val="left"/>
      <w:pPr>
        <w:tabs>
          <w:tab w:val="num" w:pos="720"/>
        </w:tabs>
        <w:ind w:left="720" w:hanging="360"/>
      </w:pPr>
      <w:rPr>
        <w:rFonts w:ascii="Georgia" w:hAnsi="Georgia" w:hint="default"/>
      </w:rPr>
    </w:lvl>
    <w:lvl w:ilvl="1" w:tplc="68563B74" w:tentative="1">
      <w:start w:val="1"/>
      <w:numFmt w:val="bullet"/>
      <w:lvlText w:val="●"/>
      <w:lvlJc w:val="left"/>
      <w:pPr>
        <w:tabs>
          <w:tab w:val="num" w:pos="1440"/>
        </w:tabs>
        <w:ind w:left="1440" w:hanging="360"/>
      </w:pPr>
      <w:rPr>
        <w:rFonts w:ascii="Georgia" w:hAnsi="Georgia" w:hint="default"/>
      </w:rPr>
    </w:lvl>
    <w:lvl w:ilvl="2" w:tplc="25684AA2" w:tentative="1">
      <w:start w:val="1"/>
      <w:numFmt w:val="bullet"/>
      <w:lvlText w:val="●"/>
      <w:lvlJc w:val="left"/>
      <w:pPr>
        <w:tabs>
          <w:tab w:val="num" w:pos="2160"/>
        </w:tabs>
        <w:ind w:left="2160" w:hanging="360"/>
      </w:pPr>
      <w:rPr>
        <w:rFonts w:ascii="Georgia" w:hAnsi="Georgia" w:hint="default"/>
      </w:rPr>
    </w:lvl>
    <w:lvl w:ilvl="3" w:tplc="BDBC7342" w:tentative="1">
      <w:start w:val="1"/>
      <w:numFmt w:val="bullet"/>
      <w:lvlText w:val="●"/>
      <w:lvlJc w:val="left"/>
      <w:pPr>
        <w:tabs>
          <w:tab w:val="num" w:pos="2880"/>
        </w:tabs>
        <w:ind w:left="2880" w:hanging="360"/>
      </w:pPr>
      <w:rPr>
        <w:rFonts w:ascii="Georgia" w:hAnsi="Georgia" w:hint="default"/>
      </w:rPr>
    </w:lvl>
    <w:lvl w:ilvl="4" w:tplc="4112A7E8" w:tentative="1">
      <w:start w:val="1"/>
      <w:numFmt w:val="bullet"/>
      <w:lvlText w:val="●"/>
      <w:lvlJc w:val="left"/>
      <w:pPr>
        <w:tabs>
          <w:tab w:val="num" w:pos="3600"/>
        </w:tabs>
        <w:ind w:left="3600" w:hanging="360"/>
      </w:pPr>
      <w:rPr>
        <w:rFonts w:ascii="Georgia" w:hAnsi="Georgia" w:hint="default"/>
      </w:rPr>
    </w:lvl>
    <w:lvl w:ilvl="5" w:tplc="F4F88910" w:tentative="1">
      <w:start w:val="1"/>
      <w:numFmt w:val="bullet"/>
      <w:lvlText w:val="●"/>
      <w:lvlJc w:val="left"/>
      <w:pPr>
        <w:tabs>
          <w:tab w:val="num" w:pos="4320"/>
        </w:tabs>
        <w:ind w:left="4320" w:hanging="360"/>
      </w:pPr>
      <w:rPr>
        <w:rFonts w:ascii="Georgia" w:hAnsi="Georgia" w:hint="default"/>
      </w:rPr>
    </w:lvl>
    <w:lvl w:ilvl="6" w:tplc="B9DE21A0" w:tentative="1">
      <w:start w:val="1"/>
      <w:numFmt w:val="bullet"/>
      <w:lvlText w:val="●"/>
      <w:lvlJc w:val="left"/>
      <w:pPr>
        <w:tabs>
          <w:tab w:val="num" w:pos="5040"/>
        </w:tabs>
        <w:ind w:left="5040" w:hanging="360"/>
      </w:pPr>
      <w:rPr>
        <w:rFonts w:ascii="Georgia" w:hAnsi="Georgia" w:hint="default"/>
      </w:rPr>
    </w:lvl>
    <w:lvl w:ilvl="7" w:tplc="6FDA64BA" w:tentative="1">
      <w:start w:val="1"/>
      <w:numFmt w:val="bullet"/>
      <w:lvlText w:val="●"/>
      <w:lvlJc w:val="left"/>
      <w:pPr>
        <w:tabs>
          <w:tab w:val="num" w:pos="5760"/>
        </w:tabs>
        <w:ind w:left="5760" w:hanging="360"/>
      </w:pPr>
      <w:rPr>
        <w:rFonts w:ascii="Georgia" w:hAnsi="Georgia" w:hint="default"/>
      </w:rPr>
    </w:lvl>
    <w:lvl w:ilvl="8" w:tplc="B5421BB6" w:tentative="1">
      <w:start w:val="1"/>
      <w:numFmt w:val="bullet"/>
      <w:lvlText w:val="●"/>
      <w:lvlJc w:val="left"/>
      <w:pPr>
        <w:tabs>
          <w:tab w:val="num" w:pos="6480"/>
        </w:tabs>
        <w:ind w:left="6480" w:hanging="360"/>
      </w:pPr>
      <w:rPr>
        <w:rFonts w:ascii="Georgia" w:hAnsi="Georgia" w:hint="default"/>
      </w:rPr>
    </w:lvl>
  </w:abstractNum>
  <w:abstractNum w:abstractNumId="16" w15:restartNumberingAfterBreak="0">
    <w:nsid w:val="2EE07E3C"/>
    <w:multiLevelType w:val="hybridMultilevel"/>
    <w:tmpl w:val="307C79D0"/>
    <w:lvl w:ilvl="0" w:tplc="E3086D1C">
      <w:start w:val="1"/>
      <w:numFmt w:val="bullet"/>
      <w:pStyle w:val="ParaBullet2"/>
      <w:lvlText w:val=""/>
      <w:lvlJc w:val="left"/>
      <w:pPr>
        <w:tabs>
          <w:tab w:val="num" w:pos="360"/>
        </w:tabs>
        <w:ind w:left="1080" w:hanging="360"/>
      </w:pPr>
      <w:rPr>
        <w:rFonts w:ascii="Symbol" w:hAnsi="Symbol" w:hint="default"/>
        <w:b w:val="0"/>
        <w:i w:val="0"/>
        <w:color w:val="000000"/>
        <w:sz w:val="22"/>
        <w:szCs w:val="20"/>
      </w:rPr>
    </w:lvl>
    <w:lvl w:ilvl="1" w:tplc="10090019">
      <w:start w:val="1"/>
      <w:numFmt w:val="bullet"/>
      <w:lvlText w:val=""/>
      <w:lvlJc w:val="left"/>
      <w:pPr>
        <w:tabs>
          <w:tab w:val="num" w:pos="360"/>
        </w:tabs>
        <w:ind w:left="1080" w:hanging="360"/>
      </w:pPr>
      <w:rPr>
        <w:rFonts w:ascii="Symbol" w:hAnsi="Symbol" w:hint="default"/>
        <w:b w:val="0"/>
        <w:i w:val="0"/>
        <w:color w:val="000000"/>
        <w:sz w:val="22"/>
        <w:szCs w:val="20"/>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 w15:restartNumberingAfterBreak="0">
    <w:nsid w:val="38D862F6"/>
    <w:multiLevelType w:val="singleLevel"/>
    <w:tmpl w:val="C68448F2"/>
    <w:lvl w:ilvl="0">
      <w:start w:val="1"/>
      <w:numFmt w:val="bullet"/>
      <w:lvlText w:val=""/>
      <w:lvlJc w:val="left"/>
      <w:pPr>
        <w:tabs>
          <w:tab w:val="num" w:pos="720"/>
        </w:tabs>
        <w:ind w:left="720" w:hanging="360"/>
      </w:pPr>
      <w:rPr>
        <w:rFonts w:ascii="Symbol" w:hAnsi="Symbol" w:hint="default"/>
        <w:b w:val="0"/>
        <w:i w:val="0"/>
        <w:sz w:val="22"/>
      </w:rPr>
    </w:lvl>
  </w:abstractNum>
  <w:abstractNum w:abstractNumId="18" w15:restartNumberingAfterBreak="0">
    <w:nsid w:val="3CBE036B"/>
    <w:multiLevelType w:val="hybridMultilevel"/>
    <w:tmpl w:val="E8F6E642"/>
    <w:lvl w:ilvl="0" w:tplc="F7C25AF8">
      <w:start w:val="1"/>
      <w:numFmt w:val="bullet"/>
      <w:pStyle w:val="Table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AF1F9A"/>
    <w:multiLevelType w:val="hybridMultilevel"/>
    <w:tmpl w:val="247AC780"/>
    <w:lvl w:ilvl="0" w:tplc="623C1B54">
      <w:start w:val="1"/>
      <w:numFmt w:val="bullet"/>
      <w:lvlText w:val="}"/>
      <w:lvlJc w:val="left"/>
      <w:pPr>
        <w:tabs>
          <w:tab w:val="num" w:pos="720"/>
        </w:tabs>
        <w:ind w:left="720" w:hanging="360"/>
      </w:pPr>
      <w:rPr>
        <w:rFonts w:ascii="Wingdings 3" w:hAnsi="Wingdings 3" w:hint="default"/>
        <w:color w:val="00ABB6"/>
        <w:sz w:val="20"/>
        <w:szCs w:val="20"/>
      </w:rPr>
    </w:lvl>
    <w:lvl w:ilvl="1" w:tplc="82682D2E">
      <w:start w:val="1"/>
      <w:numFmt w:val="bullet"/>
      <w:lvlText w:val="o"/>
      <w:lvlJc w:val="left"/>
      <w:pPr>
        <w:tabs>
          <w:tab w:val="num" w:pos="1440"/>
        </w:tabs>
        <w:ind w:left="1440" w:hanging="360"/>
      </w:pPr>
      <w:rPr>
        <w:rFonts w:ascii="Courier New" w:hAnsi="Courier New" w:cs="Courier New" w:hint="default"/>
      </w:rPr>
    </w:lvl>
    <w:lvl w:ilvl="2" w:tplc="9FAE7EF6" w:tentative="1">
      <w:start w:val="1"/>
      <w:numFmt w:val="bullet"/>
      <w:lvlText w:val=""/>
      <w:lvlJc w:val="left"/>
      <w:pPr>
        <w:tabs>
          <w:tab w:val="num" w:pos="2160"/>
        </w:tabs>
        <w:ind w:left="2160" w:hanging="360"/>
      </w:pPr>
      <w:rPr>
        <w:rFonts w:ascii="Wingdings" w:hAnsi="Wingdings" w:hint="default"/>
      </w:rPr>
    </w:lvl>
    <w:lvl w:ilvl="3" w:tplc="3EBC204A" w:tentative="1">
      <w:start w:val="1"/>
      <w:numFmt w:val="bullet"/>
      <w:lvlText w:val=""/>
      <w:lvlJc w:val="left"/>
      <w:pPr>
        <w:tabs>
          <w:tab w:val="num" w:pos="2880"/>
        </w:tabs>
        <w:ind w:left="2880" w:hanging="360"/>
      </w:pPr>
      <w:rPr>
        <w:rFonts w:ascii="Symbol" w:hAnsi="Symbol" w:hint="default"/>
      </w:rPr>
    </w:lvl>
    <w:lvl w:ilvl="4" w:tplc="13ACEB06" w:tentative="1">
      <w:start w:val="1"/>
      <w:numFmt w:val="bullet"/>
      <w:lvlText w:val="o"/>
      <w:lvlJc w:val="left"/>
      <w:pPr>
        <w:tabs>
          <w:tab w:val="num" w:pos="3600"/>
        </w:tabs>
        <w:ind w:left="3600" w:hanging="360"/>
      </w:pPr>
      <w:rPr>
        <w:rFonts w:ascii="Courier New" w:hAnsi="Courier New" w:cs="Courier New" w:hint="default"/>
      </w:rPr>
    </w:lvl>
    <w:lvl w:ilvl="5" w:tplc="F376A988" w:tentative="1">
      <w:start w:val="1"/>
      <w:numFmt w:val="bullet"/>
      <w:lvlText w:val=""/>
      <w:lvlJc w:val="left"/>
      <w:pPr>
        <w:tabs>
          <w:tab w:val="num" w:pos="4320"/>
        </w:tabs>
        <w:ind w:left="4320" w:hanging="360"/>
      </w:pPr>
      <w:rPr>
        <w:rFonts w:ascii="Wingdings" w:hAnsi="Wingdings" w:hint="default"/>
      </w:rPr>
    </w:lvl>
    <w:lvl w:ilvl="6" w:tplc="3A147020" w:tentative="1">
      <w:start w:val="1"/>
      <w:numFmt w:val="bullet"/>
      <w:lvlText w:val=""/>
      <w:lvlJc w:val="left"/>
      <w:pPr>
        <w:tabs>
          <w:tab w:val="num" w:pos="5040"/>
        </w:tabs>
        <w:ind w:left="5040" w:hanging="360"/>
      </w:pPr>
      <w:rPr>
        <w:rFonts w:ascii="Symbol" w:hAnsi="Symbol" w:hint="default"/>
      </w:rPr>
    </w:lvl>
    <w:lvl w:ilvl="7" w:tplc="082CF194" w:tentative="1">
      <w:start w:val="1"/>
      <w:numFmt w:val="bullet"/>
      <w:lvlText w:val="o"/>
      <w:lvlJc w:val="left"/>
      <w:pPr>
        <w:tabs>
          <w:tab w:val="num" w:pos="5760"/>
        </w:tabs>
        <w:ind w:left="5760" w:hanging="360"/>
      </w:pPr>
      <w:rPr>
        <w:rFonts w:ascii="Courier New" w:hAnsi="Courier New" w:cs="Courier New" w:hint="default"/>
      </w:rPr>
    </w:lvl>
    <w:lvl w:ilvl="8" w:tplc="8192563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D15D64"/>
    <w:multiLevelType w:val="hybridMultilevel"/>
    <w:tmpl w:val="3B8CF024"/>
    <w:lvl w:ilvl="0" w:tplc="58645DEC">
      <w:start w:val="1"/>
      <w:numFmt w:val="bullet"/>
      <w:lvlText w:val="●"/>
      <w:lvlJc w:val="left"/>
      <w:pPr>
        <w:tabs>
          <w:tab w:val="num" w:pos="360"/>
        </w:tabs>
        <w:ind w:left="360" w:hanging="360"/>
      </w:pPr>
      <w:rPr>
        <w:rFonts w:ascii="Arial" w:hAnsi="Arial" w:hint="default"/>
      </w:rPr>
    </w:lvl>
    <w:lvl w:ilvl="1" w:tplc="C396D58E" w:tentative="1">
      <w:start w:val="1"/>
      <w:numFmt w:val="bullet"/>
      <w:lvlText w:val="●"/>
      <w:lvlJc w:val="left"/>
      <w:pPr>
        <w:tabs>
          <w:tab w:val="num" w:pos="1080"/>
        </w:tabs>
        <w:ind w:left="1080" w:hanging="360"/>
      </w:pPr>
      <w:rPr>
        <w:rFonts w:ascii="Arial" w:hAnsi="Arial" w:hint="default"/>
      </w:rPr>
    </w:lvl>
    <w:lvl w:ilvl="2" w:tplc="27149BFA" w:tentative="1">
      <w:start w:val="1"/>
      <w:numFmt w:val="bullet"/>
      <w:lvlText w:val="●"/>
      <w:lvlJc w:val="left"/>
      <w:pPr>
        <w:tabs>
          <w:tab w:val="num" w:pos="1800"/>
        </w:tabs>
        <w:ind w:left="1800" w:hanging="360"/>
      </w:pPr>
      <w:rPr>
        <w:rFonts w:ascii="Arial" w:hAnsi="Arial" w:hint="default"/>
      </w:rPr>
    </w:lvl>
    <w:lvl w:ilvl="3" w:tplc="618E060C" w:tentative="1">
      <w:start w:val="1"/>
      <w:numFmt w:val="bullet"/>
      <w:lvlText w:val="●"/>
      <w:lvlJc w:val="left"/>
      <w:pPr>
        <w:tabs>
          <w:tab w:val="num" w:pos="2520"/>
        </w:tabs>
        <w:ind w:left="2520" w:hanging="360"/>
      </w:pPr>
      <w:rPr>
        <w:rFonts w:ascii="Arial" w:hAnsi="Arial" w:hint="default"/>
      </w:rPr>
    </w:lvl>
    <w:lvl w:ilvl="4" w:tplc="35CC1F9C" w:tentative="1">
      <w:start w:val="1"/>
      <w:numFmt w:val="bullet"/>
      <w:lvlText w:val="●"/>
      <w:lvlJc w:val="left"/>
      <w:pPr>
        <w:tabs>
          <w:tab w:val="num" w:pos="3240"/>
        </w:tabs>
        <w:ind w:left="3240" w:hanging="360"/>
      </w:pPr>
      <w:rPr>
        <w:rFonts w:ascii="Arial" w:hAnsi="Arial" w:hint="default"/>
      </w:rPr>
    </w:lvl>
    <w:lvl w:ilvl="5" w:tplc="0A0A8C8A" w:tentative="1">
      <w:start w:val="1"/>
      <w:numFmt w:val="bullet"/>
      <w:lvlText w:val="●"/>
      <w:lvlJc w:val="left"/>
      <w:pPr>
        <w:tabs>
          <w:tab w:val="num" w:pos="3960"/>
        </w:tabs>
        <w:ind w:left="3960" w:hanging="360"/>
      </w:pPr>
      <w:rPr>
        <w:rFonts w:ascii="Arial" w:hAnsi="Arial" w:hint="default"/>
      </w:rPr>
    </w:lvl>
    <w:lvl w:ilvl="6" w:tplc="0B1A31AA" w:tentative="1">
      <w:start w:val="1"/>
      <w:numFmt w:val="bullet"/>
      <w:lvlText w:val="●"/>
      <w:lvlJc w:val="left"/>
      <w:pPr>
        <w:tabs>
          <w:tab w:val="num" w:pos="4680"/>
        </w:tabs>
        <w:ind w:left="4680" w:hanging="360"/>
      </w:pPr>
      <w:rPr>
        <w:rFonts w:ascii="Arial" w:hAnsi="Arial" w:hint="default"/>
      </w:rPr>
    </w:lvl>
    <w:lvl w:ilvl="7" w:tplc="99FCD0D0" w:tentative="1">
      <w:start w:val="1"/>
      <w:numFmt w:val="bullet"/>
      <w:lvlText w:val="●"/>
      <w:lvlJc w:val="left"/>
      <w:pPr>
        <w:tabs>
          <w:tab w:val="num" w:pos="5400"/>
        </w:tabs>
        <w:ind w:left="5400" w:hanging="360"/>
      </w:pPr>
      <w:rPr>
        <w:rFonts w:ascii="Arial" w:hAnsi="Arial" w:hint="default"/>
      </w:rPr>
    </w:lvl>
    <w:lvl w:ilvl="8" w:tplc="33F0DDEA"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4FB75F0B"/>
    <w:multiLevelType w:val="multilevel"/>
    <w:tmpl w:val="F1F87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5544112"/>
    <w:multiLevelType w:val="hybridMultilevel"/>
    <w:tmpl w:val="4F4A2120"/>
    <w:lvl w:ilvl="0" w:tplc="3BA0CB02">
      <w:start w:val="1"/>
      <w:numFmt w:val="bullet"/>
      <w:pStyle w:val="ParaBullet"/>
      <w:lvlText w:val="}"/>
      <w:lvlJc w:val="left"/>
      <w:pPr>
        <w:ind w:left="720" w:hanging="360"/>
      </w:pPr>
      <w:rPr>
        <w:rFonts w:ascii="Wingdings 3" w:hAnsi="Wingdings 3" w:hint="default"/>
        <w:color w:val="018B8F"/>
      </w:rPr>
    </w:lvl>
    <w:lvl w:ilvl="1" w:tplc="10090019">
      <w:start w:val="1"/>
      <w:numFmt w:val="bullet"/>
      <w:lvlText w:val="o"/>
      <w:lvlJc w:val="left"/>
      <w:pPr>
        <w:tabs>
          <w:tab w:val="num" w:pos="1440"/>
        </w:tabs>
        <w:ind w:left="1440" w:hanging="360"/>
      </w:pPr>
      <w:rPr>
        <w:rFonts w:ascii="Courier New" w:hAnsi="Courier New" w:cs="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cs="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cs="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760197"/>
    <w:multiLevelType w:val="hybridMultilevel"/>
    <w:tmpl w:val="52808E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E5F14DD"/>
    <w:multiLevelType w:val="hybridMultilevel"/>
    <w:tmpl w:val="3F2290F0"/>
    <w:lvl w:ilvl="0" w:tplc="3E8622E0">
      <w:start w:val="1"/>
      <w:numFmt w:val="decimal"/>
      <w:pStyle w:val="ParaList2"/>
      <w:lvlText w:val="%1."/>
      <w:lvlJc w:val="left"/>
      <w:pPr>
        <w:tabs>
          <w:tab w:val="num" w:pos="720"/>
        </w:tabs>
        <w:ind w:left="1080" w:hanging="360"/>
      </w:pPr>
      <w:rPr>
        <w:rFonts w:ascii="Times New Roman" w:hAnsi="Times New Roman" w:hint="default"/>
        <w:b w:val="0"/>
        <w:i w:val="0"/>
        <w:color w:val="000000"/>
        <w:sz w:val="24"/>
      </w:rPr>
    </w:lvl>
    <w:lvl w:ilvl="1" w:tplc="10090003" w:tentative="1">
      <w:start w:val="1"/>
      <w:numFmt w:val="lowerLetter"/>
      <w:lvlText w:val="%2."/>
      <w:lvlJc w:val="left"/>
      <w:pPr>
        <w:tabs>
          <w:tab w:val="num" w:pos="1440"/>
        </w:tabs>
        <w:ind w:left="1440" w:hanging="360"/>
      </w:pPr>
    </w:lvl>
    <w:lvl w:ilvl="2" w:tplc="10090005" w:tentative="1">
      <w:start w:val="1"/>
      <w:numFmt w:val="lowerRoman"/>
      <w:lvlText w:val="%3."/>
      <w:lvlJc w:val="right"/>
      <w:pPr>
        <w:tabs>
          <w:tab w:val="num" w:pos="2160"/>
        </w:tabs>
        <w:ind w:left="2160" w:hanging="180"/>
      </w:pPr>
    </w:lvl>
    <w:lvl w:ilvl="3" w:tplc="10090001" w:tentative="1">
      <w:start w:val="1"/>
      <w:numFmt w:val="decimal"/>
      <w:lvlText w:val="%4."/>
      <w:lvlJc w:val="left"/>
      <w:pPr>
        <w:tabs>
          <w:tab w:val="num" w:pos="2880"/>
        </w:tabs>
        <w:ind w:left="2880" w:hanging="360"/>
      </w:pPr>
    </w:lvl>
    <w:lvl w:ilvl="4" w:tplc="10090003" w:tentative="1">
      <w:start w:val="1"/>
      <w:numFmt w:val="lowerLetter"/>
      <w:lvlText w:val="%5."/>
      <w:lvlJc w:val="left"/>
      <w:pPr>
        <w:tabs>
          <w:tab w:val="num" w:pos="3600"/>
        </w:tabs>
        <w:ind w:left="3600" w:hanging="360"/>
      </w:pPr>
    </w:lvl>
    <w:lvl w:ilvl="5" w:tplc="10090005" w:tentative="1">
      <w:start w:val="1"/>
      <w:numFmt w:val="lowerRoman"/>
      <w:lvlText w:val="%6."/>
      <w:lvlJc w:val="right"/>
      <w:pPr>
        <w:tabs>
          <w:tab w:val="num" w:pos="4320"/>
        </w:tabs>
        <w:ind w:left="4320" w:hanging="180"/>
      </w:pPr>
    </w:lvl>
    <w:lvl w:ilvl="6" w:tplc="10090001" w:tentative="1">
      <w:start w:val="1"/>
      <w:numFmt w:val="decimal"/>
      <w:lvlText w:val="%7."/>
      <w:lvlJc w:val="left"/>
      <w:pPr>
        <w:tabs>
          <w:tab w:val="num" w:pos="5040"/>
        </w:tabs>
        <w:ind w:left="5040" w:hanging="360"/>
      </w:pPr>
    </w:lvl>
    <w:lvl w:ilvl="7" w:tplc="10090003" w:tentative="1">
      <w:start w:val="1"/>
      <w:numFmt w:val="lowerLetter"/>
      <w:lvlText w:val="%8."/>
      <w:lvlJc w:val="left"/>
      <w:pPr>
        <w:tabs>
          <w:tab w:val="num" w:pos="5760"/>
        </w:tabs>
        <w:ind w:left="5760" w:hanging="360"/>
      </w:pPr>
    </w:lvl>
    <w:lvl w:ilvl="8" w:tplc="10090005" w:tentative="1">
      <w:start w:val="1"/>
      <w:numFmt w:val="lowerRoman"/>
      <w:lvlText w:val="%9."/>
      <w:lvlJc w:val="right"/>
      <w:pPr>
        <w:tabs>
          <w:tab w:val="num" w:pos="6480"/>
        </w:tabs>
        <w:ind w:left="6480" w:hanging="180"/>
      </w:pPr>
    </w:lvl>
  </w:abstractNum>
  <w:abstractNum w:abstractNumId="25" w15:restartNumberingAfterBreak="0">
    <w:nsid w:val="79DA0135"/>
    <w:multiLevelType w:val="hybridMultilevel"/>
    <w:tmpl w:val="952E97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F983AE4"/>
    <w:multiLevelType w:val="hybridMultilevel"/>
    <w:tmpl w:val="D3FC185C"/>
    <w:lvl w:ilvl="0" w:tplc="DC506AA6">
      <w:start w:val="1"/>
      <w:numFmt w:val="bullet"/>
      <w:lvlText w:val="•"/>
      <w:lvlJc w:val="left"/>
      <w:pPr>
        <w:tabs>
          <w:tab w:val="num" w:pos="720"/>
        </w:tabs>
        <w:ind w:left="720" w:hanging="360"/>
      </w:pPr>
      <w:rPr>
        <w:rFonts w:ascii="Arial" w:hAnsi="Arial" w:hint="default"/>
      </w:rPr>
    </w:lvl>
    <w:lvl w:ilvl="1" w:tplc="E17E5D30" w:tentative="1">
      <w:start w:val="1"/>
      <w:numFmt w:val="bullet"/>
      <w:lvlText w:val="•"/>
      <w:lvlJc w:val="left"/>
      <w:pPr>
        <w:tabs>
          <w:tab w:val="num" w:pos="1440"/>
        </w:tabs>
        <w:ind w:left="1440" w:hanging="360"/>
      </w:pPr>
      <w:rPr>
        <w:rFonts w:ascii="Arial" w:hAnsi="Arial" w:hint="default"/>
      </w:rPr>
    </w:lvl>
    <w:lvl w:ilvl="2" w:tplc="98E2AA2A" w:tentative="1">
      <w:start w:val="1"/>
      <w:numFmt w:val="bullet"/>
      <w:lvlText w:val="•"/>
      <w:lvlJc w:val="left"/>
      <w:pPr>
        <w:tabs>
          <w:tab w:val="num" w:pos="2160"/>
        </w:tabs>
        <w:ind w:left="2160" w:hanging="360"/>
      </w:pPr>
      <w:rPr>
        <w:rFonts w:ascii="Arial" w:hAnsi="Arial" w:hint="default"/>
      </w:rPr>
    </w:lvl>
    <w:lvl w:ilvl="3" w:tplc="982E8EF6" w:tentative="1">
      <w:start w:val="1"/>
      <w:numFmt w:val="bullet"/>
      <w:lvlText w:val="•"/>
      <w:lvlJc w:val="left"/>
      <w:pPr>
        <w:tabs>
          <w:tab w:val="num" w:pos="2880"/>
        </w:tabs>
        <w:ind w:left="2880" w:hanging="360"/>
      </w:pPr>
      <w:rPr>
        <w:rFonts w:ascii="Arial" w:hAnsi="Arial" w:hint="default"/>
      </w:rPr>
    </w:lvl>
    <w:lvl w:ilvl="4" w:tplc="ECDE860C" w:tentative="1">
      <w:start w:val="1"/>
      <w:numFmt w:val="bullet"/>
      <w:lvlText w:val="•"/>
      <w:lvlJc w:val="left"/>
      <w:pPr>
        <w:tabs>
          <w:tab w:val="num" w:pos="3600"/>
        </w:tabs>
        <w:ind w:left="3600" w:hanging="360"/>
      </w:pPr>
      <w:rPr>
        <w:rFonts w:ascii="Arial" w:hAnsi="Arial" w:hint="default"/>
      </w:rPr>
    </w:lvl>
    <w:lvl w:ilvl="5" w:tplc="0A04B466" w:tentative="1">
      <w:start w:val="1"/>
      <w:numFmt w:val="bullet"/>
      <w:lvlText w:val="•"/>
      <w:lvlJc w:val="left"/>
      <w:pPr>
        <w:tabs>
          <w:tab w:val="num" w:pos="4320"/>
        </w:tabs>
        <w:ind w:left="4320" w:hanging="360"/>
      </w:pPr>
      <w:rPr>
        <w:rFonts w:ascii="Arial" w:hAnsi="Arial" w:hint="default"/>
      </w:rPr>
    </w:lvl>
    <w:lvl w:ilvl="6" w:tplc="31C6F07E" w:tentative="1">
      <w:start w:val="1"/>
      <w:numFmt w:val="bullet"/>
      <w:lvlText w:val="•"/>
      <w:lvlJc w:val="left"/>
      <w:pPr>
        <w:tabs>
          <w:tab w:val="num" w:pos="5040"/>
        </w:tabs>
        <w:ind w:left="5040" w:hanging="360"/>
      </w:pPr>
      <w:rPr>
        <w:rFonts w:ascii="Arial" w:hAnsi="Arial" w:hint="default"/>
      </w:rPr>
    </w:lvl>
    <w:lvl w:ilvl="7" w:tplc="A3E288D4" w:tentative="1">
      <w:start w:val="1"/>
      <w:numFmt w:val="bullet"/>
      <w:lvlText w:val="•"/>
      <w:lvlJc w:val="left"/>
      <w:pPr>
        <w:tabs>
          <w:tab w:val="num" w:pos="5760"/>
        </w:tabs>
        <w:ind w:left="5760" w:hanging="360"/>
      </w:pPr>
      <w:rPr>
        <w:rFonts w:ascii="Arial" w:hAnsi="Arial" w:hint="default"/>
      </w:rPr>
    </w:lvl>
    <w:lvl w:ilvl="8" w:tplc="974817BC" w:tentative="1">
      <w:start w:val="1"/>
      <w:numFmt w:val="bullet"/>
      <w:lvlText w:val="•"/>
      <w:lvlJc w:val="left"/>
      <w:pPr>
        <w:tabs>
          <w:tab w:val="num" w:pos="6480"/>
        </w:tabs>
        <w:ind w:left="6480" w:hanging="360"/>
      </w:pPr>
      <w:rPr>
        <w:rFonts w:ascii="Arial" w:hAnsi="Arial" w:hint="default"/>
      </w:rPr>
    </w:lvl>
  </w:abstractNum>
  <w:num w:numId="1" w16cid:durableId="76677566">
    <w:abstractNumId w:val="11"/>
  </w:num>
  <w:num w:numId="2" w16cid:durableId="1585649208">
    <w:abstractNumId w:val="22"/>
  </w:num>
  <w:num w:numId="3" w16cid:durableId="363677952">
    <w:abstractNumId w:val="16"/>
  </w:num>
  <w:num w:numId="4" w16cid:durableId="1574579542">
    <w:abstractNumId w:val="0"/>
  </w:num>
  <w:num w:numId="5" w16cid:durableId="1398891600">
    <w:abstractNumId w:val="14"/>
  </w:num>
  <w:num w:numId="6" w16cid:durableId="2112314811">
    <w:abstractNumId w:val="24"/>
  </w:num>
  <w:num w:numId="7" w16cid:durableId="1976985990">
    <w:abstractNumId w:val="19"/>
  </w:num>
  <w:num w:numId="8" w16cid:durableId="1261372780">
    <w:abstractNumId w:val="0"/>
    <w:lvlOverride w:ilvl="0">
      <w:startOverride w:val="1"/>
    </w:lvlOverride>
  </w:num>
  <w:num w:numId="9" w16cid:durableId="75517209">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68268260">
    <w:abstractNumId w:val="23"/>
  </w:num>
  <w:num w:numId="11" w16cid:durableId="496503998">
    <w:abstractNumId w:val="18"/>
  </w:num>
  <w:num w:numId="12" w16cid:durableId="1423793710">
    <w:abstractNumId w:val="15"/>
  </w:num>
  <w:num w:numId="13" w16cid:durableId="2145535062">
    <w:abstractNumId w:val="13"/>
  </w:num>
  <w:num w:numId="14" w16cid:durableId="603536096">
    <w:abstractNumId w:val="4"/>
  </w:num>
  <w:num w:numId="15" w16cid:durableId="829367732">
    <w:abstractNumId w:val="1"/>
  </w:num>
  <w:num w:numId="16" w16cid:durableId="1789082356">
    <w:abstractNumId w:val="21"/>
  </w:num>
  <w:num w:numId="17" w16cid:durableId="5073290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580179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75495604">
    <w:abstractNumId w:val="26"/>
  </w:num>
  <w:num w:numId="20" w16cid:durableId="2058579749">
    <w:abstractNumId w:val="19"/>
  </w:num>
  <w:num w:numId="21" w16cid:durableId="722564396">
    <w:abstractNumId w:val="19"/>
  </w:num>
  <w:num w:numId="22" w16cid:durableId="655454899">
    <w:abstractNumId w:val="19"/>
  </w:num>
  <w:num w:numId="23" w16cid:durableId="1893300585">
    <w:abstractNumId w:val="19"/>
  </w:num>
  <w:num w:numId="24" w16cid:durableId="732696935">
    <w:abstractNumId w:val="19"/>
  </w:num>
  <w:num w:numId="25" w16cid:durableId="1318269065">
    <w:abstractNumId w:val="19"/>
  </w:num>
  <w:num w:numId="26" w16cid:durableId="1014186055">
    <w:abstractNumId w:val="9"/>
  </w:num>
  <w:num w:numId="27" w16cid:durableId="118259335">
    <w:abstractNumId w:val="12"/>
  </w:num>
  <w:num w:numId="28" w16cid:durableId="1488858243">
    <w:abstractNumId w:val="20"/>
  </w:num>
  <w:num w:numId="29" w16cid:durableId="578178313">
    <w:abstractNumId w:val="19"/>
  </w:num>
  <w:num w:numId="30" w16cid:durableId="197662352">
    <w:abstractNumId w:val="16"/>
  </w:num>
  <w:num w:numId="31" w16cid:durableId="12541112">
    <w:abstractNumId w:val="17"/>
  </w:num>
  <w:num w:numId="32" w16cid:durableId="2077626150">
    <w:abstractNumId w:val="25"/>
  </w:num>
  <w:num w:numId="33" w16cid:durableId="170141462">
    <w:abstractNumId w:val="3"/>
  </w:num>
  <w:num w:numId="34" w16cid:durableId="1958562836">
    <w:abstractNumId w:val="7"/>
  </w:num>
  <w:num w:numId="35" w16cid:durableId="113063479">
    <w:abstractNumId w:val="3"/>
  </w:num>
  <w:num w:numId="36" w16cid:durableId="1835367143">
    <w:abstractNumId w:val="5"/>
  </w:num>
  <w:num w:numId="37" w16cid:durableId="1495878063">
    <w:abstractNumId w:val="3"/>
  </w:num>
  <w:num w:numId="38" w16cid:durableId="2145730922">
    <w:abstractNumId w:val="8"/>
  </w:num>
  <w:num w:numId="39" w16cid:durableId="787284708">
    <w:abstractNumId w:val="6"/>
  </w:num>
  <w:num w:numId="40" w16cid:durableId="1823279167">
    <w:abstractNumId w:val="10"/>
  </w:num>
  <w:num w:numId="41" w16cid:durableId="342172981">
    <w:abstractNumId w:val="2"/>
  </w:num>
  <w:num w:numId="42" w16cid:durableId="519662940">
    <w:abstractNumId w:val="7"/>
  </w:num>
  <w:num w:numId="43" w16cid:durableId="496120539">
    <w:abstractNumId w:val="7"/>
  </w:num>
  <w:num w:numId="44" w16cid:durableId="324745847">
    <w:abstractNumId w:val="7"/>
  </w:num>
  <w:num w:numId="45" w16cid:durableId="564149500">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efaultTableStyle w:val="TableGrid"/>
  <w:drawingGridHorizontalSpacing w:val="110"/>
  <w:displayHorizontalDrawingGridEvery w:val="2"/>
  <w:characterSpacingControl w:val="doNotCompress"/>
  <w:hdrShapeDefaults>
    <o:shapedefaults v:ext="edit" spidmax="1413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7FA"/>
    <w:rsid w:val="000004D4"/>
    <w:rsid w:val="000008B6"/>
    <w:rsid w:val="000008DC"/>
    <w:rsid w:val="00000C5A"/>
    <w:rsid w:val="00001E4F"/>
    <w:rsid w:val="00004DC5"/>
    <w:rsid w:val="00004E4D"/>
    <w:rsid w:val="000052A7"/>
    <w:rsid w:val="000068F9"/>
    <w:rsid w:val="00006B9D"/>
    <w:rsid w:val="00006E2C"/>
    <w:rsid w:val="0001046D"/>
    <w:rsid w:val="00011440"/>
    <w:rsid w:val="00011C19"/>
    <w:rsid w:val="0001252F"/>
    <w:rsid w:val="000126DD"/>
    <w:rsid w:val="00013791"/>
    <w:rsid w:val="0001445E"/>
    <w:rsid w:val="00014650"/>
    <w:rsid w:val="00014BC1"/>
    <w:rsid w:val="00016A7C"/>
    <w:rsid w:val="00016CBC"/>
    <w:rsid w:val="000174AB"/>
    <w:rsid w:val="00020096"/>
    <w:rsid w:val="00020263"/>
    <w:rsid w:val="00020AC6"/>
    <w:rsid w:val="00020B29"/>
    <w:rsid w:val="000210D6"/>
    <w:rsid w:val="000218A2"/>
    <w:rsid w:val="00022150"/>
    <w:rsid w:val="00023F48"/>
    <w:rsid w:val="00025449"/>
    <w:rsid w:val="0002551A"/>
    <w:rsid w:val="000258FE"/>
    <w:rsid w:val="00025956"/>
    <w:rsid w:val="00025D10"/>
    <w:rsid w:val="00026E61"/>
    <w:rsid w:val="000274D7"/>
    <w:rsid w:val="00032E0B"/>
    <w:rsid w:val="00033448"/>
    <w:rsid w:val="000334DD"/>
    <w:rsid w:val="00033E74"/>
    <w:rsid w:val="0003406D"/>
    <w:rsid w:val="00034083"/>
    <w:rsid w:val="0004005D"/>
    <w:rsid w:val="00040A1E"/>
    <w:rsid w:val="00040BC0"/>
    <w:rsid w:val="00040F08"/>
    <w:rsid w:val="00041354"/>
    <w:rsid w:val="00041EC7"/>
    <w:rsid w:val="0004242F"/>
    <w:rsid w:val="00042474"/>
    <w:rsid w:val="000428BF"/>
    <w:rsid w:val="00042A52"/>
    <w:rsid w:val="0004418D"/>
    <w:rsid w:val="000479A8"/>
    <w:rsid w:val="00050ACB"/>
    <w:rsid w:val="00051C4F"/>
    <w:rsid w:val="00052825"/>
    <w:rsid w:val="00052DDF"/>
    <w:rsid w:val="000530B1"/>
    <w:rsid w:val="00053558"/>
    <w:rsid w:val="00054395"/>
    <w:rsid w:val="0005541A"/>
    <w:rsid w:val="00056173"/>
    <w:rsid w:val="000567BA"/>
    <w:rsid w:val="00057351"/>
    <w:rsid w:val="000574CA"/>
    <w:rsid w:val="00057790"/>
    <w:rsid w:val="000577B3"/>
    <w:rsid w:val="00060045"/>
    <w:rsid w:val="00060EE1"/>
    <w:rsid w:val="00065190"/>
    <w:rsid w:val="000663FE"/>
    <w:rsid w:val="00066DC1"/>
    <w:rsid w:val="0006775C"/>
    <w:rsid w:val="00067B9F"/>
    <w:rsid w:val="00067C9F"/>
    <w:rsid w:val="00067F6E"/>
    <w:rsid w:val="00070707"/>
    <w:rsid w:val="00071691"/>
    <w:rsid w:val="00072102"/>
    <w:rsid w:val="000728C3"/>
    <w:rsid w:val="00074B01"/>
    <w:rsid w:val="000754E5"/>
    <w:rsid w:val="000757D5"/>
    <w:rsid w:val="00076891"/>
    <w:rsid w:val="00077A4B"/>
    <w:rsid w:val="0008214B"/>
    <w:rsid w:val="00082613"/>
    <w:rsid w:val="00083A6C"/>
    <w:rsid w:val="0008506A"/>
    <w:rsid w:val="00087145"/>
    <w:rsid w:val="000877AA"/>
    <w:rsid w:val="00087925"/>
    <w:rsid w:val="0009075E"/>
    <w:rsid w:val="00091058"/>
    <w:rsid w:val="00091CFB"/>
    <w:rsid w:val="00092E14"/>
    <w:rsid w:val="00093DAE"/>
    <w:rsid w:val="0009447E"/>
    <w:rsid w:val="00094505"/>
    <w:rsid w:val="00094F1C"/>
    <w:rsid w:val="000957D9"/>
    <w:rsid w:val="00095A25"/>
    <w:rsid w:val="000961E0"/>
    <w:rsid w:val="00096740"/>
    <w:rsid w:val="000972AD"/>
    <w:rsid w:val="00097823"/>
    <w:rsid w:val="00097AC2"/>
    <w:rsid w:val="00097DEC"/>
    <w:rsid w:val="000A09B4"/>
    <w:rsid w:val="000A1012"/>
    <w:rsid w:val="000A28D4"/>
    <w:rsid w:val="000A34AF"/>
    <w:rsid w:val="000A3CFF"/>
    <w:rsid w:val="000A5620"/>
    <w:rsid w:val="000A7945"/>
    <w:rsid w:val="000B080D"/>
    <w:rsid w:val="000B0BC1"/>
    <w:rsid w:val="000B0CC6"/>
    <w:rsid w:val="000B2D6E"/>
    <w:rsid w:val="000B361B"/>
    <w:rsid w:val="000B4B2C"/>
    <w:rsid w:val="000B4DE6"/>
    <w:rsid w:val="000B590D"/>
    <w:rsid w:val="000B5C18"/>
    <w:rsid w:val="000B693A"/>
    <w:rsid w:val="000B6D60"/>
    <w:rsid w:val="000B7BA7"/>
    <w:rsid w:val="000C2ECC"/>
    <w:rsid w:val="000C473D"/>
    <w:rsid w:val="000C698D"/>
    <w:rsid w:val="000C6C48"/>
    <w:rsid w:val="000C6EFA"/>
    <w:rsid w:val="000C705B"/>
    <w:rsid w:val="000D00D3"/>
    <w:rsid w:val="000D42DC"/>
    <w:rsid w:val="000D4494"/>
    <w:rsid w:val="000D4FA4"/>
    <w:rsid w:val="000D5120"/>
    <w:rsid w:val="000D576C"/>
    <w:rsid w:val="000D5861"/>
    <w:rsid w:val="000D60BC"/>
    <w:rsid w:val="000D6888"/>
    <w:rsid w:val="000D69C3"/>
    <w:rsid w:val="000D70F7"/>
    <w:rsid w:val="000D76FB"/>
    <w:rsid w:val="000D7843"/>
    <w:rsid w:val="000D7E00"/>
    <w:rsid w:val="000E002D"/>
    <w:rsid w:val="000E10AE"/>
    <w:rsid w:val="000E2BCB"/>
    <w:rsid w:val="000E2DCA"/>
    <w:rsid w:val="000E3434"/>
    <w:rsid w:val="000E51AE"/>
    <w:rsid w:val="000E60FA"/>
    <w:rsid w:val="000E618D"/>
    <w:rsid w:val="000E6FE1"/>
    <w:rsid w:val="000E76A8"/>
    <w:rsid w:val="000F0043"/>
    <w:rsid w:val="000F12CB"/>
    <w:rsid w:val="000F1317"/>
    <w:rsid w:val="000F242A"/>
    <w:rsid w:val="000F26B5"/>
    <w:rsid w:val="000F6F3B"/>
    <w:rsid w:val="000F7E92"/>
    <w:rsid w:val="001004C7"/>
    <w:rsid w:val="00100906"/>
    <w:rsid w:val="001011D4"/>
    <w:rsid w:val="001024E4"/>
    <w:rsid w:val="0010465E"/>
    <w:rsid w:val="00105460"/>
    <w:rsid w:val="001054C2"/>
    <w:rsid w:val="00110886"/>
    <w:rsid w:val="001114BB"/>
    <w:rsid w:val="0011159F"/>
    <w:rsid w:val="001118AC"/>
    <w:rsid w:val="001118C2"/>
    <w:rsid w:val="001118E9"/>
    <w:rsid w:val="00112144"/>
    <w:rsid w:val="00112BE0"/>
    <w:rsid w:val="00116AA1"/>
    <w:rsid w:val="00116F39"/>
    <w:rsid w:val="001202AA"/>
    <w:rsid w:val="00120762"/>
    <w:rsid w:val="00120D04"/>
    <w:rsid w:val="00121FEC"/>
    <w:rsid w:val="001234FE"/>
    <w:rsid w:val="0012371D"/>
    <w:rsid w:val="00123CE0"/>
    <w:rsid w:val="00123DC2"/>
    <w:rsid w:val="001245C3"/>
    <w:rsid w:val="001246FF"/>
    <w:rsid w:val="00125DE4"/>
    <w:rsid w:val="00126DA0"/>
    <w:rsid w:val="00126E3B"/>
    <w:rsid w:val="00127144"/>
    <w:rsid w:val="00133BBE"/>
    <w:rsid w:val="00133E3E"/>
    <w:rsid w:val="00134232"/>
    <w:rsid w:val="00134C38"/>
    <w:rsid w:val="00135045"/>
    <w:rsid w:val="001353FB"/>
    <w:rsid w:val="00136CD5"/>
    <w:rsid w:val="00137757"/>
    <w:rsid w:val="00137C8D"/>
    <w:rsid w:val="00137D28"/>
    <w:rsid w:val="001408F5"/>
    <w:rsid w:val="001408FC"/>
    <w:rsid w:val="001409F2"/>
    <w:rsid w:val="00141FF7"/>
    <w:rsid w:val="00143134"/>
    <w:rsid w:val="001437C0"/>
    <w:rsid w:val="00143FC9"/>
    <w:rsid w:val="00145B92"/>
    <w:rsid w:val="00146A15"/>
    <w:rsid w:val="00146A38"/>
    <w:rsid w:val="00150998"/>
    <w:rsid w:val="00151305"/>
    <w:rsid w:val="001517A7"/>
    <w:rsid w:val="001522DD"/>
    <w:rsid w:val="00155D90"/>
    <w:rsid w:val="0015682F"/>
    <w:rsid w:val="00161FE9"/>
    <w:rsid w:val="00163983"/>
    <w:rsid w:val="001650E7"/>
    <w:rsid w:val="00167572"/>
    <w:rsid w:val="00167C51"/>
    <w:rsid w:val="00170137"/>
    <w:rsid w:val="0017021F"/>
    <w:rsid w:val="0017170A"/>
    <w:rsid w:val="00171D9F"/>
    <w:rsid w:val="001726DA"/>
    <w:rsid w:val="00172B94"/>
    <w:rsid w:val="001733DD"/>
    <w:rsid w:val="001734F6"/>
    <w:rsid w:val="00173CA6"/>
    <w:rsid w:val="00174D4E"/>
    <w:rsid w:val="001751A4"/>
    <w:rsid w:val="001769C9"/>
    <w:rsid w:val="0017719F"/>
    <w:rsid w:val="001800B7"/>
    <w:rsid w:val="00181AD0"/>
    <w:rsid w:val="00181F92"/>
    <w:rsid w:val="001821DA"/>
    <w:rsid w:val="001831B7"/>
    <w:rsid w:val="001844F7"/>
    <w:rsid w:val="00184EDC"/>
    <w:rsid w:val="001857AA"/>
    <w:rsid w:val="00185B31"/>
    <w:rsid w:val="0018611A"/>
    <w:rsid w:val="001869EB"/>
    <w:rsid w:val="00186D0F"/>
    <w:rsid w:val="00187E0C"/>
    <w:rsid w:val="00192F40"/>
    <w:rsid w:val="00193493"/>
    <w:rsid w:val="00194412"/>
    <w:rsid w:val="00195D8F"/>
    <w:rsid w:val="00196304"/>
    <w:rsid w:val="00196466"/>
    <w:rsid w:val="00196E28"/>
    <w:rsid w:val="001A1699"/>
    <w:rsid w:val="001A1881"/>
    <w:rsid w:val="001A2B73"/>
    <w:rsid w:val="001A33AA"/>
    <w:rsid w:val="001A3BA0"/>
    <w:rsid w:val="001A3D18"/>
    <w:rsid w:val="001A5BAB"/>
    <w:rsid w:val="001A6056"/>
    <w:rsid w:val="001B0419"/>
    <w:rsid w:val="001B278C"/>
    <w:rsid w:val="001B3628"/>
    <w:rsid w:val="001B41E4"/>
    <w:rsid w:val="001B4D4A"/>
    <w:rsid w:val="001B5AD6"/>
    <w:rsid w:val="001B5B91"/>
    <w:rsid w:val="001B5F43"/>
    <w:rsid w:val="001B635F"/>
    <w:rsid w:val="001B6592"/>
    <w:rsid w:val="001B67E7"/>
    <w:rsid w:val="001B6DE9"/>
    <w:rsid w:val="001C0016"/>
    <w:rsid w:val="001C4009"/>
    <w:rsid w:val="001C5979"/>
    <w:rsid w:val="001D0654"/>
    <w:rsid w:val="001D09AE"/>
    <w:rsid w:val="001D0AA7"/>
    <w:rsid w:val="001D111D"/>
    <w:rsid w:val="001D1BF5"/>
    <w:rsid w:val="001D1D20"/>
    <w:rsid w:val="001D26A2"/>
    <w:rsid w:val="001D2A5B"/>
    <w:rsid w:val="001D2BD9"/>
    <w:rsid w:val="001D4274"/>
    <w:rsid w:val="001D496A"/>
    <w:rsid w:val="001D5623"/>
    <w:rsid w:val="001D6B36"/>
    <w:rsid w:val="001D7C9F"/>
    <w:rsid w:val="001D7ED2"/>
    <w:rsid w:val="001E055A"/>
    <w:rsid w:val="001E0962"/>
    <w:rsid w:val="001E1A39"/>
    <w:rsid w:val="001E1D3A"/>
    <w:rsid w:val="001E2155"/>
    <w:rsid w:val="001E34C8"/>
    <w:rsid w:val="001E43CE"/>
    <w:rsid w:val="001E4CA5"/>
    <w:rsid w:val="001E630D"/>
    <w:rsid w:val="001E6357"/>
    <w:rsid w:val="001F18B5"/>
    <w:rsid w:val="001F213E"/>
    <w:rsid w:val="001F2498"/>
    <w:rsid w:val="001F405F"/>
    <w:rsid w:val="001F4B94"/>
    <w:rsid w:val="001F5FDD"/>
    <w:rsid w:val="001F6B46"/>
    <w:rsid w:val="001F7104"/>
    <w:rsid w:val="0020129B"/>
    <w:rsid w:val="00201A10"/>
    <w:rsid w:val="0020224B"/>
    <w:rsid w:val="00203622"/>
    <w:rsid w:val="002050F4"/>
    <w:rsid w:val="00205546"/>
    <w:rsid w:val="0020568E"/>
    <w:rsid w:val="00206022"/>
    <w:rsid w:val="00207885"/>
    <w:rsid w:val="00210CBE"/>
    <w:rsid w:val="0021191D"/>
    <w:rsid w:val="00211C13"/>
    <w:rsid w:val="00213DC0"/>
    <w:rsid w:val="0021515F"/>
    <w:rsid w:val="002157D2"/>
    <w:rsid w:val="00216D75"/>
    <w:rsid w:val="00216E9B"/>
    <w:rsid w:val="002208CB"/>
    <w:rsid w:val="002210DB"/>
    <w:rsid w:val="00221771"/>
    <w:rsid w:val="00222193"/>
    <w:rsid w:val="00223590"/>
    <w:rsid w:val="0022511B"/>
    <w:rsid w:val="00225226"/>
    <w:rsid w:val="00227B36"/>
    <w:rsid w:val="00227D12"/>
    <w:rsid w:val="002304C0"/>
    <w:rsid w:val="002308B5"/>
    <w:rsid w:val="00230EEC"/>
    <w:rsid w:val="00231FD5"/>
    <w:rsid w:val="002324A1"/>
    <w:rsid w:val="00232ECF"/>
    <w:rsid w:val="00233150"/>
    <w:rsid w:val="002332FD"/>
    <w:rsid w:val="00234E13"/>
    <w:rsid w:val="002355DB"/>
    <w:rsid w:val="00235946"/>
    <w:rsid w:val="00235B78"/>
    <w:rsid w:val="00236335"/>
    <w:rsid w:val="00237250"/>
    <w:rsid w:val="00237F03"/>
    <w:rsid w:val="00240253"/>
    <w:rsid w:val="00240260"/>
    <w:rsid w:val="00243497"/>
    <w:rsid w:val="00243DD1"/>
    <w:rsid w:val="00243EEC"/>
    <w:rsid w:val="00243FD5"/>
    <w:rsid w:val="00244246"/>
    <w:rsid w:val="00244681"/>
    <w:rsid w:val="00244DE5"/>
    <w:rsid w:val="00245805"/>
    <w:rsid w:val="00250373"/>
    <w:rsid w:val="002508D8"/>
    <w:rsid w:val="00252F16"/>
    <w:rsid w:val="0025374A"/>
    <w:rsid w:val="00253DE9"/>
    <w:rsid w:val="00254E00"/>
    <w:rsid w:val="00255A56"/>
    <w:rsid w:val="00255CC0"/>
    <w:rsid w:val="00255CED"/>
    <w:rsid w:val="00256E47"/>
    <w:rsid w:val="00257338"/>
    <w:rsid w:val="0025794E"/>
    <w:rsid w:val="002611B1"/>
    <w:rsid w:val="00261B88"/>
    <w:rsid w:val="002620CA"/>
    <w:rsid w:val="002634F9"/>
    <w:rsid w:val="00264070"/>
    <w:rsid w:val="00267D9B"/>
    <w:rsid w:val="00270293"/>
    <w:rsid w:val="002707C8"/>
    <w:rsid w:val="00270D3B"/>
    <w:rsid w:val="00270DF5"/>
    <w:rsid w:val="00271662"/>
    <w:rsid w:val="0027205E"/>
    <w:rsid w:val="00272189"/>
    <w:rsid w:val="00272559"/>
    <w:rsid w:val="00275466"/>
    <w:rsid w:val="002762BF"/>
    <w:rsid w:val="002767E3"/>
    <w:rsid w:val="0027686B"/>
    <w:rsid w:val="00277A81"/>
    <w:rsid w:val="00280863"/>
    <w:rsid w:val="00280B13"/>
    <w:rsid w:val="0028144F"/>
    <w:rsid w:val="00282276"/>
    <w:rsid w:val="00282632"/>
    <w:rsid w:val="0028331B"/>
    <w:rsid w:val="002834A8"/>
    <w:rsid w:val="002837F6"/>
    <w:rsid w:val="00285B74"/>
    <w:rsid w:val="00286A18"/>
    <w:rsid w:val="00286E94"/>
    <w:rsid w:val="00287CE2"/>
    <w:rsid w:val="00287EA6"/>
    <w:rsid w:val="00290F0C"/>
    <w:rsid w:val="002927F7"/>
    <w:rsid w:val="00293794"/>
    <w:rsid w:val="00294434"/>
    <w:rsid w:val="002953AF"/>
    <w:rsid w:val="00295F53"/>
    <w:rsid w:val="002A03CA"/>
    <w:rsid w:val="002A0E12"/>
    <w:rsid w:val="002A2067"/>
    <w:rsid w:val="002A2B73"/>
    <w:rsid w:val="002A2E43"/>
    <w:rsid w:val="002A4DB4"/>
    <w:rsid w:val="002A5103"/>
    <w:rsid w:val="002B015D"/>
    <w:rsid w:val="002B127C"/>
    <w:rsid w:val="002B20D0"/>
    <w:rsid w:val="002B33B4"/>
    <w:rsid w:val="002B3D8C"/>
    <w:rsid w:val="002B647C"/>
    <w:rsid w:val="002B6E83"/>
    <w:rsid w:val="002B7087"/>
    <w:rsid w:val="002B74F6"/>
    <w:rsid w:val="002C0028"/>
    <w:rsid w:val="002C010C"/>
    <w:rsid w:val="002C0866"/>
    <w:rsid w:val="002C0B7A"/>
    <w:rsid w:val="002C1573"/>
    <w:rsid w:val="002C1811"/>
    <w:rsid w:val="002C2B14"/>
    <w:rsid w:val="002C3D87"/>
    <w:rsid w:val="002C4312"/>
    <w:rsid w:val="002C4E70"/>
    <w:rsid w:val="002C64F3"/>
    <w:rsid w:val="002C7F5B"/>
    <w:rsid w:val="002D1549"/>
    <w:rsid w:val="002D1717"/>
    <w:rsid w:val="002D20B8"/>
    <w:rsid w:val="002D2383"/>
    <w:rsid w:val="002D31CB"/>
    <w:rsid w:val="002D3904"/>
    <w:rsid w:val="002D427B"/>
    <w:rsid w:val="002D46B6"/>
    <w:rsid w:val="002D4EAF"/>
    <w:rsid w:val="002D50D5"/>
    <w:rsid w:val="002D54F8"/>
    <w:rsid w:val="002D6695"/>
    <w:rsid w:val="002E0A99"/>
    <w:rsid w:val="002E0FF5"/>
    <w:rsid w:val="002E26B0"/>
    <w:rsid w:val="002E276E"/>
    <w:rsid w:val="002E45C2"/>
    <w:rsid w:val="002E45E2"/>
    <w:rsid w:val="002E51E8"/>
    <w:rsid w:val="002E5508"/>
    <w:rsid w:val="002E5974"/>
    <w:rsid w:val="002E5F78"/>
    <w:rsid w:val="002E61DE"/>
    <w:rsid w:val="002E6E15"/>
    <w:rsid w:val="002E70EB"/>
    <w:rsid w:val="002F13C4"/>
    <w:rsid w:val="002F2E03"/>
    <w:rsid w:val="002F30AD"/>
    <w:rsid w:val="002F3760"/>
    <w:rsid w:val="002F3A43"/>
    <w:rsid w:val="002F4DC0"/>
    <w:rsid w:val="002F507D"/>
    <w:rsid w:val="002F6316"/>
    <w:rsid w:val="002F6E4B"/>
    <w:rsid w:val="00301819"/>
    <w:rsid w:val="0030311C"/>
    <w:rsid w:val="003033C3"/>
    <w:rsid w:val="00303A19"/>
    <w:rsid w:val="00303EE9"/>
    <w:rsid w:val="003059D0"/>
    <w:rsid w:val="0030646B"/>
    <w:rsid w:val="00306C41"/>
    <w:rsid w:val="00307ECD"/>
    <w:rsid w:val="00310052"/>
    <w:rsid w:val="00311A88"/>
    <w:rsid w:val="00311B81"/>
    <w:rsid w:val="00311CAC"/>
    <w:rsid w:val="0031287F"/>
    <w:rsid w:val="00312BF5"/>
    <w:rsid w:val="0031350F"/>
    <w:rsid w:val="0031780D"/>
    <w:rsid w:val="00317A52"/>
    <w:rsid w:val="00320FF0"/>
    <w:rsid w:val="003231DB"/>
    <w:rsid w:val="003268E8"/>
    <w:rsid w:val="00327181"/>
    <w:rsid w:val="0033126C"/>
    <w:rsid w:val="00331A1F"/>
    <w:rsid w:val="00333E69"/>
    <w:rsid w:val="00334260"/>
    <w:rsid w:val="003349C1"/>
    <w:rsid w:val="00334B01"/>
    <w:rsid w:val="00334C38"/>
    <w:rsid w:val="003369AC"/>
    <w:rsid w:val="003401FF"/>
    <w:rsid w:val="00340727"/>
    <w:rsid w:val="00340B44"/>
    <w:rsid w:val="003440B0"/>
    <w:rsid w:val="003447E8"/>
    <w:rsid w:val="00344862"/>
    <w:rsid w:val="00344FEA"/>
    <w:rsid w:val="0034500D"/>
    <w:rsid w:val="00346814"/>
    <w:rsid w:val="00346DEC"/>
    <w:rsid w:val="00347917"/>
    <w:rsid w:val="00347E03"/>
    <w:rsid w:val="00350498"/>
    <w:rsid w:val="00350954"/>
    <w:rsid w:val="00350EC4"/>
    <w:rsid w:val="0035158F"/>
    <w:rsid w:val="00351F5E"/>
    <w:rsid w:val="00352453"/>
    <w:rsid w:val="003526B0"/>
    <w:rsid w:val="003539E2"/>
    <w:rsid w:val="00353F2A"/>
    <w:rsid w:val="00354FDB"/>
    <w:rsid w:val="003550A3"/>
    <w:rsid w:val="00356E8A"/>
    <w:rsid w:val="0035705B"/>
    <w:rsid w:val="003570D6"/>
    <w:rsid w:val="00357C1C"/>
    <w:rsid w:val="00360013"/>
    <w:rsid w:val="00361E6F"/>
    <w:rsid w:val="00362A68"/>
    <w:rsid w:val="00362F27"/>
    <w:rsid w:val="0036454D"/>
    <w:rsid w:val="00364EC5"/>
    <w:rsid w:val="003653CB"/>
    <w:rsid w:val="00367F22"/>
    <w:rsid w:val="00370FDA"/>
    <w:rsid w:val="00372066"/>
    <w:rsid w:val="0037301E"/>
    <w:rsid w:val="0037367F"/>
    <w:rsid w:val="00373DD9"/>
    <w:rsid w:val="00374C85"/>
    <w:rsid w:val="00375572"/>
    <w:rsid w:val="00376322"/>
    <w:rsid w:val="0037667B"/>
    <w:rsid w:val="003779F3"/>
    <w:rsid w:val="00380C3F"/>
    <w:rsid w:val="0038143A"/>
    <w:rsid w:val="003823E0"/>
    <w:rsid w:val="003825C5"/>
    <w:rsid w:val="00385342"/>
    <w:rsid w:val="00390B74"/>
    <w:rsid w:val="0039156B"/>
    <w:rsid w:val="00392078"/>
    <w:rsid w:val="0039227F"/>
    <w:rsid w:val="00392DDC"/>
    <w:rsid w:val="00393622"/>
    <w:rsid w:val="00396CA0"/>
    <w:rsid w:val="00397DB0"/>
    <w:rsid w:val="00397FEF"/>
    <w:rsid w:val="003A11D4"/>
    <w:rsid w:val="003A19DA"/>
    <w:rsid w:val="003A4163"/>
    <w:rsid w:val="003A5296"/>
    <w:rsid w:val="003A55BA"/>
    <w:rsid w:val="003A57FF"/>
    <w:rsid w:val="003A5C9A"/>
    <w:rsid w:val="003A5E03"/>
    <w:rsid w:val="003A7EC3"/>
    <w:rsid w:val="003B0455"/>
    <w:rsid w:val="003B19B3"/>
    <w:rsid w:val="003B1E06"/>
    <w:rsid w:val="003B274E"/>
    <w:rsid w:val="003B2834"/>
    <w:rsid w:val="003B4006"/>
    <w:rsid w:val="003B4BE0"/>
    <w:rsid w:val="003B588D"/>
    <w:rsid w:val="003B595A"/>
    <w:rsid w:val="003B5CF4"/>
    <w:rsid w:val="003B6885"/>
    <w:rsid w:val="003B72CF"/>
    <w:rsid w:val="003C1707"/>
    <w:rsid w:val="003C328A"/>
    <w:rsid w:val="003C4B69"/>
    <w:rsid w:val="003C5E04"/>
    <w:rsid w:val="003C6661"/>
    <w:rsid w:val="003C69CC"/>
    <w:rsid w:val="003C70E9"/>
    <w:rsid w:val="003D0027"/>
    <w:rsid w:val="003D0447"/>
    <w:rsid w:val="003D09DE"/>
    <w:rsid w:val="003D3E99"/>
    <w:rsid w:val="003D5C50"/>
    <w:rsid w:val="003D7D93"/>
    <w:rsid w:val="003E0766"/>
    <w:rsid w:val="003E23FA"/>
    <w:rsid w:val="003E3977"/>
    <w:rsid w:val="003E3A02"/>
    <w:rsid w:val="003E75DB"/>
    <w:rsid w:val="003F1A37"/>
    <w:rsid w:val="003F1AAC"/>
    <w:rsid w:val="003F1D4C"/>
    <w:rsid w:val="003F232D"/>
    <w:rsid w:val="003F2459"/>
    <w:rsid w:val="003F3535"/>
    <w:rsid w:val="003F42FB"/>
    <w:rsid w:val="003F440A"/>
    <w:rsid w:val="003F486C"/>
    <w:rsid w:val="003F4BBA"/>
    <w:rsid w:val="003F60D9"/>
    <w:rsid w:val="003F65D8"/>
    <w:rsid w:val="003F6688"/>
    <w:rsid w:val="003F7633"/>
    <w:rsid w:val="003F7FB2"/>
    <w:rsid w:val="004008CC"/>
    <w:rsid w:val="004015F1"/>
    <w:rsid w:val="004042E1"/>
    <w:rsid w:val="004043BF"/>
    <w:rsid w:val="004053C7"/>
    <w:rsid w:val="004054A8"/>
    <w:rsid w:val="00406511"/>
    <w:rsid w:val="00407188"/>
    <w:rsid w:val="0041107D"/>
    <w:rsid w:val="00414150"/>
    <w:rsid w:val="00414412"/>
    <w:rsid w:val="00414CAB"/>
    <w:rsid w:val="004162F6"/>
    <w:rsid w:val="00417C77"/>
    <w:rsid w:val="004203BF"/>
    <w:rsid w:val="00421EF7"/>
    <w:rsid w:val="004224D5"/>
    <w:rsid w:val="00423866"/>
    <w:rsid w:val="00425B09"/>
    <w:rsid w:val="00425EF2"/>
    <w:rsid w:val="0043264A"/>
    <w:rsid w:val="00434E73"/>
    <w:rsid w:val="00436534"/>
    <w:rsid w:val="00436C8D"/>
    <w:rsid w:val="00437D3C"/>
    <w:rsid w:val="00441564"/>
    <w:rsid w:val="004417A2"/>
    <w:rsid w:val="00442094"/>
    <w:rsid w:val="00443DAC"/>
    <w:rsid w:val="004440F8"/>
    <w:rsid w:val="004449C2"/>
    <w:rsid w:val="00444E58"/>
    <w:rsid w:val="0044659A"/>
    <w:rsid w:val="00450C2C"/>
    <w:rsid w:val="00451234"/>
    <w:rsid w:val="00451E3D"/>
    <w:rsid w:val="00452BF6"/>
    <w:rsid w:val="004557B6"/>
    <w:rsid w:val="00455E35"/>
    <w:rsid w:val="00456556"/>
    <w:rsid w:val="00456AA0"/>
    <w:rsid w:val="00462AB2"/>
    <w:rsid w:val="004638DA"/>
    <w:rsid w:val="00463E66"/>
    <w:rsid w:val="0046480A"/>
    <w:rsid w:val="00466766"/>
    <w:rsid w:val="00466BC3"/>
    <w:rsid w:val="0046731D"/>
    <w:rsid w:val="004677AA"/>
    <w:rsid w:val="0047292C"/>
    <w:rsid w:val="00473198"/>
    <w:rsid w:val="0047464A"/>
    <w:rsid w:val="00476D3A"/>
    <w:rsid w:val="00477328"/>
    <w:rsid w:val="004774D4"/>
    <w:rsid w:val="0047787B"/>
    <w:rsid w:val="00477ACE"/>
    <w:rsid w:val="00477D58"/>
    <w:rsid w:val="00477E38"/>
    <w:rsid w:val="00481BFA"/>
    <w:rsid w:val="004829D6"/>
    <w:rsid w:val="0048335A"/>
    <w:rsid w:val="00483504"/>
    <w:rsid w:val="00484DF5"/>
    <w:rsid w:val="00484FEC"/>
    <w:rsid w:val="00485604"/>
    <w:rsid w:val="004907C7"/>
    <w:rsid w:val="004910B0"/>
    <w:rsid w:val="00491652"/>
    <w:rsid w:val="00491AE5"/>
    <w:rsid w:val="00491B7E"/>
    <w:rsid w:val="00492207"/>
    <w:rsid w:val="00492ADF"/>
    <w:rsid w:val="00495149"/>
    <w:rsid w:val="004A0156"/>
    <w:rsid w:val="004A1859"/>
    <w:rsid w:val="004A1D5A"/>
    <w:rsid w:val="004A2004"/>
    <w:rsid w:val="004A2ABE"/>
    <w:rsid w:val="004A2DA6"/>
    <w:rsid w:val="004A3148"/>
    <w:rsid w:val="004A3554"/>
    <w:rsid w:val="004A5307"/>
    <w:rsid w:val="004A7AA0"/>
    <w:rsid w:val="004A7C75"/>
    <w:rsid w:val="004A7F0B"/>
    <w:rsid w:val="004B02CF"/>
    <w:rsid w:val="004B1A3A"/>
    <w:rsid w:val="004B2B2A"/>
    <w:rsid w:val="004B3157"/>
    <w:rsid w:val="004B70F7"/>
    <w:rsid w:val="004B790F"/>
    <w:rsid w:val="004B7B3A"/>
    <w:rsid w:val="004C01F3"/>
    <w:rsid w:val="004C107C"/>
    <w:rsid w:val="004C16CE"/>
    <w:rsid w:val="004C4956"/>
    <w:rsid w:val="004C4ED0"/>
    <w:rsid w:val="004C60DF"/>
    <w:rsid w:val="004C6191"/>
    <w:rsid w:val="004C68F5"/>
    <w:rsid w:val="004C6B53"/>
    <w:rsid w:val="004D08C2"/>
    <w:rsid w:val="004D08DB"/>
    <w:rsid w:val="004D2E07"/>
    <w:rsid w:val="004D389D"/>
    <w:rsid w:val="004D4427"/>
    <w:rsid w:val="004D5008"/>
    <w:rsid w:val="004D5777"/>
    <w:rsid w:val="004D5FF7"/>
    <w:rsid w:val="004D6A84"/>
    <w:rsid w:val="004D7103"/>
    <w:rsid w:val="004D72F9"/>
    <w:rsid w:val="004E1776"/>
    <w:rsid w:val="004E1EAF"/>
    <w:rsid w:val="004E22AE"/>
    <w:rsid w:val="004E3300"/>
    <w:rsid w:val="004E3494"/>
    <w:rsid w:val="004E3EF8"/>
    <w:rsid w:val="004E5393"/>
    <w:rsid w:val="004E5920"/>
    <w:rsid w:val="004E598B"/>
    <w:rsid w:val="004F102A"/>
    <w:rsid w:val="004F1454"/>
    <w:rsid w:val="004F2565"/>
    <w:rsid w:val="004F3435"/>
    <w:rsid w:val="004F3E60"/>
    <w:rsid w:val="004F6688"/>
    <w:rsid w:val="00500785"/>
    <w:rsid w:val="00504479"/>
    <w:rsid w:val="0050500D"/>
    <w:rsid w:val="00505907"/>
    <w:rsid w:val="00506F14"/>
    <w:rsid w:val="00507627"/>
    <w:rsid w:val="00507F92"/>
    <w:rsid w:val="00510624"/>
    <w:rsid w:val="005114AF"/>
    <w:rsid w:val="00513A69"/>
    <w:rsid w:val="00514AEC"/>
    <w:rsid w:val="0051561C"/>
    <w:rsid w:val="00515F84"/>
    <w:rsid w:val="005163FA"/>
    <w:rsid w:val="00516DEF"/>
    <w:rsid w:val="00517475"/>
    <w:rsid w:val="0052012E"/>
    <w:rsid w:val="0052108D"/>
    <w:rsid w:val="005217B1"/>
    <w:rsid w:val="00522F29"/>
    <w:rsid w:val="00523540"/>
    <w:rsid w:val="00525F50"/>
    <w:rsid w:val="00527E78"/>
    <w:rsid w:val="00530453"/>
    <w:rsid w:val="0053384E"/>
    <w:rsid w:val="005339C3"/>
    <w:rsid w:val="00533F3F"/>
    <w:rsid w:val="00534058"/>
    <w:rsid w:val="00535AAD"/>
    <w:rsid w:val="00535FBF"/>
    <w:rsid w:val="00536A97"/>
    <w:rsid w:val="00540166"/>
    <w:rsid w:val="0054038E"/>
    <w:rsid w:val="00540701"/>
    <w:rsid w:val="00542F1E"/>
    <w:rsid w:val="00545997"/>
    <w:rsid w:val="005464D9"/>
    <w:rsid w:val="005474BE"/>
    <w:rsid w:val="00547829"/>
    <w:rsid w:val="00550C78"/>
    <w:rsid w:val="00551471"/>
    <w:rsid w:val="00554F09"/>
    <w:rsid w:val="00555D17"/>
    <w:rsid w:val="00556657"/>
    <w:rsid w:val="005567F1"/>
    <w:rsid w:val="00557FC2"/>
    <w:rsid w:val="00560662"/>
    <w:rsid w:val="00560738"/>
    <w:rsid w:val="00560D20"/>
    <w:rsid w:val="00560E30"/>
    <w:rsid w:val="005618D2"/>
    <w:rsid w:val="00561CC8"/>
    <w:rsid w:val="00561D6E"/>
    <w:rsid w:val="005627F3"/>
    <w:rsid w:val="00562A6D"/>
    <w:rsid w:val="00562CFC"/>
    <w:rsid w:val="00563B25"/>
    <w:rsid w:val="005643C7"/>
    <w:rsid w:val="00564BB2"/>
    <w:rsid w:val="00564C47"/>
    <w:rsid w:val="005673E0"/>
    <w:rsid w:val="0057063F"/>
    <w:rsid w:val="005713D2"/>
    <w:rsid w:val="0057154F"/>
    <w:rsid w:val="00572769"/>
    <w:rsid w:val="005730F7"/>
    <w:rsid w:val="00573642"/>
    <w:rsid w:val="00573B96"/>
    <w:rsid w:val="0057458B"/>
    <w:rsid w:val="00574A86"/>
    <w:rsid w:val="00575326"/>
    <w:rsid w:val="0057750B"/>
    <w:rsid w:val="00577A98"/>
    <w:rsid w:val="0058194B"/>
    <w:rsid w:val="00582FD7"/>
    <w:rsid w:val="005831A2"/>
    <w:rsid w:val="005836C0"/>
    <w:rsid w:val="00584089"/>
    <w:rsid w:val="00586083"/>
    <w:rsid w:val="0059142E"/>
    <w:rsid w:val="005924FA"/>
    <w:rsid w:val="005929BD"/>
    <w:rsid w:val="00593416"/>
    <w:rsid w:val="00594285"/>
    <w:rsid w:val="00594596"/>
    <w:rsid w:val="00594A3C"/>
    <w:rsid w:val="0059539F"/>
    <w:rsid w:val="00596487"/>
    <w:rsid w:val="00596977"/>
    <w:rsid w:val="005A0BB4"/>
    <w:rsid w:val="005A16C0"/>
    <w:rsid w:val="005A1743"/>
    <w:rsid w:val="005A26F8"/>
    <w:rsid w:val="005A28A8"/>
    <w:rsid w:val="005A3A6E"/>
    <w:rsid w:val="005A41C1"/>
    <w:rsid w:val="005A5970"/>
    <w:rsid w:val="005A6706"/>
    <w:rsid w:val="005A72D4"/>
    <w:rsid w:val="005B04A4"/>
    <w:rsid w:val="005B09AA"/>
    <w:rsid w:val="005B1D6C"/>
    <w:rsid w:val="005B3863"/>
    <w:rsid w:val="005B63FB"/>
    <w:rsid w:val="005B6AAC"/>
    <w:rsid w:val="005B6AF0"/>
    <w:rsid w:val="005B70A8"/>
    <w:rsid w:val="005B7B09"/>
    <w:rsid w:val="005C0797"/>
    <w:rsid w:val="005C0B6D"/>
    <w:rsid w:val="005C1E8C"/>
    <w:rsid w:val="005C204B"/>
    <w:rsid w:val="005C4E4B"/>
    <w:rsid w:val="005C6846"/>
    <w:rsid w:val="005C7BA1"/>
    <w:rsid w:val="005C7C1E"/>
    <w:rsid w:val="005D0664"/>
    <w:rsid w:val="005D0D57"/>
    <w:rsid w:val="005D2AF2"/>
    <w:rsid w:val="005D2B12"/>
    <w:rsid w:val="005D2ECF"/>
    <w:rsid w:val="005D38BB"/>
    <w:rsid w:val="005D3E5B"/>
    <w:rsid w:val="005D47FF"/>
    <w:rsid w:val="005D4DDA"/>
    <w:rsid w:val="005D60AD"/>
    <w:rsid w:val="005D6267"/>
    <w:rsid w:val="005E0BEE"/>
    <w:rsid w:val="005E2791"/>
    <w:rsid w:val="005E2D1A"/>
    <w:rsid w:val="005E38C5"/>
    <w:rsid w:val="005E4398"/>
    <w:rsid w:val="005E47C1"/>
    <w:rsid w:val="005E543D"/>
    <w:rsid w:val="005E581F"/>
    <w:rsid w:val="005E728B"/>
    <w:rsid w:val="005F14F6"/>
    <w:rsid w:val="005F1BB7"/>
    <w:rsid w:val="005F2A13"/>
    <w:rsid w:val="005F3136"/>
    <w:rsid w:val="005F504C"/>
    <w:rsid w:val="005F7438"/>
    <w:rsid w:val="00600984"/>
    <w:rsid w:val="00601C76"/>
    <w:rsid w:val="00601F43"/>
    <w:rsid w:val="00602B28"/>
    <w:rsid w:val="0060322E"/>
    <w:rsid w:val="00603EC3"/>
    <w:rsid w:val="006041A2"/>
    <w:rsid w:val="00604B6F"/>
    <w:rsid w:val="0060597D"/>
    <w:rsid w:val="006063DC"/>
    <w:rsid w:val="006066BA"/>
    <w:rsid w:val="00606C09"/>
    <w:rsid w:val="00607453"/>
    <w:rsid w:val="0060781B"/>
    <w:rsid w:val="00607B75"/>
    <w:rsid w:val="00607D0F"/>
    <w:rsid w:val="00607D82"/>
    <w:rsid w:val="00607D95"/>
    <w:rsid w:val="00611E2D"/>
    <w:rsid w:val="00612A68"/>
    <w:rsid w:val="00613A1D"/>
    <w:rsid w:val="0061587C"/>
    <w:rsid w:val="00616599"/>
    <w:rsid w:val="00616EF7"/>
    <w:rsid w:val="006171CC"/>
    <w:rsid w:val="0062054A"/>
    <w:rsid w:val="00620CAE"/>
    <w:rsid w:val="00622122"/>
    <w:rsid w:val="0062228C"/>
    <w:rsid w:val="006245E1"/>
    <w:rsid w:val="00627B7A"/>
    <w:rsid w:val="00630A62"/>
    <w:rsid w:val="00631D2A"/>
    <w:rsid w:val="00632E15"/>
    <w:rsid w:val="00633158"/>
    <w:rsid w:val="0063481E"/>
    <w:rsid w:val="00634AF0"/>
    <w:rsid w:val="00634E40"/>
    <w:rsid w:val="006368BE"/>
    <w:rsid w:val="00637152"/>
    <w:rsid w:val="006411A3"/>
    <w:rsid w:val="00645855"/>
    <w:rsid w:val="0064642D"/>
    <w:rsid w:val="006467FD"/>
    <w:rsid w:val="006479D7"/>
    <w:rsid w:val="006512BC"/>
    <w:rsid w:val="00651556"/>
    <w:rsid w:val="00652089"/>
    <w:rsid w:val="006528E6"/>
    <w:rsid w:val="00652D51"/>
    <w:rsid w:val="0065381C"/>
    <w:rsid w:val="006545D2"/>
    <w:rsid w:val="006547E6"/>
    <w:rsid w:val="0065530C"/>
    <w:rsid w:val="00655601"/>
    <w:rsid w:val="00660C73"/>
    <w:rsid w:val="00660EE7"/>
    <w:rsid w:val="006636D6"/>
    <w:rsid w:val="00664522"/>
    <w:rsid w:val="00665AA7"/>
    <w:rsid w:val="00665BB3"/>
    <w:rsid w:val="00666C7F"/>
    <w:rsid w:val="006672D6"/>
    <w:rsid w:val="00671760"/>
    <w:rsid w:val="00671F3B"/>
    <w:rsid w:val="00672301"/>
    <w:rsid w:val="00672B44"/>
    <w:rsid w:val="00674065"/>
    <w:rsid w:val="006742C2"/>
    <w:rsid w:val="00674925"/>
    <w:rsid w:val="00675259"/>
    <w:rsid w:val="0067529A"/>
    <w:rsid w:val="00675814"/>
    <w:rsid w:val="00675E3D"/>
    <w:rsid w:val="00676B10"/>
    <w:rsid w:val="0067715F"/>
    <w:rsid w:val="00677AEB"/>
    <w:rsid w:val="00677DD5"/>
    <w:rsid w:val="006800C9"/>
    <w:rsid w:val="00681CCC"/>
    <w:rsid w:val="00681E5D"/>
    <w:rsid w:val="00682A22"/>
    <w:rsid w:val="00682D84"/>
    <w:rsid w:val="0068343B"/>
    <w:rsid w:val="006837DE"/>
    <w:rsid w:val="0068388F"/>
    <w:rsid w:val="006847E3"/>
    <w:rsid w:val="0068523D"/>
    <w:rsid w:val="00685E72"/>
    <w:rsid w:val="0068708A"/>
    <w:rsid w:val="0069044A"/>
    <w:rsid w:val="00693450"/>
    <w:rsid w:val="00694E6D"/>
    <w:rsid w:val="00694EE1"/>
    <w:rsid w:val="00695A3C"/>
    <w:rsid w:val="00695CE6"/>
    <w:rsid w:val="0069634F"/>
    <w:rsid w:val="006967CD"/>
    <w:rsid w:val="006970E4"/>
    <w:rsid w:val="00697CFC"/>
    <w:rsid w:val="006A0E32"/>
    <w:rsid w:val="006A1347"/>
    <w:rsid w:val="006A24CF"/>
    <w:rsid w:val="006A3088"/>
    <w:rsid w:val="006A5920"/>
    <w:rsid w:val="006A687A"/>
    <w:rsid w:val="006A7481"/>
    <w:rsid w:val="006B0B9C"/>
    <w:rsid w:val="006B0C5B"/>
    <w:rsid w:val="006B1F56"/>
    <w:rsid w:val="006B33B0"/>
    <w:rsid w:val="006B3792"/>
    <w:rsid w:val="006B4AAB"/>
    <w:rsid w:val="006B4DF9"/>
    <w:rsid w:val="006B520E"/>
    <w:rsid w:val="006B5E85"/>
    <w:rsid w:val="006C018B"/>
    <w:rsid w:val="006C13AC"/>
    <w:rsid w:val="006C1774"/>
    <w:rsid w:val="006C27B0"/>
    <w:rsid w:val="006C6685"/>
    <w:rsid w:val="006D0C3B"/>
    <w:rsid w:val="006D2D29"/>
    <w:rsid w:val="006D44E4"/>
    <w:rsid w:val="006D4727"/>
    <w:rsid w:val="006D516E"/>
    <w:rsid w:val="006D58E4"/>
    <w:rsid w:val="006D5E97"/>
    <w:rsid w:val="006D682E"/>
    <w:rsid w:val="006D7089"/>
    <w:rsid w:val="006D7515"/>
    <w:rsid w:val="006D7B07"/>
    <w:rsid w:val="006D7EFD"/>
    <w:rsid w:val="006E077C"/>
    <w:rsid w:val="006E2549"/>
    <w:rsid w:val="006E2722"/>
    <w:rsid w:val="006E2F09"/>
    <w:rsid w:val="006E3311"/>
    <w:rsid w:val="006E5DCE"/>
    <w:rsid w:val="006E7922"/>
    <w:rsid w:val="006E7C42"/>
    <w:rsid w:val="006E7D0A"/>
    <w:rsid w:val="006F1B92"/>
    <w:rsid w:val="006F1C07"/>
    <w:rsid w:val="006F22E5"/>
    <w:rsid w:val="006F38C5"/>
    <w:rsid w:val="006F4277"/>
    <w:rsid w:val="006F44DC"/>
    <w:rsid w:val="006F4E4C"/>
    <w:rsid w:val="006F4E7D"/>
    <w:rsid w:val="006F6F58"/>
    <w:rsid w:val="006F73F5"/>
    <w:rsid w:val="00701CCE"/>
    <w:rsid w:val="00704AC2"/>
    <w:rsid w:val="00706AAA"/>
    <w:rsid w:val="007073F8"/>
    <w:rsid w:val="00707E6D"/>
    <w:rsid w:val="007114A8"/>
    <w:rsid w:val="007115C6"/>
    <w:rsid w:val="00711A0F"/>
    <w:rsid w:val="0071380E"/>
    <w:rsid w:val="00713B45"/>
    <w:rsid w:val="00713D7B"/>
    <w:rsid w:val="00714F57"/>
    <w:rsid w:val="007154E8"/>
    <w:rsid w:val="00717D0B"/>
    <w:rsid w:val="00717F32"/>
    <w:rsid w:val="0072106E"/>
    <w:rsid w:val="00721E3E"/>
    <w:rsid w:val="00722249"/>
    <w:rsid w:val="00722C5E"/>
    <w:rsid w:val="00723454"/>
    <w:rsid w:val="00724925"/>
    <w:rsid w:val="00725578"/>
    <w:rsid w:val="007268E8"/>
    <w:rsid w:val="00727BE5"/>
    <w:rsid w:val="00730116"/>
    <w:rsid w:val="00730542"/>
    <w:rsid w:val="00731D3A"/>
    <w:rsid w:val="00732215"/>
    <w:rsid w:val="00732717"/>
    <w:rsid w:val="00732F8F"/>
    <w:rsid w:val="0073586A"/>
    <w:rsid w:val="00737F7B"/>
    <w:rsid w:val="007404DB"/>
    <w:rsid w:val="00740E7B"/>
    <w:rsid w:val="00740EF9"/>
    <w:rsid w:val="00742484"/>
    <w:rsid w:val="00742E8B"/>
    <w:rsid w:val="007439B2"/>
    <w:rsid w:val="00743C40"/>
    <w:rsid w:val="00743F91"/>
    <w:rsid w:val="007444FD"/>
    <w:rsid w:val="00744A83"/>
    <w:rsid w:val="00746171"/>
    <w:rsid w:val="0074761B"/>
    <w:rsid w:val="00747CC7"/>
    <w:rsid w:val="007507B1"/>
    <w:rsid w:val="00750F8D"/>
    <w:rsid w:val="007514AB"/>
    <w:rsid w:val="007521EC"/>
    <w:rsid w:val="00754420"/>
    <w:rsid w:val="0075461F"/>
    <w:rsid w:val="00754DEE"/>
    <w:rsid w:val="0075588B"/>
    <w:rsid w:val="00756D5F"/>
    <w:rsid w:val="00757CB4"/>
    <w:rsid w:val="00760C21"/>
    <w:rsid w:val="00761584"/>
    <w:rsid w:val="0076224F"/>
    <w:rsid w:val="00762712"/>
    <w:rsid w:val="00763101"/>
    <w:rsid w:val="00763930"/>
    <w:rsid w:val="00764F5C"/>
    <w:rsid w:val="00765C96"/>
    <w:rsid w:val="00766697"/>
    <w:rsid w:val="00767239"/>
    <w:rsid w:val="00770C11"/>
    <w:rsid w:val="0077191B"/>
    <w:rsid w:val="0077304D"/>
    <w:rsid w:val="0077430F"/>
    <w:rsid w:val="00774E2C"/>
    <w:rsid w:val="00775E03"/>
    <w:rsid w:val="00776AA2"/>
    <w:rsid w:val="007778BF"/>
    <w:rsid w:val="007778FF"/>
    <w:rsid w:val="00781994"/>
    <w:rsid w:val="0078221A"/>
    <w:rsid w:val="007827D0"/>
    <w:rsid w:val="00783168"/>
    <w:rsid w:val="007832BF"/>
    <w:rsid w:val="00783AA3"/>
    <w:rsid w:val="00783E67"/>
    <w:rsid w:val="00784A6D"/>
    <w:rsid w:val="00785928"/>
    <w:rsid w:val="00785CE5"/>
    <w:rsid w:val="00785E6D"/>
    <w:rsid w:val="007861ED"/>
    <w:rsid w:val="00787A6B"/>
    <w:rsid w:val="00787A8C"/>
    <w:rsid w:val="00792D7A"/>
    <w:rsid w:val="0079451E"/>
    <w:rsid w:val="00795911"/>
    <w:rsid w:val="007978F8"/>
    <w:rsid w:val="00797C87"/>
    <w:rsid w:val="007A079F"/>
    <w:rsid w:val="007A13BA"/>
    <w:rsid w:val="007A1B47"/>
    <w:rsid w:val="007A2AE0"/>
    <w:rsid w:val="007A31C2"/>
    <w:rsid w:val="007A38CF"/>
    <w:rsid w:val="007A3B2A"/>
    <w:rsid w:val="007A4201"/>
    <w:rsid w:val="007A43C4"/>
    <w:rsid w:val="007A540B"/>
    <w:rsid w:val="007A614F"/>
    <w:rsid w:val="007B0D9A"/>
    <w:rsid w:val="007B1437"/>
    <w:rsid w:val="007B1CF4"/>
    <w:rsid w:val="007B314C"/>
    <w:rsid w:val="007B33B6"/>
    <w:rsid w:val="007B72A8"/>
    <w:rsid w:val="007C0873"/>
    <w:rsid w:val="007C1034"/>
    <w:rsid w:val="007C13ED"/>
    <w:rsid w:val="007C1806"/>
    <w:rsid w:val="007C19D2"/>
    <w:rsid w:val="007C1CD5"/>
    <w:rsid w:val="007C2497"/>
    <w:rsid w:val="007C4CEA"/>
    <w:rsid w:val="007C5446"/>
    <w:rsid w:val="007D146A"/>
    <w:rsid w:val="007D2876"/>
    <w:rsid w:val="007D28D8"/>
    <w:rsid w:val="007D38AB"/>
    <w:rsid w:val="007D65C9"/>
    <w:rsid w:val="007D676B"/>
    <w:rsid w:val="007D7EFC"/>
    <w:rsid w:val="007E008A"/>
    <w:rsid w:val="007E0F88"/>
    <w:rsid w:val="007E1979"/>
    <w:rsid w:val="007E1E1F"/>
    <w:rsid w:val="007E2469"/>
    <w:rsid w:val="007E441B"/>
    <w:rsid w:val="007E442D"/>
    <w:rsid w:val="007E4A6B"/>
    <w:rsid w:val="007E51B8"/>
    <w:rsid w:val="007E5A88"/>
    <w:rsid w:val="007E5F7F"/>
    <w:rsid w:val="007E61C5"/>
    <w:rsid w:val="007E779D"/>
    <w:rsid w:val="007E7A75"/>
    <w:rsid w:val="007F0572"/>
    <w:rsid w:val="007F2351"/>
    <w:rsid w:val="007F43C4"/>
    <w:rsid w:val="007F4621"/>
    <w:rsid w:val="007F5D26"/>
    <w:rsid w:val="007F70D6"/>
    <w:rsid w:val="007F7563"/>
    <w:rsid w:val="007F7665"/>
    <w:rsid w:val="00800533"/>
    <w:rsid w:val="00800635"/>
    <w:rsid w:val="00800D15"/>
    <w:rsid w:val="0080135A"/>
    <w:rsid w:val="00803211"/>
    <w:rsid w:val="00803751"/>
    <w:rsid w:val="00804798"/>
    <w:rsid w:val="0080568C"/>
    <w:rsid w:val="008077F1"/>
    <w:rsid w:val="00807D6A"/>
    <w:rsid w:val="008107D7"/>
    <w:rsid w:val="008124D1"/>
    <w:rsid w:val="00812929"/>
    <w:rsid w:val="00812BA6"/>
    <w:rsid w:val="0081389E"/>
    <w:rsid w:val="00813E47"/>
    <w:rsid w:val="00814D02"/>
    <w:rsid w:val="00814F0C"/>
    <w:rsid w:val="00815912"/>
    <w:rsid w:val="00817177"/>
    <w:rsid w:val="0081744D"/>
    <w:rsid w:val="008175B8"/>
    <w:rsid w:val="00820254"/>
    <w:rsid w:val="00821148"/>
    <w:rsid w:val="0082129F"/>
    <w:rsid w:val="008227D3"/>
    <w:rsid w:val="008229D4"/>
    <w:rsid w:val="00823D7B"/>
    <w:rsid w:val="00823DB5"/>
    <w:rsid w:val="00824C7F"/>
    <w:rsid w:val="00825311"/>
    <w:rsid w:val="00825850"/>
    <w:rsid w:val="0082682E"/>
    <w:rsid w:val="00830A9A"/>
    <w:rsid w:val="00830ED5"/>
    <w:rsid w:val="00831371"/>
    <w:rsid w:val="00831A1B"/>
    <w:rsid w:val="00831E2E"/>
    <w:rsid w:val="00833EE9"/>
    <w:rsid w:val="00836F4D"/>
    <w:rsid w:val="008375E9"/>
    <w:rsid w:val="00837D01"/>
    <w:rsid w:val="00837EEA"/>
    <w:rsid w:val="008413D7"/>
    <w:rsid w:val="008415E0"/>
    <w:rsid w:val="00841A29"/>
    <w:rsid w:val="00841DE0"/>
    <w:rsid w:val="0084232A"/>
    <w:rsid w:val="0084366F"/>
    <w:rsid w:val="00844731"/>
    <w:rsid w:val="008454AF"/>
    <w:rsid w:val="0084636F"/>
    <w:rsid w:val="0084695F"/>
    <w:rsid w:val="00847645"/>
    <w:rsid w:val="00847E61"/>
    <w:rsid w:val="008510DA"/>
    <w:rsid w:val="008523E5"/>
    <w:rsid w:val="00852F08"/>
    <w:rsid w:val="008536FF"/>
    <w:rsid w:val="00853797"/>
    <w:rsid w:val="008576E7"/>
    <w:rsid w:val="008578C7"/>
    <w:rsid w:val="00860099"/>
    <w:rsid w:val="0086042E"/>
    <w:rsid w:val="008623E8"/>
    <w:rsid w:val="00863C91"/>
    <w:rsid w:val="00864F61"/>
    <w:rsid w:val="00866AB6"/>
    <w:rsid w:val="00866EA9"/>
    <w:rsid w:val="00870227"/>
    <w:rsid w:val="008703B5"/>
    <w:rsid w:val="008717E0"/>
    <w:rsid w:val="0087287E"/>
    <w:rsid w:val="00874A21"/>
    <w:rsid w:val="00875695"/>
    <w:rsid w:val="008774DA"/>
    <w:rsid w:val="00881BDD"/>
    <w:rsid w:val="00883ABE"/>
    <w:rsid w:val="00884ACF"/>
    <w:rsid w:val="00884CF9"/>
    <w:rsid w:val="00886778"/>
    <w:rsid w:val="00887B5D"/>
    <w:rsid w:val="00887BF7"/>
    <w:rsid w:val="008915C3"/>
    <w:rsid w:val="008917EE"/>
    <w:rsid w:val="008922B2"/>
    <w:rsid w:val="0089239E"/>
    <w:rsid w:val="008925ED"/>
    <w:rsid w:val="0089488B"/>
    <w:rsid w:val="008948EE"/>
    <w:rsid w:val="008957CD"/>
    <w:rsid w:val="00896D0A"/>
    <w:rsid w:val="00897500"/>
    <w:rsid w:val="008A0255"/>
    <w:rsid w:val="008A10D2"/>
    <w:rsid w:val="008A1100"/>
    <w:rsid w:val="008A386C"/>
    <w:rsid w:val="008A4403"/>
    <w:rsid w:val="008A4E1D"/>
    <w:rsid w:val="008A6515"/>
    <w:rsid w:val="008A6F50"/>
    <w:rsid w:val="008B00A0"/>
    <w:rsid w:val="008B0611"/>
    <w:rsid w:val="008B063E"/>
    <w:rsid w:val="008B10EC"/>
    <w:rsid w:val="008B259E"/>
    <w:rsid w:val="008B2746"/>
    <w:rsid w:val="008B3503"/>
    <w:rsid w:val="008B39A8"/>
    <w:rsid w:val="008B5BD2"/>
    <w:rsid w:val="008B5F16"/>
    <w:rsid w:val="008B609A"/>
    <w:rsid w:val="008B6811"/>
    <w:rsid w:val="008B6B0B"/>
    <w:rsid w:val="008B762D"/>
    <w:rsid w:val="008B7E1D"/>
    <w:rsid w:val="008B7E7C"/>
    <w:rsid w:val="008C0AFA"/>
    <w:rsid w:val="008C0C27"/>
    <w:rsid w:val="008C3F33"/>
    <w:rsid w:val="008C58EB"/>
    <w:rsid w:val="008C63A4"/>
    <w:rsid w:val="008C792B"/>
    <w:rsid w:val="008D0253"/>
    <w:rsid w:val="008D1963"/>
    <w:rsid w:val="008D2572"/>
    <w:rsid w:val="008D2DAD"/>
    <w:rsid w:val="008D33E8"/>
    <w:rsid w:val="008D52F2"/>
    <w:rsid w:val="008E043E"/>
    <w:rsid w:val="008E261A"/>
    <w:rsid w:val="008E2E63"/>
    <w:rsid w:val="008E3575"/>
    <w:rsid w:val="008E4E1A"/>
    <w:rsid w:val="008E4FF1"/>
    <w:rsid w:val="008E5F79"/>
    <w:rsid w:val="008E699E"/>
    <w:rsid w:val="008E6B06"/>
    <w:rsid w:val="008E7374"/>
    <w:rsid w:val="008E7F58"/>
    <w:rsid w:val="008F0CA4"/>
    <w:rsid w:val="008F0F05"/>
    <w:rsid w:val="008F1373"/>
    <w:rsid w:val="008F184A"/>
    <w:rsid w:val="008F4208"/>
    <w:rsid w:val="008F4A64"/>
    <w:rsid w:val="008F52E4"/>
    <w:rsid w:val="008F53D2"/>
    <w:rsid w:val="008F576C"/>
    <w:rsid w:val="008F6C1C"/>
    <w:rsid w:val="008F7796"/>
    <w:rsid w:val="00901217"/>
    <w:rsid w:val="00901AB0"/>
    <w:rsid w:val="00902468"/>
    <w:rsid w:val="009027E9"/>
    <w:rsid w:val="0090292E"/>
    <w:rsid w:val="009031F9"/>
    <w:rsid w:val="00904945"/>
    <w:rsid w:val="009063A2"/>
    <w:rsid w:val="00906D63"/>
    <w:rsid w:val="00907F37"/>
    <w:rsid w:val="009107AE"/>
    <w:rsid w:val="00910F7C"/>
    <w:rsid w:val="009117CB"/>
    <w:rsid w:val="00912D75"/>
    <w:rsid w:val="00913E01"/>
    <w:rsid w:val="009140E8"/>
    <w:rsid w:val="00915070"/>
    <w:rsid w:val="009158EB"/>
    <w:rsid w:val="0091625A"/>
    <w:rsid w:val="00916AF9"/>
    <w:rsid w:val="009176CB"/>
    <w:rsid w:val="00920099"/>
    <w:rsid w:val="00920925"/>
    <w:rsid w:val="00922624"/>
    <w:rsid w:val="009235A4"/>
    <w:rsid w:val="0092483A"/>
    <w:rsid w:val="0092582A"/>
    <w:rsid w:val="009265D6"/>
    <w:rsid w:val="0092791D"/>
    <w:rsid w:val="0093081A"/>
    <w:rsid w:val="00930C3D"/>
    <w:rsid w:val="009316BB"/>
    <w:rsid w:val="009317FA"/>
    <w:rsid w:val="00934C68"/>
    <w:rsid w:val="00936B77"/>
    <w:rsid w:val="00937AD9"/>
    <w:rsid w:val="00937F5F"/>
    <w:rsid w:val="00940582"/>
    <w:rsid w:val="00940CB4"/>
    <w:rsid w:val="0094113B"/>
    <w:rsid w:val="00941E1E"/>
    <w:rsid w:val="00942ECA"/>
    <w:rsid w:val="00943778"/>
    <w:rsid w:val="00943EDD"/>
    <w:rsid w:val="0094449B"/>
    <w:rsid w:val="0094504C"/>
    <w:rsid w:val="00945B3A"/>
    <w:rsid w:val="00950EC9"/>
    <w:rsid w:val="009515B7"/>
    <w:rsid w:val="00951EEC"/>
    <w:rsid w:val="009544CE"/>
    <w:rsid w:val="00954572"/>
    <w:rsid w:val="009546B9"/>
    <w:rsid w:val="00955AB1"/>
    <w:rsid w:val="00956B19"/>
    <w:rsid w:val="009577CA"/>
    <w:rsid w:val="00957A30"/>
    <w:rsid w:val="009607BC"/>
    <w:rsid w:val="00962139"/>
    <w:rsid w:val="00962C83"/>
    <w:rsid w:val="00963913"/>
    <w:rsid w:val="00966BEE"/>
    <w:rsid w:val="009713BD"/>
    <w:rsid w:val="009714BB"/>
    <w:rsid w:val="00971ACA"/>
    <w:rsid w:val="00972024"/>
    <w:rsid w:val="00972747"/>
    <w:rsid w:val="00972EC9"/>
    <w:rsid w:val="00973C29"/>
    <w:rsid w:val="00975686"/>
    <w:rsid w:val="009759EF"/>
    <w:rsid w:val="00975CA1"/>
    <w:rsid w:val="009762C9"/>
    <w:rsid w:val="0097652B"/>
    <w:rsid w:val="009778FC"/>
    <w:rsid w:val="00977AB9"/>
    <w:rsid w:val="00977DD8"/>
    <w:rsid w:val="00981616"/>
    <w:rsid w:val="00981C62"/>
    <w:rsid w:val="00982646"/>
    <w:rsid w:val="00983A18"/>
    <w:rsid w:val="00983A78"/>
    <w:rsid w:val="00983B7A"/>
    <w:rsid w:val="00985469"/>
    <w:rsid w:val="009854B2"/>
    <w:rsid w:val="00986698"/>
    <w:rsid w:val="00987CC3"/>
    <w:rsid w:val="00987FBF"/>
    <w:rsid w:val="00990655"/>
    <w:rsid w:val="00990D8F"/>
    <w:rsid w:val="00992BE1"/>
    <w:rsid w:val="0099328E"/>
    <w:rsid w:val="00993600"/>
    <w:rsid w:val="00993D02"/>
    <w:rsid w:val="00994377"/>
    <w:rsid w:val="0099563A"/>
    <w:rsid w:val="009978AF"/>
    <w:rsid w:val="00997A9B"/>
    <w:rsid w:val="00997F44"/>
    <w:rsid w:val="009A0820"/>
    <w:rsid w:val="009A0AF6"/>
    <w:rsid w:val="009A1686"/>
    <w:rsid w:val="009A1701"/>
    <w:rsid w:val="009A1932"/>
    <w:rsid w:val="009A1F45"/>
    <w:rsid w:val="009A3689"/>
    <w:rsid w:val="009A3A46"/>
    <w:rsid w:val="009A3B90"/>
    <w:rsid w:val="009A3DC5"/>
    <w:rsid w:val="009A3E64"/>
    <w:rsid w:val="009A4189"/>
    <w:rsid w:val="009A4FC6"/>
    <w:rsid w:val="009A6348"/>
    <w:rsid w:val="009A6862"/>
    <w:rsid w:val="009A73F2"/>
    <w:rsid w:val="009A76FF"/>
    <w:rsid w:val="009A7D97"/>
    <w:rsid w:val="009B0ADC"/>
    <w:rsid w:val="009B0F68"/>
    <w:rsid w:val="009B14A9"/>
    <w:rsid w:val="009B21B5"/>
    <w:rsid w:val="009B3329"/>
    <w:rsid w:val="009B3AE4"/>
    <w:rsid w:val="009B4929"/>
    <w:rsid w:val="009B5480"/>
    <w:rsid w:val="009B58BB"/>
    <w:rsid w:val="009B60F7"/>
    <w:rsid w:val="009B689F"/>
    <w:rsid w:val="009B771A"/>
    <w:rsid w:val="009C26EC"/>
    <w:rsid w:val="009C2E58"/>
    <w:rsid w:val="009C305D"/>
    <w:rsid w:val="009C4949"/>
    <w:rsid w:val="009C65F7"/>
    <w:rsid w:val="009C6E27"/>
    <w:rsid w:val="009C7831"/>
    <w:rsid w:val="009D012E"/>
    <w:rsid w:val="009D04B5"/>
    <w:rsid w:val="009D206D"/>
    <w:rsid w:val="009D2731"/>
    <w:rsid w:val="009D377F"/>
    <w:rsid w:val="009D6177"/>
    <w:rsid w:val="009D6DBA"/>
    <w:rsid w:val="009E0777"/>
    <w:rsid w:val="009E11A6"/>
    <w:rsid w:val="009E126F"/>
    <w:rsid w:val="009E1459"/>
    <w:rsid w:val="009E2497"/>
    <w:rsid w:val="009E34A4"/>
    <w:rsid w:val="009E3F7F"/>
    <w:rsid w:val="009E512E"/>
    <w:rsid w:val="009E5E70"/>
    <w:rsid w:val="009E706F"/>
    <w:rsid w:val="009E7FE3"/>
    <w:rsid w:val="009F0B01"/>
    <w:rsid w:val="009F11C5"/>
    <w:rsid w:val="009F1554"/>
    <w:rsid w:val="009F17D8"/>
    <w:rsid w:val="009F1D5B"/>
    <w:rsid w:val="009F26C2"/>
    <w:rsid w:val="009F4479"/>
    <w:rsid w:val="009F4992"/>
    <w:rsid w:val="009F4B76"/>
    <w:rsid w:val="009F5222"/>
    <w:rsid w:val="009F5CBB"/>
    <w:rsid w:val="009F6A0E"/>
    <w:rsid w:val="009F72D6"/>
    <w:rsid w:val="009F7317"/>
    <w:rsid w:val="00A009F2"/>
    <w:rsid w:val="00A012E3"/>
    <w:rsid w:val="00A026C2"/>
    <w:rsid w:val="00A026DF"/>
    <w:rsid w:val="00A02C64"/>
    <w:rsid w:val="00A053AE"/>
    <w:rsid w:val="00A05553"/>
    <w:rsid w:val="00A05ACE"/>
    <w:rsid w:val="00A06B79"/>
    <w:rsid w:val="00A073CB"/>
    <w:rsid w:val="00A07E22"/>
    <w:rsid w:val="00A10539"/>
    <w:rsid w:val="00A11E54"/>
    <w:rsid w:val="00A11FCD"/>
    <w:rsid w:val="00A134B4"/>
    <w:rsid w:val="00A14892"/>
    <w:rsid w:val="00A158A7"/>
    <w:rsid w:val="00A15952"/>
    <w:rsid w:val="00A15ECB"/>
    <w:rsid w:val="00A16E8B"/>
    <w:rsid w:val="00A16EFC"/>
    <w:rsid w:val="00A1776B"/>
    <w:rsid w:val="00A22C2D"/>
    <w:rsid w:val="00A24260"/>
    <w:rsid w:val="00A244A7"/>
    <w:rsid w:val="00A24D0F"/>
    <w:rsid w:val="00A2528D"/>
    <w:rsid w:val="00A261F4"/>
    <w:rsid w:val="00A26561"/>
    <w:rsid w:val="00A266BD"/>
    <w:rsid w:val="00A26A4C"/>
    <w:rsid w:val="00A27679"/>
    <w:rsid w:val="00A2781B"/>
    <w:rsid w:val="00A30E51"/>
    <w:rsid w:val="00A33AEB"/>
    <w:rsid w:val="00A343E9"/>
    <w:rsid w:val="00A356F9"/>
    <w:rsid w:val="00A36738"/>
    <w:rsid w:val="00A40152"/>
    <w:rsid w:val="00A40C98"/>
    <w:rsid w:val="00A41597"/>
    <w:rsid w:val="00A4218E"/>
    <w:rsid w:val="00A42231"/>
    <w:rsid w:val="00A42EA6"/>
    <w:rsid w:val="00A440CB"/>
    <w:rsid w:val="00A44317"/>
    <w:rsid w:val="00A4450B"/>
    <w:rsid w:val="00A44654"/>
    <w:rsid w:val="00A44ABA"/>
    <w:rsid w:val="00A47228"/>
    <w:rsid w:val="00A50426"/>
    <w:rsid w:val="00A508C7"/>
    <w:rsid w:val="00A51271"/>
    <w:rsid w:val="00A533FF"/>
    <w:rsid w:val="00A5418F"/>
    <w:rsid w:val="00A54CA2"/>
    <w:rsid w:val="00A55169"/>
    <w:rsid w:val="00A559EE"/>
    <w:rsid w:val="00A56EE8"/>
    <w:rsid w:val="00A57FDD"/>
    <w:rsid w:val="00A60555"/>
    <w:rsid w:val="00A610D0"/>
    <w:rsid w:val="00A613B4"/>
    <w:rsid w:val="00A616F6"/>
    <w:rsid w:val="00A6213D"/>
    <w:rsid w:val="00A63087"/>
    <w:rsid w:val="00A6366A"/>
    <w:rsid w:val="00A65453"/>
    <w:rsid w:val="00A6561A"/>
    <w:rsid w:val="00A65894"/>
    <w:rsid w:val="00A66510"/>
    <w:rsid w:val="00A679E6"/>
    <w:rsid w:val="00A67A6E"/>
    <w:rsid w:val="00A71932"/>
    <w:rsid w:val="00A7252D"/>
    <w:rsid w:val="00A731E2"/>
    <w:rsid w:val="00A73E6F"/>
    <w:rsid w:val="00A74081"/>
    <w:rsid w:val="00A75AB5"/>
    <w:rsid w:val="00A77E9D"/>
    <w:rsid w:val="00A8466C"/>
    <w:rsid w:val="00A84B38"/>
    <w:rsid w:val="00A85158"/>
    <w:rsid w:val="00A87761"/>
    <w:rsid w:val="00A87C88"/>
    <w:rsid w:val="00A87E4B"/>
    <w:rsid w:val="00A9126F"/>
    <w:rsid w:val="00A92318"/>
    <w:rsid w:val="00A926C7"/>
    <w:rsid w:val="00A92E8D"/>
    <w:rsid w:val="00A94ADA"/>
    <w:rsid w:val="00A9525D"/>
    <w:rsid w:val="00A95A56"/>
    <w:rsid w:val="00A95E7A"/>
    <w:rsid w:val="00A965AF"/>
    <w:rsid w:val="00A96750"/>
    <w:rsid w:val="00A967DB"/>
    <w:rsid w:val="00A97ECB"/>
    <w:rsid w:val="00AA160B"/>
    <w:rsid w:val="00AA263D"/>
    <w:rsid w:val="00AA388B"/>
    <w:rsid w:val="00AA4E3E"/>
    <w:rsid w:val="00AA6D26"/>
    <w:rsid w:val="00AA7E9C"/>
    <w:rsid w:val="00AB099C"/>
    <w:rsid w:val="00AB15FA"/>
    <w:rsid w:val="00AB1D37"/>
    <w:rsid w:val="00AB2165"/>
    <w:rsid w:val="00AB35F7"/>
    <w:rsid w:val="00AC04CC"/>
    <w:rsid w:val="00AC18A2"/>
    <w:rsid w:val="00AC2E46"/>
    <w:rsid w:val="00AC4F3A"/>
    <w:rsid w:val="00AC6FE7"/>
    <w:rsid w:val="00AD09E3"/>
    <w:rsid w:val="00AD0EB8"/>
    <w:rsid w:val="00AD148A"/>
    <w:rsid w:val="00AD1E7C"/>
    <w:rsid w:val="00AD3327"/>
    <w:rsid w:val="00AD4F64"/>
    <w:rsid w:val="00AD579D"/>
    <w:rsid w:val="00AD7133"/>
    <w:rsid w:val="00AE06A7"/>
    <w:rsid w:val="00AE1855"/>
    <w:rsid w:val="00AE2CC4"/>
    <w:rsid w:val="00AE31E3"/>
    <w:rsid w:val="00AE6E3F"/>
    <w:rsid w:val="00AE7B68"/>
    <w:rsid w:val="00AF05C7"/>
    <w:rsid w:val="00AF07BF"/>
    <w:rsid w:val="00AF0B56"/>
    <w:rsid w:val="00AF173B"/>
    <w:rsid w:val="00AF2853"/>
    <w:rsid w:val="00AF430B"/>
    <w:rsid w:val="00AF4FA8"/>
    <w:rsid w:val="00AF7777"/>
    <w:rsid w:val="00AF7AE3"/>
    <w:rsid w:val="00AF7E1A"/>
    <w:rsid w:val="00B0006B"/>
    <w:rsid w:val="00B031EA"/>
    <w:rsid w:val="00B038D1"/>
    <w:rsid w:val="00B04A01"/>
    <w:rsid w:val="00B04F67"/>
    <w:rsid w:val="00B056E7"/>
    <w:rsid w:val="00B07536"/>
    <w:rsid w:val="00B075BB"/>
    <w:rsid w:val="00B07861"/>
    <w:rsid w:val="00B100E8"/>
    <w:rsid w:val="00B115DF"/>
    <w:rsid w:val="00B1178F"/>
    <w:rsid w:val="00B11DCF"/>
    <w:rsid w:val="00B146BF"/>
    <w:rsid w:val="00B152BD"/>
    <w:rsid w:val="00B15303"/>
    <w:rsid w:val="00B1571D"/>
    <w:rsid w:val="00B160E4"/>
    <w:rsid w:val="00B1651E"/>
    <w:rsid w:val="00B16E68"/>
    <w:rsid w:val="00B2124E"/>
    <w:rsid w:val="00B218B6"/>
    <w:rsid w:val="00B2227E"/>
    <w:rsid w:val="00B2374D"/>
    <w:rsid w:val="00B24F48"/>
    <w:rsid w:val="00B26CA1"/>
    <w:rsid w:val="00B30FFF"/>
    <w:rsid w:val="00B3309F"/>
    <w:rsid w:val="00B33421"/>
    <w:rsid w:val="00B33539"/>
    <w:rsid w:val="00B33C8C"/>
    <w:rsid w:val="00B3438F"/>
    <w:rsid w:val="00B34D99"/>
    <w:rsid w:val="00B35E95"/>
    <w:rsid w:val="00B36B58"/>
    <w:rsid w:val="00B36CEC"/>
    <w:rsid w:val="00B4032C"/>
    <w:rsid w:val="00B40FBA"/>
    <w:rsid w:val="00B410AF"/>
    <w:rsid w:val="00B4165F"/>
    <w:rsid w:val="00B41A17"/>
    <w:rsid w:val="00B4227E"/>
    <w:rsid w:val="00B45D81"/>
    <w:rsid w:val="00B46044"/>
    <w:rsid w:val="00B46301"/>
    <w:rsid w:val="00B46966"/>
    <w:rsid w:val="00B47495"/>
    <w:rsid w:val="00B5076A"/>
    <w:rsid w:val="00B511AC"/>
    <w:rsid w:val="00B52D52"/>
    <w:rsid w:val="00B53790"/>
    <w:rsid w:val="00B5415C"/>
    <w:rsid w:val="00B5511D"/>
    <w:rsid w:val="00B55377"/>
    <w:rsid w:val="00B603A1"/>
    <w:rsid w:val="00B618E8"/>
    <w:rsid w:val="00B618F5"/>
    <w:rsid w:val="00B62F5A"/>
    <w:rsid w:val="00B65361"/>
    <w:rsid w:val="00B65618"/>
    <w:rsid w:val="00B666FC"/>
    <w:rsid w:val="00B670D0"/>
    <w:rsid w:val="00B67836"/>
    <w:rsid w:val="00B711A0"/>
    <w:rsid w:val="00B71360"/>
    <w:rsid w:val="00B71C71"/>
    <w:rsid w:val="00B7362A"/>
    <w:rsid w:val="00B74869"/>
    <w:rsid w:val="00B74B16"/>
    <w:rsid w:val="00B754DD"/>
    <w:rsid w:val="00B75692"/>
    <w:rsid w:val="00B7628F"/>
    <w:rsid w:val="00B76752"/>
    <w:rsid w:val="00B76A63"/>
    <w:rsid w:val="00B77130"/>
    <w:rsid w:val="00B80103"/>
    <w:rsid w:val="00B8121B"/>
    <w:rsid w:val="00B81D81"/>
    <w:rsid w:val="00B82217"/>
    <w:rsid w:val="00B836F8"/>
    <w:rsid w:val="00B83ECC"/>
    <w:rsid w:val="00B850E4"/>
    <w:rsid w:val="00B85814"/>
    <w:rsid w:val="00B86B06"/>
    <w:rsid w:val="00B87AEB"/>
    <w:rsid w:val="00B87FE5"/>
    <w:rsid w:val="00B902AC"/>
    <w:rsid w:val="00B902B9"/>
    <w:rsid w:val="00B90933"/>
    <w:rsid w:val="00B92202"/>
    <w:rsid w:val="00B93C1F"/>
    <w:rsid w:val="00B955DD"/>
    <w:rsid w:val="00B9594B"/>
    <w:rsid w:val="00B95D24"/>
    <w:rsid w:val="00B97995"/>
    <w:rsid w:val="00B97ADD"/>
    <w:rsid w:val="00BA0DEB"/>
    <w:rsid w:val="00BA399B"/>
    <w:rsid w:val="00BA515E"/>
    <w:rsid w:val="00BA5198"/>
    <w:rsid w:val="00BA568A"/>
    <w:rsid w:val="00BA60D0"/>
    <w:rsid w:val="00BA641F"/>
    <w:rsid w:val="00BA72DA"/>
    <w:rsid w:val="00BB072F"/>
    <w:rsid w:val="00BB0815"/>
    <w:rsid w:val="00BB0ECA"/>
    <w:rsid w:val="00BB1B6F"/>
    <w:rsid w:val="00BB284D"/>
    <w:rsid w:val="00BB37BF"/>
    <w:rsid w:val="00BB467B"/>
    <w:rsid w:val="00BB4C65"/>
    <w:rsid w:val="00BB50F2"/>
    <w:rsid w:val="00BB673C"/>
    <w:rsid w:val="00BB68EC"/>
    <w:rsid w:val="00BB7832"/>
    <w:rsid w:val="00BC1FB2"/>
    <w:rsid w:val="00BC27A2"/>
    <w:rsid w:val="00BC27AB"/>
    <w:rsid w:val="00BC2872"/>
    <w:rsid w:val="00BC3949"/>
    <w:rsid w:val="00BC3AF6"/>
    <w:rsid w:val="00BC4077"/>
    <w:rsid w:val="00BC45C9"/>
    <w:rsid w:val="00BC593F"/>
    <w:rsid w:val="00BC5DE3"/>
    <w:rsid w:val="00BC6915"/>
    <w:rsid w:val="00BC6947"/>
    <w:rsid w:val="00BC6954"/>
    <w:rsid w:val="00BC709E"/>
    <w:rsid w:val="00BC7B27"/>
    <w:rsid w:val="00BD29A1"/>
    <w:rsid w:val="00BD410A"/>
    <w:rsid w:val="00BD6C01"/>
    <w:rsid w:val="00BD7008"/>
    <w:rsid w:val="00BD791E"/>
    <w:rsid w:val="00BE2C67"/>
    <w:rsid w:val="00BE3394"/>
    <w:rsid w:val="00BE5BC8"/>
    <w:rsid w:val="00BF21CC"/>
    <w:rsid w:val="00BF342B"/>
    <w:rsid w:val="00BF4221"/>
    <w:rsid w:val="00BF49B4"/>
    <w:rsid w:val="00BF4B31"/>
    <w:rsid w:val="00BF4B93"/>
    <w:rsid w:val="00BF6214"/>
    <w:rsid w:val="00BF6E60"/>
    <w:rsid w:val="00BF758A"/>
    <w:rsid w:val="00C001A7"/>
    <w:rsid w:val="00C00906"/>
    <w:rsid w:val="00C00FC3"/>
    <w:rsid w:val="00C0134B"/>
    <w:rsid w:val="00C0144C"/>
    <w:rsid w:val="00C01679"/>
    <w:rsid w:val="00C01AA8"/>
    <w:rsid w:val="00C01D57"/>
    <w:rsid w:val="00C01E0A"/>
    <w:rsid w:val="00C01E0D"/>
    <w:rsid w:val="00C0206B"/>
    <w:rsid w:val="00C02B56"/>
    <w:rsid w:val="00C03FFE"/>
    <w:rsid w:val="00C0402E"/>
    <w:rsid w:val="00C0479F"/>
    <w:rsid w:val="00C048D9"/>
    <w:rsid w:val="00C0490F"/>
    <w:rsid w:val="00C05FD2"/>
    <w:rsid w:val="00C0716B"/>
    <w:rsid w:val="00C07246"/>
    <w:rsid w:val="00C07498"/>
    <w:rsid w:val="00C16B17"/>
    <w:rsid w:val="00C16DDD"/>
    <w:rsid w:val="00C1713F"/>
    <w:rsid w:val="00C20A85"/>
    <w:rsid w:val="00C234B5"/>
    <w:rsid w:val="00C24D40"/>
    <w:rsid w:val="00C25637"/>
    <w:rsid w:val="00C25FE6"/>
    <w:rsid w:val="00C2634D"/>
    <w:rsid w:val="00C26AEB"/>
    <w:rsid w:val="00C27072"/>
    <w:rsid w:val="00C31808"/>
    <w:rsid w:val="00C31A9D"/>
    <w:rsid w:val="00C32C56"/>
    <w:rsid w:val="00C330B7"/>
    <w:rsid w:val="00C342B1"/>
    <w:rsid w:val="00C34464"/>
    <w:rsid w:val="00C35498"/>
    <w:rsid w:val="00C35556"/>
    <w:rsid w:val="00C36CBE"/>
    <w:rsid w:val="00C370CA"/>
    <w:rsid w:val="00C40163"/>
    <w:rsid w:val="00C401AB"/>
    <w:rsid w:val="00C41BE0"/>
    <w:rsid w:val="00C42921"/>
    <w:rsid w:val="00C43627"/>
    <w:rsid w:val="00C442A7"/>
    <w:rsid w:val="00C445FA"/>
    <w:rsid w:val="00C446DB"/>
    <w:rsid w:val="00C44D6B"/>
    <w:rsid w:val="00C458BF"/>
    <w:rsid w:val="00C45935"/>
    <w:rsid w:val="00C46DAB"/>
    <w:rsid w:val="00C47D7A"/>
    <w:rsid w:val="00C5033D"/>
    <w:rsid w:val="00C50C91"/>
    <w:rsid w:val="00C51984"/>
    <w:rsid w:val="00C522D8"/>
    <w:rsid w:val="00C52507"/>
    <w:rsid w:val="00C52AA6"/>
    <w:rsid w:val="00C532CB"/>
    <w:rsid w:val="00C54A27"/>
    <w:rsid w:val="00C553B1"/>
    <w:rsid w:val="00C56609"/>
    <w:rsid w:val="00C57A6C"/>
    <w:rsid w:val="00C60A84"/>
    <w:rsid w:val="00C617A5"/>
    <w:rsid w:val="00C6188A"/>
    <w:rsid w:val="00C618AF"/>
    <w:rsid w:val="00C62C11"/>
    <w:rsid w:val="00C631B9"/>
    <w:rsid w:val="00C64AD0"/>
    <w:rsid w:val="00C6636C"/>
    <w:rsid w:val="00C71E82"/>
    <w:rsid w:val="00C73135"/>
    <w:rsid w:val="00C74041"/>
    <w:rsid w:val="00C759FC"/>
    <w:rsid w:val="00C75ACC"/>
    <w:rsid w:val="00C76970"/>
    <w:rsid w:val="00C76991"/>
    <w:rsid w:val="00C76FB0"/>
    <w:rsid w:val="00C77AA2"/>
    <w:rsid w:val="00C80449"/>
    <w:rsid w:val="00C8098F"/>
    <w:rsid w:val="00C80A0B"/>
    <w:rsid w:val="00C819BB"/>
    <w:rsid w:val="00C834F1"/>
    <w:rsid w:val="00C8579D"/>
    <w:rsid w:val="00C867DE"/>
    <w:rsid w:val="00C86A6F"/>
    <w:rsid w:val="00C871CC"/>
    <w:rsid w:val="00C87277"/>
    <w:rsid w:val="00C87B3A"/>
    <w:rsid w:val="00C87F81"/>
    <w:rsid w:val="00C9001C"/>
    <w:rsid w:val="00C900AA"/>
    <w:rsid w:val="00C905CC"/>
    <w:rsid w:val="00C913F6"/>
    <w:rsid w:val="00C91854"/>
    <w:rsid w:val="00C91904"/>
    <w:rsid w:val="00C93EE5"/>
    <w:rsid w:val="00C945F1"/>
    <w:rsid w:val="00C946F2"/>
    <w:rsid w:val="00C94FD4"/>
    <w:rsid w:val="00C95C8D"/>
    <w:rsid w:val="00C96D42"/>
    <w:rsid w:val="00C96F3A"/>
    <w:rsid w:val="00C97810"/>
    <w:rsid w:val="00CA01B5"/>
    <w:rsid w:val="00CA0A1E"/>
    <w:rsid w:val="00CA153A"/>
    <w:rsid w:val="00CA1725"/>
    <w:rsid w:val="00CA1F9E"/>
    <w:rsid w:val="00CA25D6"/>
    <w:rsid w:val="00CA29C5"/>
    <w:rsid w:val="00CA46C1"/>
    <w:rsid w:val="00CA4A32"/>
    <w:rsid w:val="00CA6984"/>
    <w:rsid w:val="00CA6F29"/>
    <w:rsid w:val="00CA74F9"/>
    <w:rsid w:val="00CA75EE"/>
    <w:rsid w:val="00CB04E5"/>
    <w:rsid w:val="00CB1A80"/>
    <w:rsid w:val="00CB1A9C"/>
    <w:rsid w:val="00CB77D9"/>
    <w:rsid w:val="00CC0239"/>
    <w:rsid w:val="00CC055D"/>
    <w:rsid w:val="00CC204B"/>
    <w:rsid w:val="00CC2DFD"/>
    <w:rsid w:val="00CC2F2F"/>
    <w:rsid w:val="00CC3DC4"/>
    <w:rsid w:val="00CC4962"/>
    <w:rsid w:val="00CC4ECD"/>
    <w:rsid w:val="00CC4FAF"/>
    <w:rsid w:val="00CC5624"/>
    <w:rsid w:val="00CC7D59"/>
    <w:rsid w:val="00CD035D"/>
    <w:rsid w:val="00CD290B"/>
    <w:rsid w:val="00CD2A80"/>
    <w:rsid w:val="00CD3EF9"/>
    <w:rsid w:val="00CD423B"/>
    <w:rsid w:val="00CD4DFA"/>
    <w:rsid w:val="00CD7218"/>
    <w:rsid w:val="00CD79F7"/>
    <w:rsid w:val="00CD7A3B"/>
    <w:rsid w:val="00CE15F7"/>
    <w:rsid w:val="00CE1810"/>
    <w:rsid w:val="00CE1A19"/>
    <w:rsid w:val="00CE33B9"/>
    <w:rsid w:val="00CE420A"/>
    <w:rsid w:val="00CE4666"/>
    <w:rsid w:val="00CE5C92"/>
    <w:rsid w:val="00CE6B49"/>
    <w:rsid w:val="00CE6D84"/>
    <w:rsid w:val="00CF081A"/>
    <w:rsid w:val="00CF196C"/>
    <w:rsid w:val="00CF28BD"/>
    <w:rsid w:val="00CF44CC"/>
    <w:rsid w:val="00CF5BC6"/>
    <w:rsid w:val="00CF6DB8"/>
    <w:rsid w:val="00CF7200"/>
    <w:rsid w:val="00CF7A3A"/>
    <w:rsid w:val="00D01DCE"/>
    <w:rsid w:val="00D02E55"/>
    <w:rsid w:val="00D03040"/>
    <w:rsid w:val="00D043A7"/>
    <w:rsid w:val="00D04C8C"/>
    <w:rsid w:val="00D05256"/>
    <w:rsid w:val="00D05CAC"/>
    <w:rsid w:val="00D061A2"/>
    <w:rsid w:val="00D0651D"/>
    <w:rsid w:val="00D071CA"/>
    <w:rsid w:val="00D072B5"/>
    <w:rsid w:val="00D0760B"/>
    <w:rsid w:val="00D07646"/>
    <w:rsid w:val="00D07827"/>
    <w:rsid w:val="00D10616"/>
    <w:rsid w:val="00D1078B"/>
    <w:rsid w:val="00D11D5C"/>
    <w:rsid w:val="00D135B8"/>
    <w:rsid w:val="00D13A2A"/>
    <w:rsid w:val="00D140D3"/>
    <w:rsid w:val="00D147F2"/>
    <w:rsid w:val="00D16E2C"/>
    <w:rsid w:val="00D17D71"/>
    <w:rsid w:val="00D207DB"/>
    <w:rsid w:val="00D2093B"/>
    <w:rsid w:val="00D20A0A"/>
    <w:rsid w:val="00D211A8"/>
    <w:rsid w:val="00D22B12"/>
    <w:rsid w:val="00D23AA5"/>
    <w:rsid w:val="00D23C86"/>
    <w:rsid w:val="00D2511F"/>
    <w:rsid w:val="00D27600"/>
    <w:rsid w:val="00D3073C"/>
    <w:rsid w:val="00D30F27"/>
    <w:rsid w:val="00D30F34"/>
    <w:rsid w:val="00D31243"/>
    <w:rsid w:val="00D325F4"/>
    <w:rsid w:val="00D32C33"/>
    <w:rsid w:val="00D33F44"/>
    <w:rsid w:val="00D34962"/>
    <w:rsid w:val="00D36ED0"/>
    <w:rsid w:val="00D43185"/>
    <w:rsid w:val="00D43626"/>
    <w:rsid w:val="00D44D0D"/>
    <w:rsid w:val="00D44D63"/>
    <w:rsid w:val="00D46610"/>
    <w:rsid w:val="00D47055"/>
    <w:rsid w:val="00D47D06"/>
    <w:rsid w:val="00D47D98"/>
    <w:rsid w:val="00D50466"/>
    <w:rsid w:val="00D5098C"/>
    <w:rsid w:val="00D513B3"/>
    <w:rsid w:val="00D52C97"/>
    <w:rsid w:val="00D53027"/>
    <w:rsid w:val="00D530A8"/>
    <w:rsid w:val="00D5401F"/>
    <w:rsid w:val="00D54F9F"/>
    <w:rsid w:val="00D558BC"/>
    <w:rsid w:val="00D55CE9"/>
    <w:rsid w:val="00D56019"/>
    <w:rsid w:val="00D56525"/>
    <w:rsid w:val="00D56BD1"/>
    <w:rsid w:val="00D57E7A"/>
    <w:rsid w:val="00D604E8"/>
    <w:rsid w:val="00D61624"/>
    <w:rsid w:val="00D634B3"/>
    <w:rsid w:val="00D65710"/>
    <w:rsid w:val="00D65F01"/>
    <w:rsid w:val="00D65F58"/>
    <w:rsid w:val="00D65FC9"/>
    <w:rsid w:val="00D669DB"/>
    <w:rsid w:val="00D66AC5"/>
    <w:rsid w:val="00D66C6C"/>
    <w:rsid w:val="00D672BB"/>
    <w:rsid w:val="00D675AB"/>
    <w:rsid w:val="00D67CBE"/>
    <w:rsid w:val="00D7075E"/>
    <w:rsid w:val="00D7078B"/>
    <w:rsid w:val="00D7346B"/>
    <w:rsid w:val="00D74495"/>
    <w:rsid w:val="00D755C1"/>
    <w:rsid w:val="00D75F00"/>
    <w:rsid w:val="00D803E3"/>
    <w:rsid w:val="00D80E88"/>
    <w:rsid w:val="00D81676"/>
    <w:rsid w:val="00D83198"/>
    <w:rsid w:val="00D84948"/>
    <w:rsid w:val="00D87A07"/>
    <w:rsid w:val="00D9000F"/>
    <w:rsid w:val="00D90302"/>
    <w:rsid w:val="00D91E74"/>
    <w:rsid w:val="00D96C36"/>
    <w:rsid w:val="00DA017F"/>
    <w:rsid w:val="00DA35EF"/>
    <w:rsid w:val="00DA3C58"/>
    <w:rsid w:val="00DA3FC4"/>
    <w:rsid w:val="00DA469E"/>
    <w:rsid w:val="00DA57A4"/>
    <w:rsid w:val="00DA5E22"/>
    <w:rsid w:val="00DA7413"/>
    <w:rsid w:val="00DB26AC"/>
    <w:rsid w:val="00DB2BEB"/>
    <w:rsid w:val="00DB364E"/>
    <w:rsid w:val="00DB36D9"/>
    <w:rsid w:val="00DB41A2"/>
    <w:rsid w:val="00DB42AC"/>
    <w:rsid w:val="00DB4AEA"/>
    <w:rsid w:val="00DB7796"/>
    <w:rsid w:val="00DB7A5E"/>
    <w:rsid w:val="00DC0386"/>
    <w:rsid w:val="00DC1115"/>
    <w:rsid w:val="00DC1422"/>
    <w:rsid w:val="00DC27C1"/>
    <w:rsid w:val="00DC2D2B"/>
    <w:rsid w:val="00DC2FC0"/>
    <w:rsid w:val="00DC628B"/>
    <w:rsid w:val="00DC6609"/>
    <w:rsid w:val="00DC6A57"/>
    <w:rsid w:val="00DC6F1F"/>
    <w:rsid w:val="00DC7414"/>
    <w:rsid w:val="00DC792F"/>
    <w:rsid w:val="00DD0A53"/>
    <w:rsid w:val="00DD192A"/>
    <w:rsid w:val="00DD441E"/>
    <w:rsid w:val="00DD469F"/>
    <w:rsid w:val="00DD4A22"/>
    <w:rsid w:val="00DD518A"/>
    <w:rsid w:val="00DD56D1"/>
    <w:rsid w:val="00DD5B94"/>
    <w:rsid w:val="00DD71FE"/>
    <w:rsid w:val="00DD7261"/>
    <w:rsid w:val="00DE086D"/>
    <w:rsid w:val="00DE09E5"/>
    <w:rsid w:val="00DE0E47"/>
    <w:rsid w:val="00DE1314"/>
    <w:rsid w:val="00DE367D"/>
    <w:rsid w:val="00DE4B9A"/>
    <w:rsid w:val="00DE4E7A"/>
    <w:rsid w:val="00DE5413"/>
    <w:rsid w:val="00DE55FF"/>
    <w:rsid w:val="00DE5D42"/>
    <w:rsid w:val="00DE6E81"/>
    <w:rsid w:val="00DE71C8"/>
    <w:rsid w:val="00DF0233"/>
    <w:rsid w:val="00DF3411"/>
    <w:rsid w:val="00DF346C"/>
    <w:rsid w:val="00DF5B15"/>
    <w:rsid w:val="00DF693B"/>
    <w:rsid w:val="00DF6A01"/>
    <w:rsid w:val="00DF7EFA"/>
    <w:rsid w:val="00E00385"/>
    <w:rsid w:val="00E0194A"/>
    <w:rsid w:val="00E03E10"/>
    <w:rsid w:val="00E0557B"/>
    <w:rsid w:val="00E05F9F"/>
    <w:rsid w:val="00E064CA"/>
    <w:rsid w:val="00E07A4C"/>
    <w:rsid w:val="00E10EF6"/>
    <w:rsid w:val="00E110CD"/>
    <w:rsid w:val="00E12CC7"/>
    <w:rsid w:val="00E12ED0"/>
    <w:rsid w:val="00E13325"/>
    <w:rsid w:val="00E15154"/>
    <w:rsid w:val="00E156B7"/>
    <w:rsid w:val="00E16CCB"/>
    <w:rsid w:val="00E177EB"/>
    <w:rsid w:val="00E17928"/>
    <w:rsid w:val="00E20CE9"/>
    <w:rsid w:val="00E20F66"/>
    <w:rsid w:val="00E218BB"/>
    <w:rsid w:val="00E219E5"/>
    <w:rsid w:val="00E22A55"/>
    <w:rsid w:val="00E237AE"/>
    <w:rsid w:val="00E23D11"/>
    <w:rsid w:val="00E2425D"/>
    <w:rsid w:val="00E24EB1"/>
    <w:rsid w:val="00E252FF"/>
    <w:rsid w:val="00E256C0"/>
    <w:rsid w:val="00E258D0"/>
    <w:rsid w:val="00E2777A"/>
    <w:rsid w:val="00E30C69"/>
    <w:rsid w:val="00E3126E"/>
    <w:rsid w:val="00E3283E"/>
    <w:rsid w:val="00E34B58"/>
    <w:rsid w:val="00E36C11"/>
    <w:rsid w:val="00E37411"/>
    <w:rsid w:val="00E379BB"/>
    <w:rsid w:val="00E4119E"/>
    <w:rsid w:val="00E41C77"/>
    <w:rsid w:val="00E43BBF"/>
    <w:rsid w:val="00E44177"/>
    <w:rsid w:val="00E4426A"/>
    <w:rsid w:val="00E45B00"/>
    <w:rsid w:val="00E50FB1"/>
    <w:rsid w:val="00E515C4"/>
    <w:rsid w:val="00E52D80"/>
    <w:rsid w:val="00E540F9"/>
    <w:rsid w:val="00E55077"/>
    <w:rsid w:val="00E559B5"/>
    <w:rsid w:val="00E56651"/>
    <w:rsid w:val="00E5666F"/>
    <w:rsid w:val="00E57714"/>
    <w:rsid w:val="00E5781F"/>
    <w:rsid w:val="00E5794C"/>
    <w:rsid w:val="00E57A2E"/>
    <w:rsid w:val="00E57C3E"/>
    <w:rsid w:val="00E6007B"/>
    <w:rsid w:val="00E60AA7"/>
    <w:rsid w:val="00E62189"/>
    <w:rsid w:val="00E6634A"/>
    <w:rsid w:val="00E716A2"/>
    <w:rsid w:val="00E71A17"/>
    <w:rsid w:val="00E7272E"/>
    <w:rsid w:val="00E732C1"/>
    <w:rsid w:val="00E732CD"/>
    <w:rsid w:val="00E74793"/>
    <w:rsid w:val="00E74BF8"/>
    <w:rsid w:val="00E75807"/>
    <w:rsid w:val="00E76D8D"/>
    <w:rsid w:val="00E770B2"/>
    <w:rsid w:val="00E77587"/>
    <w:rsid w:val="00E77A11"/>
    <w:rsid w:val="00E82448"/>
    <w:rsid w:val="00E8394F"/>
    <w:rsid w:val="00E84C53"/>
    <w:rsid w:val="00E856CE"/>
    <w:rsid w:val="00E85D64"/>
    <w:rsid w:val="00E85FC5"/>
    <w:rsid w:val="00E86B8F"/>
    <w:rsid w:val="00E90305"/>
    <w:rsid w:val="00E906FD"/>
    <w:rsid w:val="00E90762"/>
    <w:rsid w:val="00E90D70"/>
    <w:rsid w:val="00E9156D"/>
    <w:rsid w:val="00E91BC3"/>
    <w:rsid w:val="00E92E99"/>
    <w:rsid w:val="00E9402F"/>
    <w:rsid w:val="00E94237"/>
    <w:rsid w:val="00E9433E"/>
    <w:rsid w:val="00E94EE7"/>
    <w:rsid w:val="00E94F62"/>
    <w:rsid w:val="00E96128"/>
    <w:rsid w:val="00E9627A"/>
    <w:rsid w:val="00E96EFF"/>
    <w:rsid w:val="00E975EF"/>
    <w:rsid w:val="00E9790A"/>
    <w:rsid w:val="00EA0041"/>
    <w:rsid w:val="00EA0BA4"/>
    <w:rsid w:val="00EA1973"/>
    <w:rsid w:val="00EA1CEE"/>
    <w:rsid w:val="00EA31A4"/>
    <w:rsid w:val="00EA354C"/>
    <w:rsid w:val="00EA409E"/>
    <w:rsid w:val="00EA54C0"/>
    <w:rsid w:val="00EA64BD"/>
    <w:rsid w:val="00EA6FB8"/>
    <w:rsid w:val="00EA731F"/>
    <w:rsid w:val="00EA750D"/>
    <w:rsid w:val="00EB00F6"/>
    <w:rsid w:val="00EB02D6"/>
    <w:rsid w:val="00EB1CA5"/>
    <w:rsid w:val="00EB2615"/>
    <w:rsid w:val="00EB2A15"/>
    <w:rsid w:val="00EB2F74"/>
    <w:rsid w:val="00EB329F"/>
    <w:rsid w:val="00EB4A4B"/>
    <w:rsid w:val="00EB4E0D"/>
    <w:rsid w:val="00EB5A62"/>
    <w:rsid w:val="00EB5D3B"/>
    <w:rsid w:val="00EB6622"/>
    <w:rsid w:val="00EB67C9"/>
    <w:rsid w:val="00EC14B7"/>
    <w:rsid w:val="00EC2339"/>
    <w:rsid w:val="00EC44E7"/>
    <w:rsid w:val="00EC4BB3"/>
    <w:rsid w:val="00EC61B3"/>
    <w:rsid w:val="00EC7A6D"/>
    <w:rsid w:val="00ED00BD"/>
    <w:rsid w:val="00ED04A7"/>
    <w:rsid w:val="00ED0A23"/>
    <w:rsid w:val="00ED1E83"/>
    <w:rsid w:val="00ED22AD"/>
    <w:rsid w:val="00ED2BD8"/>
    <w:rsid w:val="00ED2EB4"/>
    <w:rsid w:val="00ED3D6D"/>
    <w:rsid w:val="00ED4C8F"/>
    <w:rsid w:val="00ED5A9D"/>
    <w:rsid w:val="00ED5DF9"/>
    <w:rsid w:val="00ED74B2"/>
    <w:rsid w:val="00EE0217"/>
    <w:rsid w:val="00EE1469"/>
    <w:rsid w:val="00EE1645"/>
    <w:rsid w:val="00EE1D46"/>
    <w:rsid w:val="00EE28CE"/>
    <w:rsid w:val="00EE2E8E"/>
    <w:rsid w:val="00EE3255"/>
    <w:rsid w:val="00EE39A1"/>
    <w:rsid w:val="00EE43F6"/>
    <w:rsid w:val="00EE57C9"/>
    <w:rsid w:val="00EE650D"/>
    <w:rsid w:val="00EE65DE"/>
    <w:rsid w:val="00EF107F"/>
    <w:rsid w:val="00EF2EEE"/>
    <w:rsid w:val="00EF31A5"/>
    <w:rsid w:val="00EF4695"/>
    <w:rsid w:val="00EF5821"/>
    <w:rsid w:val="00EF72F2"/>
    <w:rsid w:val="00EF78AC"/>
    <w:rsid w:val="00EF7D1C"/>
    <w:rsid w:val="00F00C82"/>
    <w:rsid w:val="00F01DCD"/>
    <w:rsid w:val="00F02750"/>
    <w:rsid w:val="00F02BF0"/>
    <w:rsid w:val="00F04F71"/>
    <w:rsid w:val="00F05B9C"/>
    <w:rsid w:val="00F06482"/>
    <w:rsid w:val="00F1297F"/>
    <w:rsid w:val="00F130F3"/>
    <w:rsid w:val="00F1401C"/>
    <w:rsid w:val="00F15308"/>
    <w:rsid w:val="00F16C15"/>
    <w:rsid w:val="00F17D01"/>
    <w:rsid w:val="00F20D4A"/>
    <w:rsid w:val="00F21DEE"/>
    <w:rsid w:val="00F22893"/>
    <w:rsid w:val="00F23AAD"/>
    <w:rsid w:val="00F23C3B"/>
    <w:rsid w:val="00F24036"/>
    <w:rsid w:val="00F25FA7"/>
    <w:rsid w:val="00F267E8"/>
    <w:rsid w:val="00F269E0"/>
    <w:rsid w:val="00F26AF7"/>
    <w:rsid w:val="00F271C8"/>
    <w:rsid w:val="00F272C7"/>
    <w:rsid w:val="00F273DE"/>
    <w:rsid w:val="00F278D4"/>
    <w:rsid w:val="00F31A5B"/>
    <w:rsid w:val="00F31A7F"/>
    <w:rsid w:val="00F31DEC"/>
    <w:rsid w:val="00F32495"/>
    <w:rsid w:val="00F325A4"/>
    <w:rsid w:val="00F32750"/>
    <w:rsid w:val="00F339D5"/>
    <w:rsid w:val="00F33AF4"/>
    <w:rsid w:val="00F33D13"/>
    <w:rsid w:val="00F349BD"/>
    <w:rsid w:val="00F373DF"/>
    <w:rsid w:val="00F3790E"/>
    <w:rsid w:val="00F4008B"/>
    <w:rsid w:val="00F41948"/>
    <w:rsid w:val="00F41FD4"/>
    <w:rsid w:val="00F42FAF"/>
    <w:rsid w:val="00F4395B"/>
    <w:rsid w:val="00F4500B"/>
    <w:rsid w:val="00F45F90"/>
    <w:rsid w:val="00F463D3"/>
    <w:rsid w:val="00F4687F"/>
    <w:rsid w:val="00F471FC"/>
    <w:rsid w:val="00F50465"/>
    <w:rsid w:val="00F50547"/>
    <w:rsid w:val="00F50624"/>
    <w:rsid w:val="00F51973"/>
    <w:rsid w:val="00F531E5"/>
    <w:rsid w:val="00F553E4"/>
    <w:rsid w:val="00F562DE"/>
    <w:rsid w:val="00F56764"/>
    <w:rsid w:val="00F56B82"/>
    <w:rsid w:val="00F56DD2"/>
    <w:rsid w:val="00F602E1"/>
    <w:rsid w:val="00F6041B"/>
    <w:rsid w:val="00F608F8"/>
    <w:rsid w:val="00F61CA8"/>
    <w:rsid w:val="00F6297E"/>
    <w:rsid w:val="00F64143"/>
    <w:rsid w:val="00F6524C"/>
    <w:rsid w:val="00F6569B"/>
    <w:rsid w:val="00F66696"/>
    <w:rsid w:val="00F67E0D"/>
    <w:rsid w:val="00F706CB"/>
    <w:rsid w:val="00F721AB"/>
    <w:rsid w:val="00F72425"/>
    <w:rsid w:val="00F72563"/>
    <w:rsid w:val="00F72798"/>
    <w:rsid w:val="00F738B3"/>
    <w:rsid w:val="00F75B88"/>
    <w:rsid w:val="00F76D5A"/>
    <w:rsid w:val="00F81DF6"/>
    <w:rsid w:val="00F82380"/>
    <w:rsid w:val="00F8250A"/>
    <w:rsid w:val="00F82918"/>
    <w:rsid w:val="00F832DF"/>
    <w:rsid w:val="00F83EED"/>
    <w:rsid w:val="00F84549"/>
    <w:rsid w:val="00F8473C"/>
    <w:rsid w:val="00F84745"/>
    <w:rsid w:val="00F849F3"/>
    <w:rsid w:val="00F852D5"/>
    <w:rsid w:val="00F86C93"/>
    <w:rsid w:val="00F90036"/>
    <w:rsid w:val="00F9025E"/>
    <w:rsid w:val="00F91C24"/>
    <w:rsid w:val="00F93893"/>
    <w:rsid w:val="00F93951"/>
    <w:rsid w:val="00F94578"/>
    <w:rsid w:val="00F94A7A"/>
    <w:rsid w:val="00F95A66"/>
    <w:rsid w:val="00F968A1"/>
    <w:rsid w:val="00F96B9C"/>
    <w:rsid w:val="00F97B29"/>
    <w:rsid w:val="00FA04E8"/>
    <w:rsid w:val="00FA0723"/>
    <w:rsid w:val="00FA12ED"/>
    <w:rsid w:val="00FA140E"/>
    <w:rsid w:val="00FA2005"/>
    <w:rsid w:val="00FA356E"/>
    <w:rsid w:val="00FA64EF"/>
    <w:rsid w:val="00FA7BB5"/>
    <w:rsid w:val="00FB0576"/>
    <w:rsid w:val="00FB2131"/>
    <w:rsid w:val="00FB24F3"/>
    <w:rsid w:val="00FB49DC"/>
    <w:rsid w:val="00FB4C50"/>
    <w:rsid w:val="00FB5258"/>
    <w:rsid w:val="00FB5848"/>
    <w:rsid w:val="00FB674E"/>
    <w:rsid w:val="00FC1C29"/>
    <w:rsid w:val="00FC375B"/>
    <w:rsid w:val="00FC394B"/>
    <w:rsid w:val="00FC416E"/>
    <w:rsid w:val="00FD07EE"/>
    <w:rsid w:val="00FD0E64"/>
    <w:rsid w:val="00FD15FF"/>
    <w:rsid w:val="00FD1D48"/>
    <w:rsid w:val="00FD3661"/>
    <w:rsid w:val="00FD406E"/>
    <w:rsid w:val="00FD4E8B"/>
    <w:rsid w:val="00FD5033"/>
    <w:rsid w:val="00FD566B"/>
    <w:rsid w:val="00FD5E63"/>
    <w:rsid w:val="00FD6820"/>
    <w:rsid w:val="00FD6C82"/>
    <w:rsid w:val="00FD7B21"/>
    <w:rsid w:val="00FD7BB7"/>
    <w:rsid w:val="00FD7F8D"/>
    <w:rsid w:val="00FE0F67"/>
    <w:rsid w:val="00FE1210"/>
    <w:rsid w:val="00FE1CA1"/>
    <w:rsid w:val="00FE24B0"/>
    <w:rsid w:val="00FE2501"/>
    <w:rsid w:val="00FE3103"/>
    <w:rsid w:val="00FE3827"/>
    <w:rsid w:val="00FE3A8C"/>
    <w:rsid w:val="00FE3FF2"/>
    <w:rsid w:val="00FE419B"/>
    <w:rsid w:val="00FE5F7F"/>
    <w:rsid w:val="00FE7361"/>
    <w:rsid w:val="00FF0185"/>
    <w:rsid w:val="00FF06D2"/>
    <w:rsid w:val="00FF09D0"/>
    <w:rsid w:val="00FF2FF8"/>
    <w:rsid w:val="00FF3319"/>
    <w:rsid w:val="00FF3C01"/>
    <w:rsid w:val="00FF49B4"/>
    <w:rsid w:val="00FF4E8F"/>
    <w:rsid w:val="00FF5C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313"/>
    <o:shapelayout v:ext="edit">
      <o:idmap v:ext="edit" data="1"/>
    </o:shapelayout>
  </w:shapeDefaults>
  <w:decimalSymbol w:val="."/>
  <w:listSeparator w:val=","/>
  <w14:docId w14:val="5144B481"/>
  <w15:docId w15:val="{A55270E4-60E8-4AD0-A9CC-06F5D2CF0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CA" w:eastAsia="en-CA" w:bidi="ar-SA"/>
      </w:rPr>
    </w:rPrDefault>
    <w:pPrDefault/>
  </w:docDefaults>
  <w:latentStyles w:defLockedState="1" w:defUIPriority="0" w:defSemiHidden="0" w:defUnhideWhenUsed="0" w:defQFormat="0" w:count="376">
    <w:lsdException w:name="Normal" w:locked="0" w:uiPriority="99" w:qFormat="1"/>
    <w:lsdException w:name="heading 1" w:locked="0" w:qFormat="1"/>
    <w:lsdException w:name="heading 2" w:locked="0" w:qFormat="1"/>
    <w:lsdException w:name="heading 3" w:locked="0" w:qFormat="1"/>
    <w:lsdException w:name="heading 4" w:locked="0"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3"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locked="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99"/>
    <w:qFormat/>
    <w:rsid w:val="00F968A1"/>
    <w:rPr>
      <w:sz w:val="22"/>
      <w:szCs w:val="22"/>
      <w:lang w:eastAsia="en-US"/>
    </w:rPr>
  </w:style>
  <w:style w:type="paragraph" w:styleId="Heading1">
    <w:name w:val="heading 1"/>
    <w:next w:val="Heading2"/>
    <w:link w:val="Heading1Char"/>
    <w:qFormat/>
    <w:rsid w:val="008F4A64"/>
    <w:pPr>
      <w:keepNext/>
      <w:spacing w:after="360"/>
      <w:outlineLvl w:val="0"/>
    </w:pPr>
    <w:rPr>
      <w:rFonts w:ascii="Arial Narrow" w:hAnsi="Arial Narrow"/>
      <w:b/>
      <w:color w:val="018B8F"/>
      <w:sz w:val="48"/>
      <w:szCs w:val="30"/>
      <w:lang w:eastAsia="en-US"/>
    </w:rPr>
  </w:style>
  <w:style w:type="paragraph" w:styleId="Heading2">
    <w:name w:val="heading 2"/>
    <w:next w:val="Para"/>
    <w:link w:val="Heading2Char"/>
    <w:qFormat/>
    <w:rsid w:val="00FB2131"/>
    <w:pPr>
      <w:keepNext/>
      <w:spacing w:before="360" w:after="240"/>
      <w:outlineLvl w:val="1"/>
    </w:pPr>
    <w:rPr>
      <w:color w:val="64A4A8"/>
      <w:sz w:val="32"/>
      <w:szCs w:val="22"/>
      <w:lang w:eastAsia="en-US"/>
    </w:rPr>
  </w:style>
  <w:style w:type="paragraph" w:styleId="Heading3">
    <w:name w:val="heading 3"/>
    <w:basedOn w:val="Heading4"/>
    <w:next w:val="Para"/>
    <w:link w:val="Heading3Char"/>
    <w:qFormat/>
    <w:rsid w:val="008C0C27"/>
    <w:pPr>
      <w:spacing w:before="240"/>
      <w:outlineLvl w:val="2"/>
    </w:pPr>
    <w:rPr>
      <w:b w:val="0"/>
      <w:sz w:val="32"/>
      <w:lang w:eastAsia="en-CA"/>
    </w:rPr>
  </w:style>
  <w:style w:type="paragraph" w:styleId="Heading4">
    <w:name w:val="heading 4"/>
    <w:basedOn w:val="Normal"/>
    <w:next w:val="Normal"/>
    <w:link w:val="Heading4Char"/>
    <w:qFormat/>
    <w:rsid w:val="00560E30"/>
    <w:pPr>
      <w:keepNext/>
      <w:keepLines/>
      <w:spacing w:before="120" w:after="240"/>
      <w:outlineLvl w:val="3"/>
    </w:pPr>
    <w:rPr>
      <w:rFonts w:cs="Arial"/>
      <w:b/>
      <w:szCs w:val="28"/>
    </w:rPr>
  </w:style>
  <w:style w:type="paragraph" w:styleId="Heading5">
    <w:name w:val="heading 5"/>
    <w:basedOn w:val="Normal"/>
    <w:next w:val="Normal"/>
    <w:link w:val="Heading5Char"/>
    <w:semiHidden/>
    <w:qFormat/>
    <w:locked/>
    <w:rsid w:val="00997F44"/>
    <w:pPr>
      <w:spacing w:before="240" w:after="60"/>
      <w:outlineLvl w:val="4"/>
    </w:pPr>
    <w:rPr>
      <w:b/>
      <w:bCs/>
      <w:i/>
      <w:iCs/>
      <w:sz w:val="26"/>
      <w:szCs w:val="26"/>
    </w:rPr>
  </w:style>
  <w:style w:type="paragraph" w:styleId="Heading6">
    <w:name w:val="heading 6"/>
    <w:basedOn w:val="Normal"/>
    <w:next w:val="Normal"/>
    <w:link w:val="Heading6Char"/>
    <w:semiHidden/>
    <w:qFormat/>
    <w:locked/>
    <w:rsid w:val="00997F44"/>
    <w:pPr>
      <w:spacing w:before="240" w:after="60"/>
      <w:outlineLvl w:val="5"/>
    </w:pPr>
    <w:rPr>
      <w:rFonts w:ascii="Times New Roman" w:hAnsi="Times New Roman"/>
      <w:b/>
      <w:bCs/>
    </w:rPr>
  </w:style>
  <w:style w:type="paragraph" w:styleId="Heading7">
    <w:name w:val="heading 7"/>
    <w:basedOn w:val="Normal"/>
    <w:next w:val="Normal"/>
    <w:link w:val="Heading7Char"/>
    <w:semiHidden/>
    <w:qFormat/>
    <w:locked/>
    <w:rsid w:val="00997F44"/>
    <w:pPr>
      <w:spacing w:before="240" w:after="60"/>
      <w:outlineLvl w:val="6"/>
    </w:pPr>
    <w:rPr>
      <w:rFonts w:ascii="Times New Roman" w:hAnsi="Times New Roman"/>
      <w:sz w:val="24"/>
      <w:szCs w:val="24"/>
    </w:rPr>
  </w:style>
  <w:style w:type="paragraph" w:styleId="Heading8">
    <w:name w:val="heading 8"/>
    <w:basedOn w:val="Normal"/>
    <w:next w:val="Normal"/>
    <w:link w:val="Heading8Char"/>
    <w:semiHidden/>
    <w:qFormat/>
    <w:locked/>
    <w:rsid w:val="00997F44"/>
    <w:pPr>
      <w:spacing w:before="240" w:after="60"/>
      <w:outlineLvl w:val="7"/>
    </w:pPr>
    <w:rPr>
      <w:rFonts w:ascii="Times New Roman" w:hAnsi="Times New Roman"/>
      <w:i/>
      <w:iCs/>
      <w:sz w:val="24"/>
      <w:szCs w:val="24"/>
    </w:rPr>
  </w:style>
  <w:style w:type="paragraph" w:styleId="Heading9">
    <w:name w:val="heading 9"/>
    <w:basedOn w:val="Normal"/>
    <w:next w:val="Normal"/>
    <w:link w:val="Heading9Char"/>
    <w:semiHidden/>
    <w:qFormat/>
    <w:locked/>
    <w:rsid w:val="00997F44"/>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link w:val="ParaChar"/>
    <w:qFormat/>
    <w:rsid w:val="00B075BB"/>
    <w:pPr>
      <w:spacing w:before="240" w:after="240" w:line="300" w:lineRule="exact"/>
    </w:pPr>
    <w:rPr>
      <w:rFonts w:cs="Arial"/>
    </w:rPr>
  </w:style>
  <w:style w:type="character" w:customStyle="1" w:styleId="ParaChar">
    <w:name w:val="Para Char"/>
    <w:link w:val="Para"/>
    <w:rsid w:val="0018611A"/>
    <w:rPr>
      <w:rFonts w:cs="Arial"/>
      <w:lang w:eastAsia="en-US"/>
    </w:rPr>
  </w:style>
  <w:style w:type="character" w:customStyle="1" w:styleId="Heading2Char">
    <w:name w:val="Heading 2 Char"/>
    <w:link w:val="Heading2"/>
    <w:locked/>
    <w:rsid w:val="00FB2131"/>
    <w:rPr>
      <w:color w:val="64A4A8"/>
      <w:sz w:val="32"/>
      <w:szCs w:val="22"/>
      <w:lang w:eastAsia="en-US"/>
    </w:rPr>
  </w:style>
  <w:style w:type="character" w:customStyle="1" w:styleId="Heading1Char">
    <w:name w:val="Heading 1 Char"/>
    <w:link w:val="Heading1"/>
    <w:locked/>
    <w:rsid w:val="008F4A64"/>
    <w:rPr>
      <w:rFonts w:ascii="Arial Narrow" w:hAnsi="Arial Narrow"/>
      <w:b/>
      <w:color w:val="018B8F"/>
      <w:sz w:val="48"/>
      <w:szCs w:val="30"/>
      <w:lang w:eastAsia="en-US"/>
    </w:rPr>
  </w:style>
  <w:style w:type="character" w:customStyle="1" w:styleId="Heading3Char">
    <w:name w:val="Heading 3 Char"/>
    <w:link w:val="Heading3"/>
    <w:locked/>
    <w:rsid w:val="008C0C27"/>
    <w:rPr>
      <w:rFonts w:cs="Arial"/>
      <w:b/>
      <w:sz w:val="32"/>
      <w:szCs w:val="28"/>
    </w:rPr>
  </w:style>
  <w:style w:type="character" w:customStyle="1" w:styleId="Heading4Char">
    <w:name w:val="Heading 4 Char"/>
    <w:link w:val="Heading4"/>
    <w:locked/>
    <w:rsid w:val="00560E30"/>
    <w:rPr>
      <w:rFonts w:cs="Arial"/>
      <w:b/>
      <w:sz w:val="22"/>
      <w:szCs w:val="28"/>
      <w:lang w:eastAsia="en-US"/>
    </w:rPr>
  </w:style>
  <w:style w:type="character" w:customStyle="1" w:styleId="Heading5Char">
    <w:name w:val="Heading 5 Char"/>
    <w:link w:val="Heading5"/>
    <w:semiHidden/>
    <w:locked/>
    <w:rsid w:val="008F7796"/>
    <w:rPr>
      <w:b/>
      <w:bCs/>
      <w:i/>
      <w:iCs/>
      <w:sz w:val="26"/>
      <w:szCs w:val="26"/>
      <w:lang w:eastAsia="en-US"/>
    </w:rPr>
  </w:style>
  <w:style w:type="character" w:customStyle="1" w:styleId="Heading6Char">
    <w:name w:val="Heading 6 Char"/>
    <w:link w:val="Heading6"/>
    <w:semiHidden/>
    <w:locked/>
    <w:rsid w:val="008F7796"/>
    <w:rPr>
      <w:rFonts w:ascii="Times New Roman" w:hAnsi="Times New Roman"/>
      <w:b/>
      <w:bCs/>
      <w:lang w:eastAsia="en-US"/>
    </w:rPr>
  </w:style>
  <w:style w:type="character" w:customStyle="1" w:styleId="Heading7Char">
    <w:name w:val="Heading 7 Char"/>
    <w:link w:val="Heading7"/>
    <w:semiHidden/>
    <w:locked/>
    <w:rsid w:val="008F7796"/>
    <w:rPr>
      <w:rFonts w:ascii="Times New Roman" w:hAnsi="Times New Roman"/>
      <w:sz w:val="24"/>
      <w:szCs w:val="24"/>
      <w:lang w:eastAsia="en-US"/>
    </w:rPr>
  </w:style>
  <w:style w:type="character" w:customStyle="1" w:styleId="Heading8Char">
    <w:name w:val="Heading 8 Char"/>
    <w:link w:val="Heading8"/>
    <w:semiHidden/>
    <w:locked/>
    <w:rsid w:val="008F7796"/>
    <w:rPr>
      <w:rFonts w:ascii="Times New Roman" w:hAnsi="Times New Roman"/>
      <w:i/>
      <w:iCs/>
      <w:sz w:val="24"/>
      <w:szCs w:val="24"/>
      <w:lang w:eastAsia="en-US"/>
    </w:rPr>
  </w:style>
  <w:style w:type="character" w:customStyle="1" w:styleId="Heading9Char">
    <w:name w:val="Heading 9 Char"/>
    <w:link w:val="Heading9"/>
    <w:semiHidden/>
    <w:locked/>
    <w:rsid w:val="008F7796"/>
    <w:rPr>
      <w:rFonts w:cs="Arial"/>
      <w:lang w:eastAsia="en-US"/>
    </w:rPr>
  </w:style>
  <w:style w:type="paragraph" w:styleId="Footer">
    <w:name w:val="footer"/>
    <w:basedOn w:val="Normal"/>
    <w:link w:val="FooterChar"/>
    <w:uiPriority w:val="99"/>
    <w:locked/>
    <w:rsid w:val="00997F44"/>
    <w:pPr>
      <w:tabs>
        <w:tab w:val="center" w:pos="4320"/>
        <w:tab w:val="right" w:pos="8640"/>
      </w:tabs>
    </w:pPr>
  </w:style>
  <w:style w:type="character" w:customStyle="1" w:styleId="FooterChar">
    <w:name w:val="Footer Char"/>
    <w:link w:val="Footer"/>
    <w:uiPriority w:val="99"/>
    <w:locked/>
    <w:rsid w:val="008F7796"/>
    <w:rPr>
      <w:lang w:eastAsia="en-US"/>
    </w:rPr>
  </w:style>
  <w:style w:type="paragraph" w:styleId="BalloonText">
    <w:name w:val="Balloon Text"/>
    <w:basedOn w:val="Normal"/>
    <w:link w:val="BalloonTextChar"/>
    <w:semiHidden/>
    <w:locked/>
    <w:rsid w:val="00674065"/>
    <w:rPr>
      <w:rFonts w:ascii="Tahoma" w:hAnsi="Tahoma" w:cs="Tahoma"/>
      <w:sz w:val="16"/>
      <w:szCs w:val="16"/>
    </w:rPr>
  </w:style>
  <w:style w:type="character" w:customStyle="1" w:styleId="BalloonTextChar">
    <w:name w:val="Balloon Text Char"/>
    <w:link w:val="BalloonText"/>
    <w:semiHidden/>
    <w:rsid w:val="00674065"/>
    <w:rPr>
      <w:rFonts w:ascii="Tahoma" w:hAnsi="Tahoma" w:cs="Tahoma"/>
      <w:sz w:val="16"/>
      <w:szCs w:val="16"/>
      <w:lang w:eastAsia="en-US"/>
    </w:rPr>
  </w:style>
  <w:style w:type="paragraph" w:styleId="TOC1">
    <w:name w:val="toc 1"/>
    <w:next w:val="TOC2"/>
    <w:uiPriority w:val="39"/>
    <w:locked/>
    <w:rsid w:val="003550A3"/>
    <w:pPr>
      <w:tabs>
        <w:tab w:val="right" w:pos="8928"/>
        <w:tab w:val="right" w:pos="9360"/>
      </w:tabs>
      <w:suppressAutoHyphens/>
      <w:spacing w:before="240" w:after="160"/>
      <w:ind w:left="360" w:right="1080"/>
    </w:pPr>
    <w:rPr>
      <w:rFonts w:ascii="Trebuchet MS" w:hAnsi="Trebuchet MS"/>
      <w:b/>
      <w:sz w:val="24"/>
      <w:szCs w:val="22"/>
      <w:lang w:eastAsia="en-US"/>
    </w:rPr>
  </w:style>
  <w:style w:type="paragraph" w:styleId="TOC2">
    <w:name w:val="toc 2"/>
    <w:next w:val="TOC3"/>
    <w:uiPriority w:val="39"/>
    <w:locked/>
    <w:rsid w:val="003550A3"/>
    <w:pPr>
      <w:tabs>
        <w:tab w:val="right" w:pos="734"/>
        <w:tab w:val="right" w:pos="8928"/>
      </w:tabs>
      <w:suppressAutoHyphens/>
      <w:spacing w:before="60" w:after="60"/>
      <w:ind w:left="720" w:right="720"/>
    </w:pPr>
    <w:rPr>
      <w:rFonts w:ascii="Trebuchet MS" w:hAnsi="Trebuchet MS"/>
      <w:sz w:val="22"/>
      <w:szCs w:val="22"/>
      <w:lang w:eastAsia="en-US"/>
    </w:rPr>
  </w:style>
  <w:style w:type="paragraph" w:styleId="TOC3">
    <w:name w:val="toc 3"/>
    <w:uiPriority w:val="39"/>
    <w:semiHidden/>
    <w:locked/>
    <w:rsid w:val="002C7F5B"/>
    <w:pPr>
      <w:tabs>
        <w:tab w:val="right" w:leader="dot" w:pos="9360"/>
      </w:tabs>
      <w:suppressAutoHyphens/>
      <w:ind w:left="1080" w:right="1080" w:hanging="360"/>
    </w:pPr>
    <w:rPr>
      <w:sz w:val="22"/>
      <w:szCs w:val="22"/>
      <w:lang w:eastAsia="en-US"/>
    </w:rPr>
  </w:style>
  <w:style w:type="character" w:styleId="FootnoteReference">
    <w:name w:val="footnote reference"/>
    <w:uiPriority w:val="99"/>
    <w:rsid w:val="009317FA"/>
    <w:rPr>
      <w:vertAlign w:val="superscript"/>
    </w:rPr>
  </w:style>
  <w:style w:type="paragraph" w:styleId="FootnoteText">
    <w:name w:val="footnote text"/>
    <w:basedOn w:val="Normal"/>
    <w:link w:val="FootnoteTextChar"/>
    <w:uiPriority w:val="99"/>
    <w:qFormat/>
    <w:rsid w:val="00FC1C29"/>
    <w:pPr>
      <w:spacing w:before="120" w:after="120"/>
    </w:pPr>
    <w:rPr>
      <w:sz w:val="20"/>
    </w:rPr>
  </w:style>
  <w:style w:type="character" w:customStyle="1" w:styleId="FootnoteTextChar">
    <w:name w:val="Footnote Text Char"/>
    <w:link w:val="FootnoteText"/>
    <w:uiPriority w:val="99"/>
    <w:rsid w:val="00540166"/>
    <w:rPr>
      <w:szCs w:val="22"/>
      <w:lang w:eastAsia="en-US"/>
    </w:rPr>
  </w:style>
  <w:style w:type="paragraph" w:customStyle="1" w:styleId="Heading2NoTOC">
    <w:name w:val="Heading 2 (NoTOC)"/>
    <w:basedOn w:val="Heading2"/>
    <w:qFormat/>
    <w:rsid w:val="00A05ACE"/>
  </w:style>
  <w:style w:type="character" w:styleId="EndnoteReference">
    <w:name w:val="endnote reference"/>
    <w:semiHidden/>
    <w:locked/>
    <w:rsid w:val="00A4218E"/>
    <w:rPr>
      <w:vertAlign w:val="superscript"/>
    </w:rPr>
  </w:style>
  <w:style w:type="paragraph" w:styleId="TOC4">
    <w:name w:val="toc 4"/>
    <w:basedOn w:val="Normal"/>
    <w:next w:val="Normal"/>
    <w:autoRedefine/>
    <w:semiHidden/>
    <w:locked/>
    <w:rsid w:val="00235946"/>
    <w:pPr>
      <w:ind w:left="660"/>
    </w:pPr>
    <w:rPr>
      <w:rFonts w:ascii="Times New Roman" w:hAnsi="Times New Roman"/>
      <w:sz w:val="18"/>
      <w:szCs w:val="18"/>
    </w:rPr>
  </w:style>
  <w:style w:type="paragraph" w:styleId="TOC5">
    <w:name w:val="toc 5"/>
    <w:basedOn w:val="Normal"/>
    <w:next w:val="Normal"/>
    <w:autoRedefine/>
    <w:semiHidden/>
    <w:locked/>
    <w:rsid w:val="00235946"/>
    <w:pPr>
      <w:ind w:left="880"/>
    </w:pPr>
    <w:rPr>
      <w:rFonts w:ascii="Times New Roman" w:hAnsi="Times New Roman"/>
      <w:sz w:val="18"/>
      <w:szCs w:val="18"/>
    </w:rPr>
  </w:style>
  <w:style w:type="paragraph" w:styleId="TOC6">
    <w:name w:val="toc 6"/>
    <w:basedOn w:val="Normal"/>
    <w:next w:val="Normal"/>
    <w:autoRedefine/>
    <w:semiHidden/>
    <w:locked/>
    <w:rsid w:val="00235946"/>
    <w:pPr>
      <w:ind w:left="1100"/>
    </w:pPr>
    <w:rPr>
      <w:rFonts w:ascii="Times New Roman" w:hAnsi="Times New Roman"/>
      <w:sz w:val="18"/>
      <w:szCs w:val="18"/>
    </w:rPr>
  </w:style>
  <w:style w:type="paragraph" w:styleId="TOC7">
    <w:name w:val="toc 7"/>
    <w:basedOn w:val="Normal"/>
    <w:next w:val="Normal"/>
    <w:autoRedefine/>
    <w:semiHidden/>
    <w:locked/>
    <w:rsid w:val="00235946"/>
    <w:pPr>
      <w:ind w:left="1320"/>
    </w:pPr>
    <w:rPr>
      <w:rFonts w:ascii="Times New Roman" w:hAnsi="Times New Roman"/>
      <w:sz w:val="18"/>
      <w:szCs w:val="18"/>
    </w:rPr>
  </w:style>
  <w:style w:type="paragraph" w:styleId="TOC8">
    <w:name w:val="toc 8"/>
    <w:basedOn w:val="Normal"/>
    <w:next w:val="Normal"/>
    <w:autoRedefine/>
    <w:semiHidden/>
    <w:locked/>
    <w:rsid w:val="00235946"/>
    <w:pPr>
      <w:ind w:left="1540"/>
    </w:pPr>
    <w:rPr>
      <w:rFonts w:ascii="Times New Roman" w:hAnsi="Times New Roman"/>
      <w:sz w:val="18"/>
      <w:szCs w:val="18"/>
    </w:rPr>
  </w:style>
  <w:style w:type="paragraph" w:styleId="TOC9">
    <w:name w:val="toc 9"/>
    <w:basedOn w:val="Normal"/>
    <w:next w:val="Normal"/>
    <w:autoRedefine/>
    <w:semiHidden/>
    <w:locked/>
    <w:rsid w:val="00235946"/>
    <w:pPr>
      <w:ind w:left="1760"/>
    </w:pPr>
    <w:rPr>
      <w:rFonts w:ascii="Times New Roman" w:hAnsi="Times New Roman"/>
      <w:sz w:val="18"/>
      <w:szCs w:val="18"/>
    </w:rPr>
  </w:style>
  <w:style w:type="table" w:styleId="TableGrid">
    <w:name w:val="Table Grid"/>
    <w:basedOn w:val="TableNormal"/>
    <w:uiPriority w:val="59"/>
    <w:locked/>
    <w:rsid w:val="00A65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customStyle="1" w:styleId="Cover1">
    <w:name w:val="Cover_1"/>
    <w:qFormat/>
    <w:rsid w:val="0052012E"/>
    <w:pPr>
      <w:spacing w:before="1440" w:after="600"/>
      <w:ind w:left="720"/>
    </w:pPr>
    <w:rPr>
      <w:rFonts w:ascii="Arial Narrow" w:hAnsi="Arial Narrow"/>
      <w:b/>
      <w:sz w:val="40"/>
      <w:szCs w:val="40"/>
    </w:rPr>
  </w:style>
  <w:style w:type="paragraph" w:customStyle="1" w:styleId="Cover2">
    <w:name w:val="Cover_2"/>
    <w:next w:val="Normal"/>
    <w:rsid w:val="00540166"/>
    <w:pPr>
      <w:spacing w:afterLines="100" w:after="240"/>
      <w:ind w:left="720"/>
    </w:pPr>
    <w:rPr>
      <w:rFonts w:cs="Arial"/>
      <w:b/>
      <w:sz w:val="32"/>
      <w:szCs w:val="32"/>
      <w:lang w:eastAsia="en-US"/>
    </w:rPr>
  </w:style>
  <w:style w:type="paragraph" w:customStyle="1" w:styleId="Cover2bDate">
    <w:name w:val="Cover_2b_(Date)"/>
    <w:rsid w:val="002C7F5B"/>
    <w:pPr>
      <w:spacing w:before="120"/>
    </w:pPr>
    <w:rPr>
      <w:rFonts w:ascii="Arial Narrow" w:hAnsi="Arial Narrow"/>
      <w:sz w:val="22"/>
      <w:szCs w:val="24"/>
      <w:lang w:eastAsia="en-US"/>
    </w:rPr>
  </w:style>
  <w:style w:type="paragraph" w:customStyle="1" w:styleId="FooterEven">
    <w:name w:val="FooterEven"/>
    <w:uiPriority w:val="99"/>
    <w:rsid w:val="002C7F5B"/>
    <w:pPr>
      <w:pBdr>
        <w:top w:val="single" w:sz="4" w:space="1" w:color="auto"/>
      </w:pBdr>
      <w:tabs>
        <w:tab w:val="right" w:pos="9360"/>
      </w:tabs>
    </w:pPr>
    <w:rPr>
      <w:rFonts w:ascii="Arial Narrow" w:hAnsi="Arial Narrow"/>
      <w:szCs w:val="22"/>
      <w:lang w:eastAsia="en-US"/>
    </w:rPr>
  </w:style>
  <w:style w:type="paragraph" w:customStyle="1" w:styleId="FooterOdd">
    <w:name w:val="FooterOdd"/>
    <w:basedOn w:val="FooterEven"/>
    <w:uiPriority w:val="99"/>
    <w:rsid w:val="00BB673C"/>
    <w:pPr>
      <w:jc w:val="right"/>
    </w:pPr>
  </w:style>
  <w:style w:type="paragraph" w:customStyle="1" w:styleId="HeaderEven">
    <w:name w:val="HeaderEven"/>
    <w:uiPriority w:val="99"/>
    <w:rsid w:val="002C7F5B"/>
    <w:pPr>
      <w:pBdr>
        <w:bottom w:val="single" w:sz="4" w:space="1" w:color="auto"/>
      </w:pBdr>
      <w:spacing w:before="120"/>
    </w:pPr>
    <w:rPr>
      <w:rFonts w:ascii="Arial Narrow" w:hAnsi="Arial Narrow"/>
      <w:noProof/>
      <w:szCs w:val="22"/>
      <w:lang w:eastAsia="en-US"/>
    </w:rPr>
  </w:style>
  <w:style w:type="paragraph" w:customStyle="1" w:styleId="HeaderOdd">
    <w:name w:val="HeaderOdd"/>
    <w:basedOn w:val="HeaderEven"/>
    <w:uiPriority w:val="99"/>
    <w:rsid w:val="00BB673C"/>
    <w:pPr>
      <w:jc w:val="right"/>
    </w:pPr>
  </w:style>
  <w:style w:type="paragraph" w:customStyle="1" w:styleId="ParaBullet">
    <w:name w:val="Para_Bullet"/>
    <w:basedOn w:val="Para"/>
    <w:link w:val="ParaBulletChar"/>
    <w:qFormat/>
    <w:rsid w:val="00136CD5"/>
    <w:pPr>
      <w:numPr>
        <w:numId w:val="2"/>
      </w:numPr>
    </w:pPr>
  </w:style>
  <w:style w:type="character" w:customStyle="1" w:styleId="ParaBulletChar">
    <w:name w:val="Para_Bullet Char"/>
    <w:link w:val="ParaBullet"/>
    <w:rsid w:val="0018611A"/>
    <w:rPr>
      <w:rFonts w:cs="Arial"/>
      <w:sz w:val="22"/>
      <w:szCs w:val="22"/>
      <w:lang w:eastAsia="en-US"/>
    </w:rPr>
  </w:style>
  <w:style w:type="paragraph" w:customStyle="1" w:styleId="ParaBullet2">
    <w:name w:val="Para_Bullet2"/>
    <w:basedOn w:val="Para"/>
    <w:qFormat/>
    <w:rsid w:val="00B075BB"/>
    <w:pPr>
      <w:numPr>
        <w:numId w:val="3"/>
      </w:numPr>
    </w:pPr>
  </w:style>
  <w:style w:type="paragraph" w:customStyle="1" w:styleId="ParaIndent">
    <w:name w:val="Para_Indent"/>
    <w:basedOn w:val="Para"/>
    <w:qFormat/>
    <w:rsid w:val="00B075BB"/>
    <w:pPr>
      <w:ind w:left="720"/>
    </w:pPr>
  </w:style>
  <w:style w:type="paragraph" w:customStyle="1" w:styleId="ParaListalpha">
    <w:name w:val="Para_List_alpha"/>
    <w:basedOn w:val="Para"/>
    <w:qFormat/>
    <w:rsid w:val="00FE419B"/>
    <w:pPr>
      <w:numPr>
        <w:numId w:val="4"/>
      </w:numPr>
      <w:spacing w:before="120" w:after="120"/>
    </w:pPr>
  </w:style>
  <w:style w:type="paragraph" w:customStyle="1" w:styleId="ParaList1">
    <w:name w:val="Para_List1"/>
    <w:basedOn w:val="Para"/>
    <w:link w:val="ParaList1CharChar"/>
    <w:qFormat/>
    <w:rsid w:val="00B075BB"/>
    <w:pPr>
      <w:numPr>
        <w:numId w:val="5"/>
      </w:numPr>
    </w:pPr>
  </w:style>
  <w:style w:type="character" w:customStyle="1" w:styleId="ParaList1CharChar">
    <w:name w:val="Para_List1 Char Char"/>
    <w:link w:val="ParaList1"/>
    <w:rsid w:val="0018611A"/>
    <w:rPr>
      <w:rFonts w:cs="Arial"/>
      <w:sz w:val="22"/>
      <w:szCs w:val="22"/>
      <w:lang w:eastAsia="en-US"/>
    </w:rPr>
  </w:style>
  <w:style w:type="paragraph" w:customStyle="1" w:styleId="ParaList2">
    <w:name w:val="Para_List2"/>
    <w:basedOn w:val="Para"/>
    <w:link w:val="ParaList2CharChar"/>
    <w:qFormat/>
    <w:rsid w:val="00B075BB"/>
    <w:pPr>
      <w:numPr>
        <w:numId w:val="6"/>
      </w:numPr>
    </w:pPr>
  </w:style>
  <w:style w:type="character" w:customStyle="1" w:styleId="ParaList2CharChar">
    <w:name w:val="Para_List2 Char Char"/>
    <w:link w:val="ParaList2"/>
    <w:rsid w:val="0018611A"/>
    <w:rPr>
      <w:rFonts w:cs="Arial"/>
      <w:sz w:val="22"/>
      <w:szCs w:val="22"/>
      <w:lang w:eastAsia="en-US"/>
    </w:rPr>
  </w:style>
  <w:style w:type="paragraph" w:customStyle="1" w:styleId="TableofContents">
    <w:name w:val="Table of Contents"/>
    <w:basedOn w:val="Normal"/>
    <w:rsid w:val="00B075BB"/>
    <w:pPr>
      <w:suppressAutoHyphens/>
      <w:spacing w:after="480"/>
    </w:pPr>
    <w:rPr>
      <w:rFonts w:ascii="Arial Narrow" w:hAnsi="Arial Narrow"/>
      <w:b/>
      <w:sz w:val="32"/>
    </w:rPr>
  </w:style>
  <w:style w:type="paragraph" w:customStyle="1" w:styleId="T6-TableBullet2">
    <w:name w:val="T6-Table_Bullet_2"/>
    <w:basedOn w:val="T3-TableText"/>
    <w:rsid w:val="00136CD5"/>
    <w:pPr>
      <w:numPr>
        <w:numId w:val="33"/>
      </w:numPr>
      <w:tabs>
        <w:tab w:val="clear" w:pos="360"/>
        <w:tab w:val="num" w:pos="786"/>
      </w:tabs>
      <w:ind w:left="786" w:hanging="450"/>
    </w:pPr>
    <w:rPr>
      <w:lang w:val="en-US"/>
    </w:rPr>
  </w:style>
  <w:style w:type="paragraph" w:customStyle="1" w:styleId="T3-TableText">
    <w:name w:val="T3-Table_Text"/>
    <w:rsid w:val="002C7F5B"/>
    <w:pPr>
      <w:spacing w:before="120" w:after="120" w:line="240" w:lineRule="exact"/>
    </w:pPr>
    <w:rPr>
      <w:szCs w:val="18"/>
      <w:lang w:eastAsia="en-US"/>
    </w:rPr>
  </w:style>
  <w:style w:type="paragraph" w:customStyle="1" w:styleId="T7-TableNumbers">
    <w:name w:val="T7-Table_Numbers"/>
    <w:basedOn w:val="T3-TableText"/>
    <w:rsid w:val="00997F44"/>
    <w:pPr>
      <w:ind w:right="478"/>
      <w:jc w:val="right"/>
    </w:pPr>
  </w:style>
  <w:style w:type="paragraph" w:customStyle="1" w:styleId="T2-TableTitleLeft">
    <w:name w:val="T2-Table_Title_Left"/>
    <w:basedOn w:val="T3-TableText"/>
    <w:next w:val="T3-TableText"/>
    <w:rsid w:val="009A7D97"/>
    <w:pPr>
      <w:keepNext/>
      <w:keepLines/>
    </w:pPr>
    <w:rPr>
      <w:rFonts w:ascii="Arial Narrow" w:hAnsi="Arial Narrow"/>
      <w:b/>
      <w:sz w:val="22"/>
    </w:rPr>
  </w:style>
  <w:style w:type="paragraph" w:customStyle="1" w:styleId="T8-TableTextItalics">
    <w:name w:val="T8-Table_Text_Italics"/>
    <w:basedOn w:val="T3-TableText"/>
    <w:rsid w:val="00997F44"/>
    <w:rPr>
      <w:rFonts w:cs="Arial"/>
      <w:i/>
    </w:rPr>
  </w:style>
  <w:style w:type="paragraph" w:customStyle="1" w:styleId="T1-TableTitle">
    <w:name w:val="T1-Table_Title"/>
    <w:rsid w:val="0089488B"/>
    <w:pPr>
      <w:keepNext/>
      <w:spacing w:before="120" w:after="120"/>
      <w:jc w:val="center"/>
    </w:pPr>
    <w:rPr>
      <w:rFonts w:ascii="Arial Narrow" w:hAnsi="Arial Narrow"/>
      <w:b/>
      <w:szCs w:val="18"/>
      <w:lang w:eastAsia="en-US"/>
    </w:rPr>
  </w:style>
  <w:style w:type="paragraph" w:customStyle="1" w:styleId="TOCright-margin-heading">
    <w:name w:val="TOC_right-margin-heading"/>
    <w:basedOn w:val="Normal"/>
    <w:semiHidden/>
    <w:rsid w:val="000D60BC"/>
    <w:pPr>
      <w:spacing w:after="240"/>
      <w:jc w:val="right"/>
    </w:pPr>
    <w:rPr>
      <w:b/>
    </w:rPr>
  </w:style>
  <w:style w:type="paragraph" w:customStyle="1" w:styleId="L4-LetterBullet">
    <w:name w:val="L4-Letter_Bullet"/>
    <w:basedOn w:val="L3-LetterPara"/>
    <w:rsid w:val="009031F9"/>
    <w:pPr>
      <w:numPr>
        <w:numId w:val="1"/>
      </w:numPr>
      <w:tabs>
        <w:tab w:val="clear" w:pos="1440"/>
        <w:tab w:val="num" w:pos="720"/>
      </w:tabs>
      <w:ind w:left="720"/>
    </w:pPr>
  </w:style>
  <w:style w:type="paragraph" w:customStyle="1" w:styleId="L3-LetterPara">
    <w:name w:val="L3-Letter_Para"/>
    <w:rsid w:val="002C7F5B"/>
    <w:pPr>
      <w:spacing w:before="240" w:after="240" w:line="280" w:lineRule="exact"/>
    </w:pPr>
    <w:rPr>
      <w:rFonts w:cs="Arial"/>
      <w:sz w:val="22"/>
      <w:szCs w:val="22"/>
      <w:lang w:eastAsia="en-US"/>
    </w:rPr>
  </w:style>
  <w:style w:type="paragraph" w:customStyle="1" w:styleId="L5-LetterClosing">
    <w:name w:val="L5-Letter_Closing"/>
    <w:basedOn w:val="L3-LetterPara"/>
    <w:next w:val="Normal"/>
    <w:link w:val="L5-LetterClosingChar"/>
    <w:rsid w:val="006C13AC"/>
    <w:pPr>
      <w:spacing w:before="360" w:after="1000"/>
    </w:pPr>
    <w:rPr>
      <w:lang w:val="fr-CA"/>
    </w:rPr>
  </w:style>
  <w:style w:type="character" w:customStyle="1" w:styleId="L5-LetterClosingChar">
    <w:name w:val="L5-Letter_Closing Char"/>
    <w:link w:val="L5-LetterClosing"/>
    <w:rsid w:val="0018611A"/>
    <w:rPr>
      <w:rFonts w:cs="Arial"/>
      <w:lang w:val="fr-CA" w:eastAsia="en-US"/>
    </w:rPr>
  </w:style>
  <w:style w:type="paragraph" w:customStyle="1" w:styleId="L1-LetterDate">
    <w:name w:val="L1-Letter_Date"/>
    <w:next w:val="Normal"/>
    <w:rsid w:val="002C7F5B"/>
    <w:pPr>
      <w:spacing w:after="480"/>
    </w:pPr>
    <w:rPr>
      <w:rFonts w:cs="Arial"/>
      <w:sz w:val="22"/>
      <w:szCs w:val="22"/>
      <w:lang w:val="fr-CA"/>
    </w:rPr>
  </w:style>
  <w:style w:type="paragraph" w:customStyle="1" w:styleId="L2-LetterSalutation">
    <w:name w:val="L2-Letter_Salutation"/>
    <w:next w:val="L3-LetterPara"/>
    <w:rsid w:val="002C7F5B"/>
    <w:pPr>
      <w:spacing w:before="360" w:after="480" w:line="280" w:lineRule="exact"/>
    </w:pPr>
    <w:rPr>
      <w:rFonts w:cs="Arial"/>
      <w:sz w:val="22"/>
      <w:szCs w:val="22"/>
      <w:lang w:val="fr-CA"/>
    </w:rPr>
  </w:style>
  <w:style w:type="paragraph" w:customStyle="1" w:styleId="L6-LetterSignature">
    <w:name w:val="L6-Letter_Signature"/>
    <w:basedOn w:val="L3-LetterPara"/>
    <w:rsid w:val="006C13AC"/>
    <w:pPr>
      <w:tabs>
        <w:tab w:val="left" w:pos="3420"/>
        <w:tab w:val="left" w:pos="4680"/>
      </w:tabs>
      <w:spacing w:after="360"/>
    </w:pPr>
    <w:rPr>
      <w:lang w:val="fr-CA"/>
    </w:rPr>
  </w:style>
  <w:style w:type="paragraph" w:customStyle="1" w:styleId="instructionspara">
    <w:name w:val="instructions_para"/>
    <w:basedOn w:val="Para"/>
    <w:rsid w:val="00C867DE"/>
    <w:pPr>
      <w:spacing w:before="360" w:after="360"/>
    </w:pPr>
    <w:rPr>
      <w:i/>
    </w:rPr>
  </w:style>
  <w:style w:type="paragraph" w:styleId="Revision">
    <w:name w:val="Revision"/>
    <w:hidden/>
    <w:uiPriority w:val="99"/>
    <w:semiHidden/>
    <w:rsid w:val="002C7F5B"/>
    <w:rPr>
      <w:sz w:val="22"/>
      <w:szCs w:val="22"/>
      <w:lang w:eastAsia="en-US"/>
    </w:rPr>
  </w:style>
  <w:style w:type="paragraph" w:styleId="NormalWeb">
    <w:name w:val="Normal (Web)"/>
    <w:basedOn w:val="Normal"/>
    <w:uiPriority w:val="99"/>
    <w:semiHidden/>
    <w:locked/>
    <w:rsid w:val="001353FB"/>
    <w:pPr>
      <w:spacing w:before="100" w:beforeAutospacing="1" w:after="100" w:afterAutospacing="1"/>
    </w:pPr>
    <w:rPr>
      <w:rFonts w:ascii="Times New Roman" w:hAnsi="Times New Roman"/>
      <w:sz w:val="24"/>
      <w:szCs w:val="24"/>
      <w:lang w:eastAsia="en-CA"/>
    </w:rPr>
  </w:style>
  <w:style w:type="paragraph" w:customStyle="1" w:styleId="T5-TableBullet1">
    <w:name w:val="T5-Table_Bullet_1"/>
    <w:basedOn w:val="T6-TableBullet2"/>
    <w:qFormat/>
    <w:rsid w:val="00136CD5"/>
    <w:pPr>
      <w:numPr>
        <w:numId w:val="34"/>
      </w:numPr>
    </w:pPr>
  </w:style>
  <w:style w:type="paragraph" w:customStyle="1" w:styleId="Titleflysheet">
    <w:name w:val="Title_flysheet"/>
    <w:semiHidden/>
    <w:rsid w:val="008F7796"/>
    <w:pPr>
      <w:spacing w:before="3600" w:after="360"/>
      <w:jc w:val="center"/>
    </w:pPr>
    <w:rPr>
      <w:rFonts w:ascii="Times New Roman" w:hAnsi="Times New Roman"/>
      <w:b/>
      <w:sz w:val="32"/>
      <w:szCs w:val="32"/>
      <w:lang w:eastAsia="en-US"/>
    </w:rPr>
  </w:style>
  <w:style w:type="character" w:styleId="PageNumber">
    <w:name w:val="page number"/>
    <w:semiHidden/>
    <w:locked/>
    <w:rsid w:val="008F7796"/>
    <w:rPr>
      <w:rFonts w:cs="Times New Roman"/>
    </w:rPr>
  </w:style>
  <w:style w:type="character" w:styleId="Strong">
    <w:name w:val="Strong"/>
    <w:semiHidden/>
    <w:qFormat/>
    <w:locked/>
    <w:rsid w:val="008F7796"/>
    <w:rPr>
      <w:rFonts w:cs="Times New Roman"/>
      <w:b/>
      <w:bCs/>
    </w:rPr>
  </w:style>
  <w:style w:type="paragraph" w:customStyle="1" w:styleId="Numberedpara">
    <w:name w:val="Numbered para"/>
    <w:basedOn w:val="Normal"/>
    <w:link w:val="NumberedparaChar"/>
    <w:semiHidden/>
    <w:rsid w:val="008F7796"/>
    <w:pPr>
      <w:tabs>
        <w:tab w:val="num" w:pos="720"/>
      </w:tabs>
      <w:spacing w:after="120" w:line="320" w:lineRule="exact"/>
      <w:ind w:left="720" w:hanging="720"/>
    </w:pPr>
    <w:rPr>
      <w:rFonts w:ascii="Times New Roman" w:hAnsi="Times New Roman"/>
      <w:sz w:val="24"/>
      <w:szCs w:val="24"/>
    </w:rPr>
  </w:style>
  <w:style w:type="character" w:customStyle="1" w:styleId="NumberedparaChar">
    <w:name w:val="Numbered para Char"/>
    <w:link w:val="Numberedpara"/>
    <w:semiHidden/>
    <w:locked/>
    <w:rsid w:val="008F7796"/>
    <w:rPr>
      <w:rFonts w:ascii="Times New Roman" w:hAnsi="Times New Roman"/>
      <w:sz w:val="24"/>
      <w:szCs w:val="24"/>
      <w:lang w:eastAsia="en-US"/>
    </w:rPr>
  </w:style>
  <w:style w:type="character" w:styleId="Hyperlink">
    <w:name w:val="Hyperlink"/>
    <w:uiPriority w:val="99"/>
    <w:semiHidden/>
    <w:locked/>
    <w:rsid w:val="002C7F5B"/>
    <w:rPr>
      <w:color w:val="0000FF"/>
      <w:u w:val="single"/>
    </w:rPr>
  </w:style>
  <w:style w:type="character" w:styleId="FollowedHyperlink">
    <w:name w:val="FollowedHyperlink"/>
    <w:semiHidden/>
    <w:locked/>
    <w:rsid w:val="002C7F5B"/>
    <w:rPr>
      <w:color w:val="800080"/>
      <w:u w:val="single"/>
    </w:rPr>
  </w:style>
  <w:style w:type="character" w:customStyle="1" w:styleId="Blue">
    <w:name w:val="Blue"/>
    <w:uiPriority w:val="1"/>
    <w:semiHidden/>
    <w:qFormat/>
    <w:rsid w:val="00393622"/>
    <w:rPr>
      <w:color w:val="0000FF"/>
    </w:rPr>
  </w:style>
  <w:style w:type="paragraph" w:styleId="Header">
    <w:name w:val="header"/>
    <w:basedOn w:val="Normal"/>
    <w:link w:val="HeaderChar"/>
    <w:semiHidden/>
    <w:locked/>
    <w:rsid w:val="00E90762"/>
    <w:pPr>
      <w:tabs>
        <w:tab w:val="center" w:pos="4680"/>
        <w:tab w:val="right" w:pos="9360"/>
      </w:tabs>
    </w:pPr>
  </w:style>
  <w:style w:type="character" w:customStyle="1" w:styleId="HeaderChar">
    <w:name w:val="Header Char"/>
    <w:link w:val="Header"/>
    <w:semiHidden/>
    <w:rsid w:val="00E90762"/>
    <w:rPr>
      <w:lang w:eastAsia="en-US"/>
    </w:rPr>
  </w:style>
  <w:style w:type="paragraph" w:customStyle="1" w:styleId="T4-TableTextBold">
    <w:name w:val="T4-Table_Text_Bold"/>
    <w:basedOn w:val="T3-TableText"/>
    <w:qFormat/>
    <w:rsid w:val="004015F1"/>
    <w:rPr>
      <w:b/>
    </w:rPr>
  </w:style>
  <w:style w:type="character" w:styleId="CommentReference">
    <w:name w:val="annotation reference"/>
    <w:uiPriority w:val="99"/>
    <w:semiHidden/>
    <w:locked/>
    <w:rsid w:val="004677AA"/>
    <w:rPr>
      <w:sz w:val="16"/>
      <w:szCs w:val="16"/>
    </w:rPr>
  </w:style>
  <w:style w:type="paragraph" w:customStyle="1" w:styleId="Default">
    <w:name w:val="Default"/>
    <w:uiPriority w:val="99"/>
    <w:semiHidden/>
    <w:rsid w:val="00545997"/>
    <w:pPr>
      <w:autoSpaceDE w:val="0"/>
      <w:autoSpaceDN w:val="0"/>
      <w:adjustRightInd w:val="0"/>
    </w:pPr>
    <w:rPr>
      <w:rFonts w:cs="Arial"/>
      <w:color w:val="000000"/>
      <w:sz w:val="24"/>
      <w:szCs w:val="24"/>
    </w:rPr>
  </w:style>
  <w:style w:type="paragraph" w:styleId="ListParagraph">
    <w:name w:val="List Paragraph"/>
    <w:basedOn w:val="Normal"/>
    <w:uiPriority w:val="34"/>
    <w:qFormat/>
    <w:locked/>
    <w:rsid w:val="001C5979"/>
    <w:pPr>
      <w:ind w:left="720"/>
      <w:contextualSpacing/>
    </w:pPr>
  </w:style>
  <w:style w:type="paragraph" w:styleId="CommentText">
    <w:name w:val="annotation text"/>
    <w:basedOn w:val="Normal"/>
    <w:link w:val="CommentTextChar"/>
    <w:uiPriority w:val="99"/>
    <w:semiHidden/>
    <w:locked/>
    <w:rsid w:val="002C7F5B"/>
    <w:rPr>
      <w:sz w:val="20"/>
      <w:szCs w:val="20"/>
    </w:rPr>
  </w:style>
  <w:style w:type="character" w:customStyle="1" w:styleId="CommentTextChar">
    <w:name w:val="Comment Text Char"/>
    <w:link w:val="CommentText"/>
    <w:uiPriority w:val="99"/>
    <w:semiHidden/>
    <w:rsid w:val="00A27679"/>
    <w:rPr>
      <w:lang w:eastAsia="en-US"/>
    </w:rPr>
  </w:style>
  <w:style w:type="paragraph" w:styleId="CommentSubject">
    <w:name w:val="annotation subject"/>
    <w:basedOn w:val="CommentText"/>
    <w:next w:val="CommentText"/>
    <w:link w:val="CommentSubjectChar"/>
    <w:semiHidden/>
    <w:unhideWhenUsed/>
    <w:locked/>
    <w:rsid w:val="00655601"/>
    <w:rPr>
      <w:b/>
      <w:bCs/>
    </w:rPr>
  </w:style>
  <w:style w:type="character" w:customStyle="1" w:styleId="CommentSubjectChar">
    <w:name w:val="Comment Subject Char"/>
    <w:link w:val="CommentSubject"/>
    <w:semiHidden/>
    <w:rsid w:val="00655601"/>
    <w:rPr>
      <w:b/>
      <w:bCs/>
      <w:sz w:val="20"/>
      <w:szCs w:val="20"/>
      <w:lang w:eastAsia="en-US"/>
    </w:rPr>
  </w:style>
  <w:style w:type="paragraph" w:styleId="BodyText">
    <w:name w:val="Body Text"/>
    <w:basedOn w:val="Normal"/>
    <w:link w:val="BodyTextChar"/>
    <w:uiPriority w:val="99"/>
    <w:semiHidden/>
    <w:qFormat/>
    <w:locked/>
    <w:rsid w:val="002C7F5B"/>
    <w:pPr>
      <w:spacing w:before="120" w:after="120" w:line="240" w:lineRule="atLeast"/>
    </w:pPr>
    <w:rPr>
      <w:rFonts w:ascii="Cambria" w:eastAsia="Calibri" w:hAnsi="Cambria" w:cs="Arial"/>
      <w:sz w:val="20"/>
      <w:szCs w:val="20"/>
      <w:lang w:val="en-GB"/>
    </w:rPr>
  </w:style>
  <w:style w:type="character" w:customStyle="1" w:styleId="BodyTextChar">
    <w:name w:val="Body Text Char"/>
    <w:link w:val="BodyText"/>
    <w:uiPriority w:val="99"/>
    <w:semiHidden/>
    <w:rsid w:val="00A27679"/>
    <w:rPr>
      <w:rFonts w:ascii="Cambria" w:eastAsia="Calibri" w:hAnsi="Cambria" w:cs="Arial"/>
      <w:lang w:val="en-GB" w:eastAsia="en-US"/>
    </w:rPr>
  </w:style>
  <w:style w:type="paragraph" w:styleId="BodyText2">
    <w:name w:val="Body Text 2"/>
    <w:basedOn w:val="Normal"/>
    <w:link w:val="BodyText2Char"/>
    <w:semiHidden/>
    <w:unhideWhenUsed/>
    <w:locked/>
    <w:rsid w:val="00331A1F"/>
    <w:pPr>
      <w:spacing w:after="120" w:line="480" w:lineRule="auto"/>
    </w:pPr>
  </w:style>
  <w:style w:type="character" w:customStyle="1" w:styleId="BodyText2Char">
    <w:name w:val="Body Text 2 Char"/>
    <w:link w:val="BodyText2"/>
    <w:semiHidden/>
    <w:rsid w:val="00331A1F"/>
    <w:rPr>
      <w:lang w:eastAsia="en-US"/>
    </w:rPr>
  </w:style>
  <w:style w:type="paragraph" w:customStyle="1" w:styleId="TableBullet">
    <w:name w:val="Table Bullet"/>
    <w:basedOn w:val="Normal"/>
    <w:autoRedefine/>
    <w:semiHidden/>
    <w:qFormat/>
    <w:rsid w:val="00331A1F"/>
    <w:pPr>
      <w:numPr>
        <w:numId w:val="11"/>
      </w:numPr>
      <w:tabs>
        <w:tab w:val="left" w:pos="0"/>
      </w:tabs>
      <w:spacing w:line="240" w:lineRule="atLeast"/>
      <w:ind w:left="360"/>
    </w:pPr>
    <w:rPr>
      <w:rFonts w:ascii="Cambria" w:eastAsia="Calibri" w:hAnsi="Cambria"/>
      <w:i/>
      <w:color w:val="DC6900"/>
      <w:sz w:val="24"/>
      <w:szCs w:val="32"/>
      <w:lang w:val="en-US"/>
    </w:rPr>
  </w:style>
  <w:style w:type="paragraph" w:customStyle="1" w:styleId="ParaWithoutNum">
    <w:name w:val="ParaWithoutNum"/>
    <w:basedOn w:val="Normal"/>
    <w:uiPriority w:val="6"/>
    <w:rsid w:val="00065190"/>
    <w:rPr>
      <w:rFonts w:eastAsia="Calibri" w:cs="Arial"/>
      <w:lang w:eastAsia="en-CA"/>
    </w:rPr>
  </w:style>
  <w:style w:type="paragraph" w:styleId="EndnoteText">
    <w:name w:val="endnote text"/>
    <w:basedOn w:val="Normal"/>
    <w:link w:val="EndnoteTextChar"/>
    <w:semiHidden/>
    <w:unhideWhenUsed/>
    <w:locked/>
    <w:rsid w:val="00BB50F2"/>
    <w:rPr>
      <w:sz w:val="20"/>
      <w:szCs w:val="20"/>
    </w:rPr>
  </w:style>
  <w:style w:type="character" w:customStyle="1" w:styleId="EndnoteTextChar">
    <w:name w:val="Endnote Text Char"/>
    <w:basedOn w:val="DefaultParagraphFont"/>
    <w:link w:val="EndnoteText"/>
    <w:semiHidden/>
    <w:rsid w:val="00BB50F2"/>
    <w:rPr>
      <w:lang w:eastAsia="en-US"/>
    </w:rPr>
  </w:style>
  <w:style w:type="paragraph" w:customStyle="1" w:styleId="L7-Signaturespace">
    <w:name w:val="L7-Signature_space"/>
    <w:basedOn w:val="Normal"/>
    <w:qFormat/>
    <w:rsid w:val="00540166"/>
    <w:pPr>
      <w:spacing w:before="600" w:after="600"/>
    </w:pPr>
  </w:style>
  <w:style w:type="paragraph" w:customStyle="1" w:styleId="HeadingIcon">
    <w:name w:val="Heading_Icon"/>
    <w:basedOn w:val="Heading1"/>
    <w:qFormat/>
    <w:rsid w:val="001E4CA5"/>
    <w:pPr>
      <w:spacing w:before="240" w:after="240"/>
    </w:pPr>
    <w:rPr>
      <w:rFonts w:cs="Arial"/>
      <w:szCs w:val="44"/>
    </w:rPr>
  </w:style>
  <w:style w:type="paragraph" w:customStyle="1" w:styleId="T5-TableBullet2">
    <w:name w:val="T5-Table_Bullet_2"/>
    <w:basedOn w:val="T3-TableText"/>
    <w:semiHidden/>
    <w:rsid w:val="001E4CA5"/>
    <w:pPr>
      <w:ind w:left="720" w:hanging="360"/>
    </w:pPr>
  </w:style>
  <w:style w:type="table" w:customStyle="1" w:styleId="TableGrid1">
    <w:name w:val="Table Grid1"/>
    <w:basedOn w:val="TableNormal"/>
    <w:next w:val="TableGrid"/>
    <w:uiPriority w:val="59"/>
    <w:locked/>
    <w:rsid w:val="00C07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table" w:customStyle="1" w:styleId="TableGrid2">
    <w:name w:val="Table Grid2"/>
    <w:basedOn w:val="TableNormal"/>
    <w:next w:val="TableGrid"/>
    <w:uiPriority w:val="59"/>
    <w:locked/>
    <w:rsid w:val="00C07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customStyle="1" w:styleId="HeadingApp">
    <w:name w:val="Heading_App"/>
    <w:basedOn w:val="Heading1"/>
    <w:uiPriority w:val="99"/>
    <w:qFormat/>
    <w:rsid w:val="00A012E3"/>
    <w:rPr>
      <w:color w:val="5886A5"/>
    </w:rPr>
  </w:style>
  <w:style w:type="character" w:customStyle="1" w:styleId="assurance">
    <w:name w:val="assurance"/>
    <w:basedOn w:val="DefaultParagraphFont"/>
    <w:rsid w:val="00F22893"/>
  </w:style>
  <w:style w:type="character" w:customStyle="1" w:styleId="ParaBulletCharChar">
    <w:name w:val="Para_Bullet Char Char"/>
    <w:rsid w:val="009C65F7"/>
    <w:rPr>
      <w:rFonts w:cs="Arial"/>
      <w:lang w:eastAsia="en-US"/>
    </w:rPr>
  </w:style>
  <w:style w:type="paragraph" w:customStyle="1" w:styleId="SectionTitle">
    <w:name w:val="Section_Title"/>
    <w:basedOn w:val="Heading1"/>
    <w:next w:val="Sectionpara"/>
    <w:qFormat/>
    <w:rsid w:val="00863C91"/>
    <w:rPr>
      <w:lang w:val="fr-CA"/>
    </w:rPr>
  </w:style>
  <w:style w:type="paragraph" w:customStyle="1" w:styleId="Sectionpara">
    <w:name w:val="Section_para"/>
    <w:basedOn w:val="Para"/>
    <w:qFormat/>
    <w:rsid w:val="00863C91"/>
    <w:pPr>
      <w:spacing w:line="400" w:lineRule="exact"/>
    </w:pPr>
    <w:rPr>
      <w:rFonts w:ascii="Arial Narrow" w:hAnsi="Arial Narrow"/>
      <w:sz w:val="32"/>
      <w:szCs w:val="26"/>
    </w:rPr>
  </w:style>
  <w:style w:type="paragraph" w:customStyle="1" w:styleId="T5-TableBullet1smallFont">
    <w:name w:val="T5-Table_Bullet_1_smallFont"/>
    <w:basedOn w:val="T5-TableBullet1"/>
    <w:qFormat/>
    <w:rsid w:val="00AE2CC4"/>
    <w:pPr>
      <w:ind w:left="245" w:hanging="245"/>
    </w:pPr>
    <w:rPr>
      <w:sz w:val="18"/>
    </w:rPr>
  </w:style>
  <w:style w:type="table" w:customStyle="1" w:styleId="Grilledutableau3">
    <w:name w:val="Grille du tableau3"/>
    <w:basedOn w:val="TableNormal"/>
    <w:next w:val="TableGrid"/>
    <w:uiPriority w:val="59"/>
    <w:rsid w:val="00C51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table" w:customStyle="1" w:styleId="Grilledutableau2">
    <w:name w:val="Grille du tableau2"/>
    <w:basedOn w:val="TableNormal"/>
    <w:next w:val="TableGrid"/>
    <w:uiPriority w:val="59"/>
    <w:rsid w:val="002A0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table" w:customStyle="1" w:styleId="TableGrid3">
    <w:name w:val="Table Grid3"/>
    <w:basedOn w:val="TableNormal"/>
    <w:uiPriority w:val="59"/>
    <w:locked/>
    <w:rsid w:val="006A748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table" w:customStyle="1" w:styleId="Grilledutableau1">
    <w:name w:val="Grille du tableau1"/>
    <w:basedOn w:val="TableNormal"/>
    <w:next w:val="TableGrid"/>
    <w:uiPriority w:val="39"/>
    <w:rsid w:val="00087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customStyle="1" w:styleId="ParaBulletIndent">
    <w:name w:val="Para_Bullet_Indent"/>
    <w:basedOn w:val="ParaBullet"/>
    <w:link w:val="ParaBulletIndentChar"/>
    <w:qFormat/>
    <w:rsid w:val="00C553B1"/>
    <w:pPr>
      <w:ind w:left="1080"/>
    </w:pPr>
    <w:rPr>
      <w:lang w:val="fr-CA"/>
    </w:rPr>
  </w:style>
  <w:style w:type="character" w:customStyle="1" w:styleId="ParaBulletIndentChar">
    <w:name w:val="Para_Bullet_Indent Char"/>
    <w:basedOn w:val="ParaBulletChar"/>
    <w:link w:val="ParaBulletIndent"/>
    <w:rsid w:val="00C553B1"/>
    <w:rPr>
      <w:rFonts w:cs="Arial"/>
      <w:sz w:val="22"/>
      <w:szCs w:val="22"/>
      <w:lang w:val="fr-CA" w:eastAsia="en-US"/>
    </w:rPr>
  </w:style>
  <w:style w:type="character" w:styleId="UnresolvedMention">
    <w:name w:val="Unresolved Mention"/>
    <w:basedOn w:val="DefaultParagraphFont"/>
    <w:uiPriority w:val="99"/>
    <w:semiHidden/>
    <w:unhideWhenUsed/>
    <w:rsid w:val="006717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83906">
      <w:bodyDiv w:val="1"/>
      <w:marLeft w:val="0"/>
      <w:marRight w:val="0"/>
      <w:marTop w:val="0"/>
      <w:marBottom w:val="0"/>
      <w:divBdr>
        <w:top w:val="none" w:sz="0" w:space="0" w:color="auto"/>
        <w:left w:val="none" w:sz="0" w:space="0" w:color="auto"/>
        <w:bottom w:val="none" w:sz="0" w:space="0" w:color="auto"/>
        <w:right w:val="none" w:sz="0" w:space="0" w:color="auto"/>
      </w:divBdr>
    </w:div>
    <w:div w:id="59986905">
      <w:bodyDiv w:val="1"/>
      <w:marLeft w:val="0"/>
      <w:marRight w:val="0"/>
      <w:marTop w:val="0"/>
      <w:marBottom w:val="0"/>
      <w:divBdr>
        <w:top w:val="none" w:sz="0" w:space="0" w:color="auto"/>
        <w:left w:val="none" w:sz="0" w:space="0" w:color="auto"/>
        <w:bottom w:val="none" w:sz="0" w:space="0" w:color="auto"/>
        <w:right w:val="none" w:sz="0" w:space="0" w:color="auto"/>
      </w:divBdr>
    </w:div>
    <w:div w:id="74398826">
      <w:bodyDiv w:val="1"/>
      <w:marLeft w:val="0"/>
      <w:marRight w:val="0"/>
      <w:marTop w:val="0"/>
      <w:marBottom w:val="0"/>
      <w:divBdr>
        <w:top w:val="none" w:sz="0" w:space="0" w:color="auto"/>
        <w:left w:val="none" w:sz="0" w:space="0" w:color="auto"/>
        <w:bottom w:val="none" w:sz="0" w:space="0" w:color="auto"/>
        <w:right w:val="none" w:sz="0" w:space="0" w:color="auto"/>
      </w:divBdr>
    </w:div>
    <w:div w:id="91436456">
      <w:bodyDiv w:val="1"/>
      <w:marLeft w:val="0"/>
      <w:marRight w:val="0"/>
      <w:marTop w:val="0"/>
      <w:marBottom w:val="0"/>
      <w:divBdr>
        <w:top w:val="none" w:sz="0" w:space="0" w:color="auto"/>
        <w:left w:val="none" w:sz="0" w:space="0" w:color="auto"/>
        <w:bottom w:val="none" w:sz="0" w:space="0" w:color="auto"/>
        <w:right w:val="none" w:sz="0" w:space="0" w:color="auto"/>
      </w:divBdr>
    </w:div>
    <w:div w:id="165480944">
      <w:bodyDiv w:val="1"/>
      <w:marLeft w:val="0"/>
      <w:marRight w:val="0"/>
      <w:marTop w:val="0"/>
      <w:marBottom w:val="0"/>
      <w:divBdr>
        <w:top w:val="none" w:sz="0" w:space="0" w:color="auto"/>
        <w:left w:val="none" w:sz="0" w:space="0" w:color="auto"/>
        <w:bottom w:val="none" w:sz="0" w:space="0" w:color="auto"/>
        <w:right w:val="none" w:sz="0" w:space="0" w:color="auto"/>
      </w:divBdr>
      <w:divsChild>
        <w:div w:id="572472459">
          <w:marLeft w:val="274"/>
          <w:marRight w:val="0"/>
          <w:marTop w:val="120"/>
          <w:marBottom w:val="0"/>
          <w:divBdr>
            <w:top w:val="none" w:sz="0" w:space="0" w:color="auto"/>
            <w:left w:val="none" w:sz="0" w:space="0" w:color="auto"/>
            <w:bottom w:val="none" w:sz="0" w:space="0" w:color="auto"/>
            <w:right w:val="none" w:sz="0" w:space="0" w:color="auto"/>
          </w:divBdr>
        </w:div>
        <w:div w:id="742416067">
          <w:marLeft w:val="274"/>
          <w:marRight w:val="0"/>
          <w:marTop w:val="120"/>
          <w:marBottom w:val="0"/>
          <w:divBdr>
            <w:top w:val="none" w:sz="0" w:space="0" w:color="auto"/>
            <w:left w:val="none" w:sz="0" w:space="0" w:color="auto"/>
            <w:bottom w:val="none" w:sz="0" w:space="0" w:color="auto"/>
            <w:right w:val="none" w:sz="0" w:space="0" w:color="auto"/>
          </w:divBdr>
        </w:div>
        <w:div w:id="1502895528">
          <w:marLeft w:val="274"/>
          <w:marRight w:val="0"/>
          <w:marTop w:val="120"/>
          <w:marBottom w:val="0"/>
          <w:divBdr>
            <w:top w:val="none" w:sz="0" w:space="0" w:color="auto"/>
            <w:left w:val="none" w:sz="0" w:space="0" w:color="auto"/>
            <w:bottom w:val="none" w:sz="0" w:space="0" w:color="auto"/>
            <w:right w:val="none" w:sz="0" w:space="0" w:color="auto"/>
          </w:divBdr>
        </w:div>
      </w:divsChild>
    </w:div>
    <w:div w:id="220167931">
      <w:bodyDiv w:val="1"/>
      <w:marLeft w:val="0"/>
      <w:marRight w:val="0"/>
      <w:marTop w:val="0"/>
      <w:marBottom w:val="0"/>
      <w:divBdr>
        <w:top w:val="none" w:sz="0" w:space="0" w:color="auto"/>
        <w:left w:val="none" w:sz="0" w:space="0" w:color="auto"/>
        <w:bottom w:val="none" w:sz="0" w:space="0" w:color="auto"/>
        <w:right w:val="none" w:sz="0" w:space="0" w:color="auto"/>
      </w:divBdr>
    </w:div>
    <w:div w:id="278686987">
      <w:bodyDiv w:val="1"/>
      <w:marLeft w:val="0"/>
      <w:marRight w:val="0"/>
      <w:marTop w:val="0"/>
      <w:marBottom w:val="0"/>
      <w:divBdr>
        <w:top w:val="none" w:sz="0" w:space="0" w:color="auto"/>
        <w:left w:val="none" w:sz="0" w:space="0" w:color="auto"/>
        <w:bottom w:val="none" w:sz="0" w:space="0" w:color="auto"/>
        <w:right w:val="none" w:sz="0" w:space="0" w:color="auto"/>
      </w:divBdr>
      <w:divsChild>
        <w:div w:id="1121918618">
          <w:marLeft w:val="360"/>
          <w:marRight w:val="0"/>
          <w:marTop w:val="80"/>
          <w:marBottom w:val="0"/>
          <w:divBdr>
            <w:top w:val="none" w:sz="0" w:space="0" w:color="auto"/>
            <w:left w:val="none" w:sz="0" w:space="0" w:color="auto"/>
            <w:bottom w:val="none" w:sz="0" w:space="0" w:color="auto"/>
            <w:right w:val="none" w:sz="0" w:space="0" w:color="auto"/>
          </w:divBdr>
        </w:div>
        <w:div w:id="1881671964">
          <w:marLeft w:val="360"/>
          <w:marRight w:val="0"/>
          <w:marTop w:val="80"/>
          <w:marBottom w:val="0"/>
          <w:divBdr>
            <w:top w:val="none" w:sz="0" w:space="0" w:color="auto"/>
            <w:left w:val="none" w:sz="0" w:space="0" w:color="auto"/>
            <w:bottom w:val="none" w:sz="0" w:space="0" w:color="auto"/>
            <w:right w:val="none" w:sz="0" w:space="0" w:color="auto"/>
          </w:divBdr>
        </w:div>
        <w:div w:id="1004549014">
          <w:marLeft w:val="360"/>
          <w:marRight w:val="0"/>
          <w:marTop w:val="80"/>
          <w:marBottom w:val="0"/>
          <w:divBdr>
            <w:top w:val="none" w:sz="0" w:space="0" w:color="auto"/>
            <w:left w:val="none" w:sz="0" w:space="0" w:color="auto"/>
            <w:bottom w:val="none" w:sz="0" w:space="0" w:color="auto"/>
            <w:right w:val="none" w:sz="0" w:space="0" w:color="auto"/>
          </w:divBdr>
        </w:div>
      </w:divsChild>
    </w:div>
    <w:div w:id="279650907">
      <w:bodyDiv w:val="1"/>
      <w:marLeft w:val="0"/>
      <w:marRight w:val="0"/>
      <w:marTop w:val="0"/>
      <w:marBottom w:val="0"/>
      <w:divBdr>
        <w:top w:val="none" w:sz="0" w:space="0" w:color="auto"/>
        <w:left w:val="none" w:sz="0" w:space="0" w:color="auto"/>
        <w:bottom w:val="none" w:sz="0" w:space="0" w:color="auto"/>
        <w:right w:val="none" w:sz="0" w:space="0" w:color="auto"/>
      </w:divBdr>
    </w:div>
    <w:div w:id="291905417">
      <w:bodyDiv w:val="1"/>
      <w:marLeft w:val="0"/>
      <w:marRight w:val="0"/>
      <w:marTop w:val="0"/>
      <w:marBottom w:val="0"/>
      <w:divBdr>
        <w:top w:val="none" w:sz="0" w:space="0" w:color="auto"/>
        <w:left w:val="none" w:sz="0" w:space="0" w:color="auto"/>
        <w:bottom w:val="none" w:sz="0" w:space="0" w:color="auto"/>
        <w:right w:val="none" w:sz="0" w:space="0" w:color="auto"/>
      </w:divBdr>
    </w:div>
    <w:div w:id="304236582">
      <w:bodyDiv w:val="1"/>
      <w:marLeft w:val="0"/>
      <w:marRight w:val="0"/>
      <w:marTop w:val="0"/>
      <w:marBottom w:val="0"/>
      <w:divBdr>
        <w:top w:val="none" w:sz="0" w:space="0" w:color="auto"/>
        <w:left w:val="none" w:sz="0" w:space="0" w:color="auto"/>
        <w:bottom w:val="none" w:sz="0" w:space="0" w:color="auto"/>
        <w:right w:val="none" w:sz="0" w:space="0" w:color="auto"/>
      </w:divBdr>
    </w:div>
    <w:div w:id="393624631">
      <w:bodyDiv w:val="1"/>
      <w:marLeft w:val="0"/>
      <w:marRight w:val="0"/>
      <w:marTop w:val="0"/>
      <w:marBottom w:val="0"/>
      <w:divBdr>
        <w:top w:val="none" w:sz="0" w:space="0" w:color="auto"/>
        <w:left w:val="none" w:sz="0" w:space="0" w:color="auto"/>
        <w:bottom w:val="none" w:sz="0" w:space="0" w:color="auto"/>
        <w:right w:val="none" w:sz="0" w:space="0" w:color="auto"/>
      </w:divBdr>
    </w:div>
    <w:div w:id="447159987">
      <w:bodyDiv w:val="1"/>
      <w:marLeft w:val="0"/>
      <w:marRight w:val="0"/>
      <w:marTop w:val="0"/>
      <w:marBottom w:val="0"/>
      <w:divBdr>
        <w:top w:val="none" w:sz="0" w:space="0" w:color="auto"/>
        <w:left w:val="none" w:sz="0" w:space="0" w:color="auto"/>
        <w:bottom w:val="none" w:sz="0" w:space="0" w:color="auto"/>
        <w:right w:val="none" w:sz="0" w:space="0" w:color="auto"/>
      </w:divBdr>
    </w:div>
    <w:div w:id="503209678">
      <w:bodyDiv w:val="1"/>
      <w:marLeft w:val="0"/>
      <w:marRight w:val="0"/>
      <w:marTop w:val="0"/>
      <w:marBottom w:val="0"/>
      <w:divBdr>
        <w:top w:val="none" w:sz="0" w:space="0" w:color="auto"/>
        <w:left w:val="none" w:sz="0" w:space="0" w:color="auto"/>
        <w:bottom w:val="none" w:sz="0" w:space="0" w:color="auto"/>
        <w:right w:val="none" w:sz="0" w:space="0" w:color="auto"/>
      </w:divBdr>
    </w:div>
    <w:div w:id="545143876">
      <w:bodyDiv w:val="1"/>
      <w:marLeft w:val="0"/>
      <w:marRight w:val="0"/>
      <w:marTop w:val="0"/>
      <w:marBottom w:val="0"/>
      <w:divBdr>
        <w:top w:val="none" w:sz="0" w:space="0" w:color="auto"/>
        <w:left w:val="none" w:sz="0" w:space="0" w:color="auto"/>
        <w:bottom w:val="none" w:sz="0" w:space="0" w:color="auto"/>
        <w:right w:val="none" w:sz="0" w:space="0" w:color="auto"/>
      </w:divBdr>
    </w:div>
    <w:div w:id="553547192">
      <w:bodyDiv w:val="1"/>
      <w:marLeft w:val="0"/>
      <w:marRight w:val="0"/>
      <w:marTop w:val="0"/>
      <w:marBottom w:val="0"/>
      <w:divBdr>
        <w:top w:val="none" w:sz="0" w:space="0" w:color="auto"/>
        <w:left w:val="none" w:sz="0" w:space="0" w:color="auto"/>
        <w:bottom w:val="none" w:sz="0" w:space="0" w:color="auto"/>
        <w:right w:val="none" w:sz="0" w:space="0" w:color="auto"/>
      </w:divBdr>
    </w:div>
    <w:div w:id="570434680">
      <w:bodyDiv w:val="1"/>
      <w:marLeft w:val="0"/>
      <w:marRight w:val="0"/>
      <w:marTop w:val="0"/>
      <w:marBottom w:val="0"/>
      <w:divBdr>
        <w:top w:val="none" w:sz="0" w:space="0" w:color="auto"/>
        <w:left w:val="none" w:sz="0" w:space="0" w:color="auto"/>
        <w:bottom w:val="none" w:sz="0" w:space="0" w:color="auto"/>
        <w:right w:val="none" w:sz="0" w:space="0" w:color="auto"/>
      </w:divBdr>
    </w:div>
    <w:div w:id="578754201">
      <w:bodyDiv w:val="1"/>
      <w:marLeft w:val="0"/>
      <w:marRight w:val="0"/>
      <w:marTop w:val="0"/>
      <w:marBottom w:val="0"/>
      <w:divBdr>
        <w:top w:val="none" w:sz="0" w:space="0" w:color="auto"/>
        <w:left w:val="none" w:sz="0" w:space="0" w:color="auto"/>
        <w:bottom w:val="none" w:sz="0" w:space="0" w:color="auto"/>
        <w:right w:val="none" w:sz="0" w:space="0" w:color="auto"/>
      </w:divBdr>
    </w:div>
    <w:div w:id="586769380">
      <w:bodyDiv w:val="1"/>
      <w:marLeft w:val="0"/>
      <w:marRight w:val="0"/>
      <w:marTop w:val="0"/>
      <w:marBottom w:val="0"/>
      <w:divBdr>
        <w:top w:val="none" w:sz="0" w:space="0" w:color="auto"/>
        <w:left w:val="none" w:sz="0" w:space="0" w:color="auto"/>
        <w:bottom w:val="none" w:sz="0" w:space="0" w:color="auto"/>
        <w:right w:val="none" w:sz="0" w:space="0" w:color="auto"/>
      </w:divBdr>
    </w:div>
    <w:div w:id="620964235">
      <w:bodyDiv w:val="1"/>
      <w:marLeft w:val="0"/>
      <w:marRight w:val="0"/>
      <w:marTop w:val="0"/>
      <w:marBottom w:val="0"/>
      <w:divBdr>
        <w:top w:val="none" w:sz="0" w:space="0" w:color="auto"/>
        <w:left w:val="none" w:sz="0" w:space="0" w:color="auto"/>
        <w:bottom w:val="none" w:sz="0" w:space="0" w:color="auto"/>
        <w:right w:val="none" w:sz="0" w:space="0" w:color="auto"/>
      </w:divBdr>
    </w:div>
    <w:div w:id="731461713">
      <w:bodyDiv w:val="1"/>
      <w:marLeft w:val="0"/>
      <w:marRight w:val="0"/>
      <w:marTop w:val="0"/>
      <w:marBottom w:val="0"/>
      <w:divBdr>
        <w:top w:val="none" w:sz="0" w:space="0" w:color="auto"/>
        <w:left w:val="none" w:sz="0" w:space="0" w:color="auto"/>
        <w:bottom w:val="none" w:sz="0" w:space="0" w:color="auto"/>
        <w:right w:val="none" w:sz="0" w:space="0" w:color="auto"/>
      </w:divBdr>
    </w:div>
    <w:div w:id="773091591">
      <w:bodyDiv w:val="1"/>
      <w:marLeft w:val="0"/>
      <w:marRight w:val="0"/>
      <w:marTop w:val="0"/>
      <w:marBottom w:val="0"/>
      <w:divBdr>
        <w:top w:val="none" w:sz="0" w:space="0" w:color="auto"/>
        <w:left w:val="none" w:sz="0" w:space="0" w:color="auto"/>
        <w:bottom w:val="none" w:sz="0" w:space="0" w:color="auto"/>
        <w:right w:val="none" w:sz="0" w:space="0" w:color="auto"/>
      </w:divBdr>
    </w:div>
    <w:div w:id="850529904">
      <w:bodyDiv w:val="1"/>
      <w:marLeft w:val="0"/>
      <w:marRight w:val="0"/>
      <w:marTop w:val="0"/>
      <w:marBottom w:val="0"/>
      <w:divBdr>
        <w:top w:val="none" w:sz="0" w:space="0" w:color="auto"/>
        <w:left w:val="none" w:sz="0" w:space="0" w:color="auto"/>
        <w:bottom w:val="none" w:sz="0" w:space="0" w:color="auto"/>
        <w:right w:val="none" w:sz="0" w:space="0" w:color="auto"/>
      </w:divBdr>
    </w:div>
    <w:div w:id="891502250">
      <w:bodyDiv w:val="1"/>
      <w:marLeft w:val="0"/>
      <w:marRight w:val="0"/>
      <w:marTop w:val="0"/>
      <w:marBottom w:val="0"/>
      <w:divBdr>
        <w:top w:val="none" w:sz="0" w:space="0" w:color="auto"/>
        <w:left w:val="none" w:sz="0" w:space="0" w:color="auto"/>
        <w:bottom w:val="none" w:sz="0" w:space="0" w:color="auto"/>
        <w:right w:val="none" w:sz="0" w:space="0" w:color="auto"/>
      </w:divBdr>
    </w:div>
    <w:div w:id="900288936">
      <w:bodyDiv w:val="1"/>
      <w:marLeft w:val="0"/>
      <w:marRight w:val="0"/>
      <w:marTop w:val="0"/>
      <w:marBottom w:val="0"/>
      <w:divBdr>
        <w:top w:val="none" w:sz="0" w:space="0" w:color="auto"/>
        <w:left w:val="none" w:sz="0" w:space="0" w:color="auto"/>
        <w:bottom w:val="none" w:sz="0" w:space="0" w:color="auto"/>
        <w:right w:val="none" w:sz="0" w:space="0" w:color="auto"/>
      </w:divBdr>
    </w:div>
    <w:div w:id="922687070">
      <w:bodyDiv w:val="1"/>
      <w:marLeft w:val="0"/>
      <w:marRight w:val="0"/>
      <w:marTop w:val="0"/>
      <w:marBottom w:val="0"/>
      <w:divBdr>
        <w:top w:val="none" w:sz="0" w:space="0" w:color="auto"/>
        <w:left w:val="none" w:sz="0" w:space="0" w:color="auto"/>
        <w:bottom w:val="none" w:sz="0" w:space="0" w:color="auto"/>
        <w:right w:val="none" w:sz="0" w:space="0" w:color="auto"/>
      </w:divBdr>
    </w:div>
    <w:div w:id="999578739">
      <w:bodyDiv w:val="1"/>
      <w:marLeft w:val="0"/>
      <w:marRight w:val="0"/>
      <w:marTop w:val="0"/>
      <w:marBottom w:val="0"/>
      <w:divBdr>
        <w:top w:val="none" w:sz="0" w:space="0" w:color="auto"/>
        <w:left w:val="none" w:sz="0" w:space="0" w:color="auto"/>
        <w:bottom w:val="none" w:sz="0" w:space="0" w:color="auto"/>
        <w:right w:val="none" w:sz="0" w:space="0" w:color="auto"/>
      </w:divBdr>
    </w:div>
    <w:div w:id="1223441673">
      <w:bodyDiv w:val="1"/>
      <w:marLeft w:val="0"/>
      <w:marRight w:val="0"/>
      <w:marTop w:val="0"/>
      <w:marBottom w:val="0"/>
      <w:divBdr>
        <w:top w:val="none" w:sz="0" w:space="0" w:color="auto"/>
        <w:left w:val="none" w:sz="0" w:space="0" w:color="auto"/>
        <w:bottom w:val="none" w:sz="0" w:space="0" w:color="auto"/>
        <w:right w:val="none" w:sz="0" w:space="0" w:color="auto"/>
      </w:divBdr>
      <w:divsChild>
        <w:div w:id="829295141">
          <w:marLeft w:val="360"/>
          <w:marRight w:val="0"/>
          <w:marTop w:val="80"/>
          <w:marBottom w:val="0"/>
          <w:divBdr>
            <w:top w:val="none" w:sz="0" w:space="0" w:color="auto"/>
            <w:left w:val="none" w:sz="0" w:space="0" w:color="auto"/>
            <w:bottom w:val="none" w:sz="0" w:space="0" w:color="auto"/>
            <w:right w:val="none" w:sz="0" w:space="0" w:color="auto"/>
          </w:divBdr>
        </w:div>
        <w:div w:id="862934954">
          <w:marLeft w:val="360"/>
          <w:marRight w:val="0"/>
          <w:marTop w:val="80"/>
          <w:marBottom w:val="0"/>
          <w:divBdr>
            <w:top w:val="none" w:sz="0" w:space="0" w:color="auto"/>
            <w:left w:val="none" w:sz="0" w:space="0" w:color="auto"/>
            <w:bottom w:val="none" w:sz="0" w:space="0" w:color="auto"/>
            <w:right w:val="none" w:sz="0" w:space="0" w:color="auto"/>
          </w:divBdr>
        </w:div>
        <w:div w:id="2098092574">
          <w:marLeft w:val="360"/>
          <w:marRight w:val="0"/>
          <w:marTop w:val="80"/>
          <w:marBottom w:val="0"/>
          <w:divBdr>
            <w:top w:val="none" w:sz="0" w:space="0" w:color="auto"/>
            <w:left w:val="none" w:sz="0" w:space="0" w:color="auto"/>
            <w:bottom w:val="none" w:sz="0" w:space="0" w:color="auto"/>
            <w:right w:val="none" w:sz="0" w:space="0" w:color="auto"/>
          </w:divBdr>
        </w:div>
      </w:divsChild>
    </w:div>
    <w:div w:id="1270434087">
      <w:bodyDiv w:val="1"/>
      <w:marLeft w:val="0"/>
      <w:marRight w:val="0"/>
      <w:marTop w:val="0"/>
      <w:marBottom w:val="0"/>
      <w:divBdr>
        <w:top w:val="none" w:sz="0" w:space="0" w:color="auto"/>
        <w:left w:val="none" w:sz="0" w:space="0" w:color="auto"/>
        <w:bottom w:val="none" w:sz="0" w:space="0" w:color="auto"/>
        <w:right w:val="none" w:sz="0" w:space="0" w:color="auto"/>
      </w:divBdr>
    </w:div>
    <w:div w:id="1294402891">
      <w:bodyDiv w:val="1"/>
      <w:marLeft w:val="0"/>
      <w:marRight w:val="0"/>
      <w:marTop w:val="0"/>
      <w:marBottom w:val="0"/>
      <w:divBdr>
        <w:top w:val="none" w:sz="0" w:space="0" w:color="auto"/>
        <w:left w:val="none" w:sz="0" w:space="0" w:color="auto"/>
        <w:bottom w:val="none" w:sz="0" w:space="0" w:color="auto"/>
        <w:right w:val="none" w:sz="0" w:space="0" w:color="auto"/>
      </w:divBdr>
    </w:div>
    <w:div w:id="1315837641">
      <w:bodyDiv w:val="1"/>
      <w:marLeft w:val="0"/>
      <w:marRight w:val="0"/>
      <w:marTop w:val="0"/>
      <w:marBottom w:val="0"/>
      <w:divBdr>
        <w:top w:val="none" w:sz="0" w:space="0" w:color="auto"/>
        <w:left w:val="none" w:sz="0" w:space="0" w:color="auto"/>
        <w:bottom w:val="none" w:sz="0" w:space="0" w:color="auto"/>
        <w:right w:val="none" w:sz="0" w:space="0" w:color="auto"/>
      </w:divBdr>
    </w:div>
    <w:div w:id="1376391622">
      <w:bodyDiv w:val="1"/>
      <w:marLeft w:val="0"/>
      <w:marRight w:val="0"/>
      <w:marTop w:val="0"/>
      <w:marBottom w:val="0"/>
      <w:divBdr>
        <w:top w:val="none" w:sz="0" w:space="0" w:color="auto"/>
        <w:left w:val="none" w:sz="0" w:space="0" w:color="auto"/>
        <w:bottom w:val="none" w:sz="0" w:space="0" w:color="auto"/>
        <w:right w:val="none" w:sz="0" w:space="0" w:color="auto"/>
      </w:divBdr>
    </w:div>
    <w:div w:id="1433746807">
      <w:bodyDiv w:val="1"/>
      <w:marLeft w:val="0"/>
      <w:marRight w:val="0"/>
      <w:marTop w:val="0"/>
      <w:marBottom w:val="0"/>
      <w:divBdr>
        <w:top w:val="none" w:sz="0" w:space="0" w:color="auto"/>
        <w:left w:val="none" w:sz="0" w:space="0" w:color="auto"/>
        <w:bottom w:val="none" w:sz="0" w:space="0" w:color="auto"/>
        <w:right w:val="none" w:sz="0" w:space="0" w:color="auto"/>
      </w:divBdr>
    </w:div>
    <w:div w:id="1563633739">
      <w:bodyDiv w:val="1"/>
      <w:marLeft w:val="0"/>
      <w:marRight w:val="0"/>
      <w:marTop w:val="0"/>
      <w:marBottom w:val="0"/>
      <w:divBdr>
        <w:top w:val="none" w:sz="0" w:space="0" w:color="auto"/>
        <w:left w:val="none" w:sz="0" w:space="0" w:color="auto"/>
        <w:bottom w:val="none" w:sz="0" w:space="0" w:color="auto"/>
        <w:right w:val="none" w:sz="0" w:space="0" w:color="auto"/>
      </w:divBdr>
    </w:div>
    <w:div w:id="1669359958">
      <w:bodyDiv w:val="1"/>
      <w:marLeft w:val="0"/>
      <w:marRight w:val="0"/>
      <w:marTop w:val="0"/>
      <w:marBottom w:val="0"/>
      <w:divBdr>
        <w:top w:val="none" w:sz="0" w:space="0" w:color="auto"/>
        <w:left w:val="none" w:sz="0" w:space="0" w:color="auto"/>
        <w:bottom w:val="none" w:sz="0" w:space="0" w:color="auto"/>
        <w:right w:val="none" w:sz="0" w:space="0" w:color="auto"/>
      </w:divBdr>
    </w:div>
    <w:div w:id="1721056583">
      <w:bodyDiv w:val="1"/>
      <w:marLeft w:val="0"/>
      <w:marRight w:val="0"/>
      <w:marTop w:val="0"/>
      <w:marBottom w:val="0"/>
      <w:divBdr>
        <w:top w:val="none" w:sz="0" w:space="0" w:color="auto"/>
        <w:left w:val="none" w:sz="0" w:space="0" w:color="auto"/>
        <w:bottom w:val="none" w:sz="0" w:space="0" w:color="auto"/>
        <w:right w:val="none" w:sz="0" w:space="0" w:color="auto"/>
      </w:divBdr>
    </w:div>
    <w:div w:id="1762801152">
      <w:bodyDiv w:val="1"/>
      <w:marLeft w:val="0"/>
      <w:marRight w:val="0"/>
      <w:marTop w:val="0"/>
      <w:marBottom w:val="0"/>
      <w:divBdr>
        <w:top w:val="none" w:sz="0" w:space="0" w:color="auto"/>
        <w:left w:val="none" w:sz="0" w:space="0" w:color="auto"/>
        <w:bottom w:val="none" w:sz="0" w:space="0" w:color="auto"/>
        <w:right w:val="none" w:sz="0" w:space="0" w:color="auto"/>
      </w:divBdr>
    </w:div>
    <w:div w:id="1765565824">
      <w:bodyDiv w:val="1"/>
      <w:marLeft w:val="0"/>
      <w:marRight w:val="0"/>
      <w:marTop w:val="0"/>
      <w:marBottom w:val="0"/>
      <w:divBdr>
        <w:top w:val="none" w:sz="0" w:space="0" w:color="auto"/>
        <w:left w:val="none" w:sz="0" w:space="0" w:color="auto"/>
        <w:bottom w:val="none" w:sz="0" w:space="0" w:color="auto"/>
        <w:right w:val="none" w:sz="0" w:space="0" w:color="auto"/>
      </w:divBdr>
      <w:divsChild>
        <w:div w:id="644818456">
          <w:marLeft w:val="0"/>
          <w:marRight w:val="0"/>
          <w:marTop w:val="0"/>
          <w:marBottom w:val="0"/>
          <w:divBdr>
            <w:top w:val="none" w:sz="0" w:space="0" w:color="auto"/>
            <w:left w:val="none" w:sz="0" w:space="0" w:color="auto"/>
            <w:bottom w:val="none" w:sz="0" w:space="0" w:color="auto"/>
            <w:right w:val="none" w:sz="0" w:space="0" w:color="auto"/>
          </w:divBdr>
        </w:div>
      </w:divsChild>
    </w:div>
    <w:div w:id="1786804917">
      <w:bodyDiv w:val="1"/>
      <w:marLeft w:val="0"/>
      <w:marRight w:val="0"/>
      <w:marTop w:val="0"/>
      <w:marBottom w:val="0"/>
      <w:divBdr>
        <w:top w:val="none" w:sz="0" w:space="0" w:color="auto"/>
        <w:left w:val="none" w:sz="0" w:space="0" w:color="auto"/>
        <w:bottom w:val="none" w:sz="0" w:space="0" w:color="auto"/>
        <w:right w:val="none" w:sz="0" w:space="0" w:color="auto"/>
      </w:divBdr>
    </w:div>
    <w:div w:id="1788313085">
      <w:bodyDiv w:val="1"/>
      <w:marLeft w:val="0"/>
      <w:marRight w:val="0"/>
      <w:marTop w:val="0"/>
      <w:marBottom w:val="0"/>
      <w:divBdr>
        <w:top w:val="none" w:sz="0" w:space="0" w:color="auto"/>
        <w:left w:val="none" w:sz="0" w:space="0" w:color="auto"/>
        <w:bottom w:val="none" w:sz="0" w:space="0" w:color="auto"/>
        <w:right w:val="none" w:sz="0" w:space="0" w:color="auto"/>
      </w:divBdr>
    </w:div>
    <w:div w:id="1829517934">
      <w:bodyDiv w:val="1"/>
      <w:marLeft w:val="0"/>
      <w:marRight w:val="0"/>
      <w:marTop w:val="0"/>
      <w:marBottom w:val="0"/>
      <w:divBdr>
        <w:top w:val="none" w:sz="0" w:space="0" w:color="auto"/>
        <w:left w:val="none" w:sz="0" w:space="0" w:color="auto"/>
        <w:bottom w:val="none" w:sz="0" w:space="0" w:color="auto"/>
        <w:right w:val="none" w:sz="0" w:space="0" w:color="auto"/>
      </w:divBdr>
    </w:div>
    <w:div w:id="1848133867">
      <w:bodyDiv w:val="1"/>
      <w:marLeft w:val="0"/>
      <w:marRight w:val="0"/>
      <w:marTop w:val="0"/>
      <w:marBottom w:val="0"/>
      <w:divBdr>
        <w:top w:val="none" w:sz="0" w:space="0" w:color="auto"/>
        <w:left w:val="none" w:sz="0" w:space="0" w:color="auto"/>
        <w:bottom w:val="none" w:sz="0" w:space="0" w:color="auto"/>
        <w:right w:val="none" w:sz="0" w:space="0" w:color="auto"/>
      </w:divBdr>
    </w:div>
    <w:div w:id="1921982187">
      <w:bodyDiv w:val="1"/>
      <w:marLeft w:val="0"/>
      <w:marRight w:val="0"/>
      <w:marTop w:val="0"/>
      <w:marBottom w:val="0"/>
      <w:divBdr>
        <w:top w:val="none" w:sz="0" w:space="0" w:color="auto"/>
        <w:left w:val="none" w:sz="0" w:space="0" w:color="auto"/>
        <w:bottom w:val="none" w:sz="0" w:space="0" w:color="auto"/>
        <w:right w:val="none" w:sz="0" w:space="0" w:color="auto"/>
      </w:divBdr>
    </w:div>
    <w:div w:id="1954701308">
      <w:bodyDiv w:val="1"/>
      <w:marLeft w:val="0"/>
      <w:marRight w:val="0"/>
      <w:marTop w:val="0"/>
      <w:marBottom w:val="0"/>
      <w:divBdr>
        <w:top w:val="none" w:sz="0" w:space="0" w:color="auto"/>
        <w:left w:val="none" w:sz="0" w:space="0" w:color="auto"/>
        <w:bottom w:val="none" w:sz="0" w:space="0" w:color="auto"/>
        <w:right w:val="none" w:sz="0" w:space="0" w:color="auto"/>
      </w:divBdr>
    </w:div>
    <w:div w:id="2038116004">
      <w:bodyDiv w:val="1"/>
      <w:marLeft w:val="0"/>
      <w:marRight w:val="0"/>
      <w:marTop w:val="0"/>
      <w:marBottom w:val="0"/>
      <w:divBdr>
        <w:top w:val="none" w:sz="0" w:space="0" w:color="auto"/>
        <w:left w:val="none" w:sz="0" w:space="0" w:color="auto"/>
        <w:bottom w:val="none" w:sz="0" w:space="0" w:color="auto"/>
        <w:right w:val="none" w:sz="0" w:space="0" w:color="auto"/>
      </w:divBdr>
      <w:divsChild>
        <w:div w:id="2068722499">
          <w:marLeft w:val="274"/>
          <w:marRight w:val="0"/>
          <w:marTop w:val="120"/>
          <w:marBottom w:val="0"/>
          <w:divBdr>
            <w:top w:val="none" w:sz="0" w:space="0" w:color="auto"/>
            <w:left w:val="none" w:sz="0" w:space="0" w:color="auto"/>
            <w:bottom w:val="none" w:sz="0" w:space="0" w:color="auto"/>
            <w:right w:val="none" w:sz="0" w:space="0" w:color="auto"/>
          </w:divBdr>
        </w:div>
        <w:div w:id="1989625111">
          <w:marLeft w:val="274"/>
          <w:marRight w:val="0"/>
          <w:marTop w:val="120"/>
          <w:marBottom w:val="0"/>
          <w:divBdr>
            <w:top w:val="none" w:sz="0" w:space="0" w:color="auto"/>
            <w:left w:val="none" w:sz="0" w:space="0" w:color="auto"/>
            <w:bottom w:val="none" w:sz="0" w:space="0" w:color="auto"/>
            <w:right w:val="none" w:sz="0" w:space="0" w:color="auto"/>
          </w:divBdr>
        </w:div>
        <w:div w:id="1584799459">
          <w:marLeft w:val="274"/>
          <w:marRight w:val="0"/>
          <w:marTop w:val="120"/>
          <w:marBottom w:val="0"/>
          <w:divBdr>
            <w:top w:val="none" w:sz="0" w:space="0" w:color="auto"/>
            <w:left w:val="none" w:sz="0" w:space="0" w:color="auto"/>
            <w:bottom w:val="none" w:sz="0" w:space="0" w:color="auto"/>
            <w:right w:val="none" w:sz="0" w:space="0" w:color="auto"/>
          </w:divBdr>
        </w:div>
        <w:div w:id="1983540425">
          <w:marLeft w:val="274"/>
          <w:marRight w:val="0"/>
          <w:marTop w:val="120"/>
          <w:marBottom w:val="0"/>
          <w:divBdr>
            <w:top w:val="none" w:sz="0" w:space="0" w:color="auto"/>
            <w:left w:val="none" w:sz="0" w:space="0" w:color="auto"/>
            <w:bottom w:val="none" w:sz="0" w:space="0" w:color="auto"/>
            <w:right w:val="none" w:sz="0" w:space="0" w:color="auto"/>
          </w:divBdr>
        </w:div>
      </w:divsChild>
    </w:div>
    <w:div w:id="208510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jpg"/><Relationship Id="rId26" Type="http://schemas.openxmlformats.org/officeDocument/2006/relationships/chart" Target="charts/chart4.xml"/><Relationship Id="rId21" Type="http://schemas.openxmlformats.org/officeDocument/2006/relationships/image" Target="media/image6.jpg"/><Relationship Id="rId50" Type="http://schemas.openxmlformats.org/officeDocument/2006/relationships/image" Target="media/image14.jpg"/><Relationship Id="rId55" Type="http://schemas.openxmlformats.org/officeDocument/2006/relationships/image" Target="media/image17.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cmsprd.oag-bvg.gc.ca/intranet/audit/modeles/BVG-Systeme_Gestion_Qualite_16186F.DOCX"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header" Target="header3.xml"/><Relationship Id="rId24" Type="http://schemas.openxmlformats.org/officeDocument/2006/relationships/chart" Target="charts/chart2.xml"/><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3.png"/><Relationship Id="rId52" Type="http://schemas.openxmlformats.org/officeDocument/2006/relationships/hyperlink" Target="http://cmsprd.oag-bvg.gc.ca/intranet/verification-financiere/18691_FRC_HTML_PROD.shtm" TargetMode="External"/><Relationship Id="rId60" Type="http://schemas.openxmlformats.org/officeDocument/2006/relationships/image" Target="media/image22.png"/><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9.jpg"/><Relationship Id="rId30" Type="http://schemas.openxmlformats.org/officeDocument/2006/relationships/image" Target="media/image12.png"/><Relationship Id="rId48" Type="http://schemas.openxmlformats.org/officeDocument/2006/relationships/image" Target="media/image14.png"/><Relationship Id="rId56" Type="http://schemas.openxmlformats.org/officeDocument/2006/relationships/image" Target="media/image18.png"/><Relationship Id="rId8" Type="http://schemas.openxmlformats.org/officeDocument/2006/relationships/image" Target="media/image1.jpg"/><Relationship Id="rId51" Type="http://schemas.openxmlformats.org/officeDocument/2006/relationships/hyperlink" Target="http://cmsprd.oag-bvg.gc.ca/intranet/verification-financiere/18691_FRC_HTML_PROD.shtm" TargetMode="External"/><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chart" Target="charts/chart3.xml"/><Relationship Id="rId46" Type="http://schemas.openxmlformats.org/officeDocument/2006/relationships/image" Target="media/image120.png"/><Relationship Id="rId59" Type="http://schemas.openxmlformats.org/officeDocument/2006/relationships/image" Target="media/image21.png"/><Relationship Id="rId20" Type="http://schemas.openxmlformats.org/officeDocument/2006/relationships/image" Target="media/image5.png"/><Relationship Id="rId54" Type="http://schemas.openxmlformats.org/officeDocument/2006/relationships/image" Target="media/image16.png"/><Relationship Id="rId70" Type="http://schemas.openxmlformats.org/officeDocument/2006/relationships/image" Target="media/image26.png"/><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8.jpeg"/><Relationship Id="rId28" Type="http://schemas.openxmlformats.org/officeDocument/2006/relationships/image" Target="media/image10.png"/><Relationship Id="rId49" Type="http://schemas.openxmlformats.org/officeDocument/2006/relationships/image" Target="media/image13.jpg"/><Relationship Id="rId57" Type="http://schemas.openxmlformats.org/officeDocument/2006/relationships/image" Target="media/image19.png"/></Relationships>
</file>

<file path=word/_rels/header4.xml.rels><?xml version="1.0" encoding="UTF-8" standalone="yes"?>
<Relationships xmlns="http://schemas.openxmlformats.org/package/2006/relationships"><Relationship Id="rId1" Type="http://schemas.openxmlformats.org/officeDocument/2006/relationships/image" Target="media/image2.tiff"/></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authijj\Desktop\interpol\RAC\New%20folder\BVG-Outil_visuel_de_donnees-RCV-Plan-Resultats_Etape-1_16145F.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authijj\Desktop\interpol\RAC\New%20folder\BVG-Outil_visuel_de_donnees-RCV-Plan-Resultats_Etape-1_16145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CA" sz="1000" b="1">
                <a:solidFill>
                  <a:schemeClr val="tx1">
                    <a:lumMod val="65000"/>
                    <a:lumOff val="35000"/>
                  </a:schemeClr>
                </a:solidFill>
                <a:latin typeface="Arial" panose="020B0604020202020204" pitchFamily="34" charset="0"/>
                <a:cs typeface="Arial" panose="020B0604020202020204" pitchFamily="34" charset="0"/>
              </a:rPr>
              <a:t>Xxx (en millions)</a:t>
            </a:r>
          </a:p>
        </c:rich>
      </c:tx>
      <c:layout>
        <c:manualLayout>
          <c:xMode val="edge"/>
          <c:yMode val="edge"/>
          <c:x val="4.310518520169937E-2"/>
          <c:y val="9.1373866128333522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619109116963848E-2"/>
          <c:y val="0.31049751243781093"/>
          <c:w val="0.88842209716073084"/>
          <c:h val="0.60448583852391591"/>
        </c:manualLayout>
      </c:layout>
      <c:barChart>
        <c:barDir val="col"/>
        <c:grouping val="clustered"/>
        <c:varyColors val="0"/>
        <c:ser>
          <c:idx val="0"/>
          <c:order val="0"/>
          <c:tx>
            <c:strRef>
              <c:f>'Seuil de signification'!$C$15</c:f>
              <c:strCache>
                <c:ptCount val="1"/>
                <c:pt idx="0">
                  <c:v>2021</c:v>
                </c:pt>
              </c:strCache>
            </c:strRef>
          </c:tx>
          <c:spPr>
            <a:solidFill>
              <a:schemeClr val="bg1">
                <a:lumMod val="75000"/>
              </a:schemeClr>
            </a:solidFill>
            <a:ln>
              <a:noFill/>
            </a:ln>
            <a:effectLst/>
          </c:spPr>
          <c:invertIfNegative val="0"/>
          <c:dPt>
            <c:idx val="0"/>
            <c:invertIfNegative val="0"/>
            <c:bubble3D val="0"/>
            <c:spPr>
              <a:solidFill>
                <a:schemeClr val="bg1">
                  <a:lumMod val="75000"/>
                </a:schemeClr>
              </a:solidFill>
              <a:ln>
                <a:noFill/>
              </a:ln>
              <a:effectLst/>
              <a:sp3d/>
            </c:spPr>
            <c:extLst>
              <c:ext xmlns:c16="http://schemas.microsoft.com/office/drawing/2014/chart" uri="{C3380CC4-5D6E-409C-BE32-E72D297353CC}">
                <c16:uniqueId val="{00000001-993A-49D8-9BB9-A29ABBD7B3A5}"/>
              </c:ext>
            </c:extLst>
          </c:dPt>
          <c:dLbls>
            <c:dLbl>
              <c:idx val="0"/>
              <c:layout>
                <c:manualLayout>
                  <c:x val="0"/>
                  <c:y val="0.116802515397430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3A-49D8-9BB9-A29ABBD7B3A5}"/>
                </c:ext>
              </c:extLst>
            </c:dLbl>
            <c:spPr>
              <a:noFill/>
              <a:ln>
                <a:noFill/>
              </a:ln>
              <a:effectLst/>
            </c:spPr>
            <c:txPr>
              <a:bodyPr rot="0" spcFirstLastPara="1" vertOverflow="ellipsis" vert="horz" wrap="square" lIns="38100" tIns="19050" rIns="38100" bIns="19050" anchor="t"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2"/>
            </c:numLit>
          </c:cat>
          <c:val>
            <c:numRef>
              <c:f>'Seuil de signification'!$D$15</c:f>
              <c:numCache>
                <c:formatCode>General</c:formatCode>
                <c:ptCount val="1"/>
                <c:pt idx="0">
                  <c:v>5.7</c:v>
                </c:pt>
              </c:numCache>
            </c:numRef>
          </c:val>
          <c:extLst>
            <c:ext xmlns:c16="http://schemas.microsoft.com/office/drawing/2014/chart" uri="{C3380CC4-5D6E-409C-BE32-E72D297353CC}">
              <c16:uniqueId val="{00000002-993A-49D8-9BB9-A29ABBD7B3A5}"/>
            </c:ext>
          </c:extLst>
        </c:ser>
        <c:ser>
          <c:idx val="1"/>
          <c:order val="1"/>
          <c:tx>
            <c:strRef>
              <c:f>'Seuil de signification'!$E$14</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2"/>
            </c:numLit>
          </c:cat>
          <c:val>
            <c:numRef>
              <c:f>'Seuil de signification'!$E$16:$E$17</c:f>
              <c:numCache>
                <c:formatCode>General</c:formatCode>
                <c:ptCount val="2"/>
              </c:numCache>
            </c:numRef>
          </c:val>
          <c:extLst>
            <c:ext xmlns:c16="http://schemas.microsoft.com/office/drawing/2014/chart" uri="{C3380CC4-5D6E-409C-BE32-E72D297353CC}">
              <c16:uniqueId val="{00000003-993A-49D8-9BB9-A29ABBD7B3A5}"/>
            </c:ext>
          </c:extLst>
        </c:ser>
        <c:ser>
          <c:idx val="2"/>
          <c:order val="2"/>
          <c:tx>
            <c:strRef>
              <c:f>'Seuil de signification'!$C$16</c:f>
              <c:strCache>
                <c:ptCount val="1"/>
                <c:pt idx="0">
                  <c:v>2020</c:v>
                </c:pt>
              </c:strCache>
            </c:strRef>
          </c:tx>
          <c:spPr>
            <a:solidFill>
              <a:srgbClr val="334F74"/>
            </a:solidFill>
            <a:ln>
              <a:noFill/>
            </a:ln>
            <a:effectLst/>
          </c:spPr>
          <c:invertIfNegative val="0"/>
          <c:dPt>
            <c:idx val="0"/>
            <c:invertIfNegative val="0"/>
            <c:bubble3D val="0"/>
            <c:spPr>
              <a:solidFill>
                <a:srgbClr val="334F74"/>
              </a:solidFill>
              <a:ln>
                <a:noFill/>
              </a:ln>
              <a:effectLst/>
              <a:sp3d/>
            </c:spPr>
            <c:extLst>
              <c:ext xmlns:c16="http://schemas.microsoft.com/office/drawing/2014/chart" uri="{C3380CC4-5D6E-409C-BE32-E72D297353CC}">
                <c16:uniqueId val="{00000005-993A-49D8-9BB9-A29ABBD7B3A5}"/>
              </c:ext>
            </c:extLst>
          </c:dPt>
          <c:dLbls>
            <c:dLbl>
              <c:idx val="0"/>
              <c:layout>
                <c:manualLayout>
                  <c:x val="7.0783932047425238E-3"/>
                  <c:y val="0.120054399042433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3A-49D8-9BB9-A29ABBD7B3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2"/>
            </c:numLit>
          </c:cat>
          <c:val>
            <c:numRef>
              <c:f>'Seuil de signification'!$D$16</c:f>
              <c:numCache>
                <c:formatCode>General</c:formatCode>
                <c:ptCount val="1"/>
                <c:pt idx="0">
                  <c:v>5.7</c:v>
                </c:pt>
              </c:numCache>
            </c:numRef>
          </c:val>
          <c:extLst>
            <c:ext xmlns:c16="http://schemas.microsoft.com/office/drawing/2014/chart" uri="{C3380CC4-5D6E-409C-BE32-E72D297353CC}">
              <c16:uniqueId val="{00000006-993A-49D8-9BB9-A29ABBD7B3A5}"/>
            </c:ext>
          </c:extLst>
        </c:ser>
        <c:dLbls>
          <c:showLegendKey val="0"/>
          <c:showVal val="1"/>
          <c:showCatName val="0"/>
          <c:showSerName val="0"/>
          <c:showPercent val="0"/>
          <c:showBubbleSize val="0"/>
        </c:dLbls>
        <c:gapWidth val="150"/>
        <c:axId val="404130888"/>
        <c:axId val="404134416"/>
      </c:barChart>
      <c:catAx>
        <c:axId val="404130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134416"/>
        <c:crosses val="autoZero"/>
        <c:auto val="1"/>
        <c:lblAlgn val="ctr"/>
        <c:lblOffset val="100"/>
        <c:noMultiLvlLbl val="0"/>
      </c:catAx>
      <c:valAx>
        <c:axId val="40413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130888"/>
        <c:crosses val="autoZero"/>
        <c:crossBetween val="between"/>
      </c:valAx>
      <c:spPr>
        <a:noFill/>
        <a:ln>
          <a:noFill/>
        </a:ln>
        <a:effectLst/>
      </c:spPr>
    </c:plotArea>
    <c:legend>
      <c:legendPos val="b"/>
      <c:legendEntry>
        <c:idx val="1"/>
        <c:delete val="1"/>
      </c:legendEntry>
      <c:layout>
        <c:manualLayout>
          <c:xMode val="edge"/>
          <c:yMode val="edge"/>
          <c:x val="0.38054556576287096"/>
          <c:y val="0.9042818031183425"/>
          <c:w val="0.2389085897973601"/>
          <c:h val="9.57181968816575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lgn="l">
              <a:defRPr/>
            </a:pPr>
            <a:r>
              <a:rPr lang="en-US" sz="1400" b="1" i="0" u="none" baseline="0">
                <a:solidFill>
                  <a:srgbClr val="000000">
                    <a:lumMod val="65000"/>
                    <a:lumOff val="35000"/>
                  </a:srgbClr>
                </a:solidFill>
                <a:latin typeface="Calibri"/>
                <a:ea typeface="Calibri"/>
                <a:cs typeface="Calibri"/>
              </a:rPr>
              <a:t>Postes de la situation financière (bilan) comportant un risque important</a:t>
            </a:r>
          </a:p>
          <a:p>
            <a:pPr algn="l">
              <a:defRPr/>
            </a:pPr>
            <a:r>
              <a:rPr lang="en-US" sz="1200" b="1" i="0" u="none" baseline="0">
                <a:solidFill>
                  <a:schemeClr val="bg1">
                    <a:lumMod val="50000"/>
                  </a:schemeClr>
                </a:solidFill>
                <a:latin typeface="Calibri"/>
                <a:ea typeface="Calibri"/>
                <a:cs typeface="Calibri"/>
              </a:rPr>
              <a:t>Le seuil de signification = 90 millions de $ et le seuil de report au Sommaire des anomalies non corrigés (SANC) = 10 millions de $ </a:t>
            </a:r>
          </a:p>
          <a:p>
            <a:pPr algn="l">
              <a:defRPr/>
            </a:pPr>
            <a:r>
              <a:rPr lang="en-US" sz="1000" b="1" i="0" u="none" baseline="0">
                <a:solidFill>
                  <a:schemeClr val="bg1">
                    <a:lumMod val="75000"/>
                  </a:schemeClr>
                </a:solidFill>
                <a:latin typeface="Calibri"/>
                <a:ea typeface="Calibri"/>
                <a:cs typeface="Calibri"/>
              </a:rPr>
              <a:t>En millions de dollars</a:t>
            </a:r>
          </a:p>
        </c:rich>
      </c:tx>
      <c:layout>
        <c:manualLayout>
          <c:xMode val="edge"/>
          <c:yMode val="edge"/>
          <c:x val="3.7299254705461284E-2"/>
          <c:y val="1.9911577719451734E-2"/>
        </c:manualLayout>
      </c:layout>
      <c:overlay val="1"/>
      <c:spPr>
        <a:noFill/>
        <a:ln w="6350">
          <a:noFill/>
        </a:ln>
      </c:spPr>
    </c:title>
    <c:autoTitleDeleted val="0"/>
    <c:plotArea>
      <c:layout>
        <c:manualLayout>
          <c:layoutTarget val="inner"/>
          <c:xMode val="edge"/>
          <c:yMode val="edge"/>
          <c:x val="8.7636396950687291E-4"/>
          <c:y val="0.33675010326840499"/>
          <c:w val="0.98075000000000001"/>
          <c:h val="0.55625000000000002"/>
        </c:manualLayout>
      </c:layout>
      <c:barChart>
        <c:barDir val="col"/>
        <c:grouping val="clustered"/>
        <c:varyColors val="0"/>
        <c:ser>
          <c:idx val="1"/>
          <c:order val="2"/>
          <c:tx>
            <c:strRef>
              <c:f>'Postes avec risque important'!$C$14</c:f>
              <c:strCache>
                <c:ptCount val="1"/>
                <c:pt idx="0">
                  <c:v>Montant</c:v>
                </c:pt>
              </c:strCache>
            </c:strRef>
          </c:tx>
          <c:spPr>
            <a:solidFill>
              <a:srgbClr val="BCD9DA"/>
            </a:solidFill>
            <a:ln w="6350">
              <a:noFill/>
            </a:ln>
          </c:spPr>
          <c:invertIfNegative val="0"/>
          <c:dLbls>
            <c:spPr>
              <a:noFill/>
              <a:ln w="6350">
                <a:noFill/>
              </a:ln>
            </c:spPr>
            <c:txPr>
              <a:bodyPr rot="0" vert="horz">
                <a:spAutoFit/>
              </a:bodyPr>
              <a:lstStyle/>
              <a:p>
                <a:pPr algn="ctr">
                  <a:defRPr lang="en-US" sz="900" b="0" i="0" u="none" baseline="0">
                    <a:solidFill>
                      <a:schemeClr val="tx1">
                        <a:lumMod val="75000"/>
                        <a:lumOff val="25000"/>
                      </a:schemeClr>
                    </a:solidFill>
                    <a:latin typeface="Calibri"/>
                    <a:ea typeface="Calibri"/>
                    <a:cs typeface="Calibri"/>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solidFill>
                        <a:schemeClr val="tx1">
                          <a:lumMod val="35000"/>
                          <a:lumOff val="65000"/>
                        </a:schemeClr>
                      </a:solidFill>
                      <a:round/>
                    </a:ln>
                  </c:spPr>
                </c15:leaderLines>
              </c:ext>
            </c:extLst>
          </c:dLbls>
          <c:val>
            <c:numRef>
              <c:f>'Postes avec risque important'!$C$15:$C$17</c:f>
              <c:numCache>
                <c:formatCode>General</c:formatCode>
                <c:ptCount val="3"/>
                <c:pt idx="0">
                  <c:v>115</c:v>
                </c:pt>
                <c:pt idx="1">
                  <c:v>130</c:v>
                </c:pt>
                <c:pt idx="2">
                  <c:v>200</c:v>
                </c:pt>
              </c:numCache>
            </c:numRef>
          </c:val>
          <c:extLst>
            <c:ext xmlns:c16="http://schemas.microsoft.com/office/drawing/2014/chart" uri="{C3380CC4-5D6E-409C-BE32-E72D297353CC}">
              <c16:uniqueId val="{00000000-592A-4B07-9C21-B94D3B3567DD}"/>
            </c:ext>
          </c:extLst>
        </c:ser>
        <c:dLbls>
          <c:showLegendKey val="0"/>
          <c:showVal val="0"/>
          <c:showCatName val="0"/>
          <c:showSerName val="0"/>
          <c:showPercent val="0"/>
          <c:showBubbleSize val="0"/>
        </c:dLbls>
        <c:gapWidth val="150"/>
        <c:axId val="409062480"/>
        <c:axId val="409068360"/>
      </c:barChart>
      <c:lineChart>
        <c:grouping val="standard"/>
        <c:varyColors val="0"/>
        <c:ser>
          <c:idx val="0"/>
          <c:order val="0"/>
          <c:tx>
            <c:strRef>
              <c:f>'Postes avec risque important'!$D$14</c:f>
              <c:strCache>
                <c:ptCount val="1"/>
                <c:pt idx="0">
                  <c:v>Seuil de signification</c:v>
                </c:pt>
              </c:strCache>
            </c:strRef>
          </c:tx>
          <c:spPr>
            <a:ln w="28575" cap="rnd" cmpd="sng">
              <a:solidFill>
                <a:schemeClr val="bg1">
                  <a:lumMod val="50000"/>
                </a:schemeClr>
              </a:solidFill>
              <a:round/>
            </a:ln>
          </c:spPr>
          <c:marker>
            <c:symbol val="none"/>
          </c:marker>
          <c:cat>
            <c:strRef>
              <c:f>'Postes avec risque important'!$B$15:$B$17</c:f>
              <c:strCache>
                <c:ptCount val="3"/>
                <c:pt idx="0">
                  <c:v>Placements</c:v>
                </c:pt>
                <c:pt idx="1">
                  <c:v>Immobilisations corporelles</c:v>
                </c:pt>
                <c:pt idx="2">
                  <c:v>Avantages sociaux et obligations</c:v>
                </c:pt>
              </c:strCache>
            </c:strRef>
          </c:cat>
          <c:val>
            <c:numRef>
              <c:f>'Postes avec risque important'!$D$15:$D$17</c:f>
              <c:numCache>
                <c:formatCode>General</c:formatCode>
                <c:ptCount val="3"/>
                <c:pt idx="0">
                  <c:v>100</c:v>
                </c:pt>
                <c:pt idx="1">
                  <c:v>100</c:v>
                </c:pt>
                <c:pt idx="2">
                  <c:v>100</c:v>
                </c:pt>
              </c:numCache>
            </c:numRef>
          </c:val>
          <c:smooth val="0"/>
          <c:extLst>
            <c:ext xmlns:c16="http://schemas.microsoft.com/office/drawing/2014/chart" uri="{C3380CC4-5D6E-409C-BE32-E72D297353CC}">
              <c16:uniqueId val="{00000001-592A-4B07-9C21-B94D3B3567DD}"/>
            </c:ext>
          </c:extLst>
        </c:ser>
        <c:ser>
          <c:idx val="2"/>
          <c:order val="1"/>
          <c:tx>
            <c:strRef>
              <c:f>'Postes avec risque important'!$E$14</c:f>
              <c:strCache>
                <c:ptCount val="1"/>
                <c:pt idx="0">
                  <c:v>Seuil de report au SANC</c:v>
                </c:pt>
              </c:strCache>
            </c:strRef>
          </c:tx>
          <c:spPr>
            <a:ln w="28575" cap="rnd" cmpd="sng">
              <a:solidFill>
                <a:schemeClr val="accent3"/>
              </a:solidFill>
              <a:prstDash val="dash"/>
              <a:round/>
            </a:ln>
          </c:spPr>
          <c:marker>
            <c:symbol val="none"/>
          </c:marker>
          <c:cat>
            <c:strRef>
              <c:f>'Postes avec risque important'!$B$15:$B$17</c:f>
              <c:strCache>
                <c:ptCount val="3"/>
                <c:pt idx="0">
                  <c:v>Placements</c:v>
                </c:pt>
                <c:pt idx="1">
                  <c:v>Immobilisations corporelles</c:v>
                </c:pt>
                <c:pt idx="2">
                  <c:v>Avantages sociaux et obligations</c:v>
                </c:pt>
              </c:strCache>
            </c:strRef>
          </c:cat>
          <c:val>
            <c:numRef>
              <c:f>'Postes avec risque important'!$E$15:$E$17</c:f>
              <c:numCache>
                <c:formatCode>General</c:formatCode>
                <c:ptCount val="3"/>
                <c:pt idx="0">
                  <c:v>10</c:v>
                </c:pt>
                <c:pt idx="1">
                  <c:v>10</c:v>
                </c:pt>
                <c:pt idx="2">
                  <c:v>10</c:v>
                </c:pt>
              </c:numCache>
            </c:numRef>
          </c:val>
          <c:smooth val="0"/>
          <c:extLst>
            <c:ext xmlns:c16="http://schemas.microsoft.com/office/drawing/2014/chart" uri="{C3380CC4-5D6E-409C-BE32-E72D297353CC}">
              <c16:uniqueId val="{00000002-592A-4B07-9C21-B94D3B3567DD}"/>
            </c:ext>
          </c:extLst>
        </c:ser>
        <c:dLbls>
          <c:showLegendKey val="0"/>
          <c:showVal val="0"/>
          <c:showCatName val="0"/>
          <c:showSerName val="0"/>
          <c:showPercent val="0"/>
          <c:showBubbleSize val="0"/>
        </c:dLbls>
        <c:marker val="1"/>
        <c:smooth val="0"/>
        <c:axId val="409062480"/>
        <c:axId val="409068360"/>
      </c:lineChart>
      <c:catAx>
        <c:axId val="409062480"/>
        <c:scaling>
          <c:orientation val="minMax"/>
        </c:scaling>
        <c:delete val="0"/>
        <c:axPos val="b"/>
        <c:majorGridlines>
          <c:spPr>
            <a:ln>
              <a:noFill/>
            </a:ln>
          </c:spPr>
        </c:majorGridlines>
        <c:minorGridlines>
          <c:spPr>
            <a:ln>
              <a:noFill/>
            </a:ln>
          </c:spPr>
        </c:minorGridlines>
        <c:numFmt formatCode="General" sourceLinked="1"/>
        <c:majorTickMark val="none"/>
        <c:minorTickMark val="none"/>
        <c:tickLblPos val="nextTo"/>
        <c:spPr>
          <a:noFill/>
          <a:ln w="9525">
            <a:noFill/>
            <a:round/>
          </a:ln>
        </c:spPr>
        <c:txPr>
          <a:bodyPr/>
          <a:lstStyle/>
          <a:p>
            <a:pPr>
              <a:defRPr lang="en-US" sz="900" b="0" i="0" u="none" baseline="0">
                <a:solidFill>
                  <a:schemeClr val="tx1">
                    <a:lumMod val="65000"/>
                    <a:lumOff val="35000"/>
                  </a:schemeClr>
                </a:solidFill>
                <a:latin typeface="Calibri"/>
                <a:ea typeface="Calibri"/>
                <a:cs typeface="Calibri"/>
              </a:defRPr>
            </a:pPr>
            <a:endParaRPr lang="en-US"/>
          </a:p>
        </c:txPr>
        <c:crossAx val="409068360"/>
        <c:crosses val="autoZero"/>
        <c:auto val="1"/>
        <c:lblAlgn val="ctr"/>
        <c:lblOffset val="100"/>
        <c:noMultiLvlLbl val="0"/>
      </c:catAx>
      <c:valAx>
        <c:axId val="409068360"/>
        <c:scaling>
          <c:orientation val="minMax"/>
        </c:scaling>
        <c:delete val="1"/>
        <c:axPos val="l"/>
        <c:majorGridlines>
          <c:spPr>
            <a:ln>
              <a:noFill/>
            </a:ln>
          </c:spPr>
        </c:majorGridlines>
        <c:minorGridlines>
          <c:spPr>
            <a:ln>
              <a:noFill/>
            </a:ln>
          </c:spPr>
        </c:minorGridlines>
        <c:numFmt formatCode="General" sourceLinked="1"/>
        <c:majorTickMark val="none"/>
        <c:minorTickMark val="none"/>
        <c:tickLblPos val="nextTo"/>
        <c:crossAx val="409062480"/>
        <c:crosses val="autoZero"/>
        <c:crossBetween val="between"/>
      </c:valAx>
      <c:spPr>
        <a:noFill/>
        <a:ln w="6350">
          <a:noFill/>
        </a:ln>
      </c:spPr>
    </c:plotArea>
    <c:legend>
      <c:legendPos val="r"/>
      <c:layout>
        <c:manualLayout>
          <c:xMode val="edge"/>
          <c:yMode val="edge"/>
          <c:x val="7.1999999999999995E-2"/>
          <c:y val="0.26450000000000001"/>
          <c:w val="0.87949999999999995"/>
          <c:h val="0.14050000000000001"/>
        </c:manualLayout>
      </c:layout>
      <c:overlay val="0"/>
      <c:spPr>
        <a:noFill/>
        <a:ln w="6350">
          <a:noFill/>
        </a:ln>
      </c:spPr>
      <c:txPr>
        <a:bodyPr rot="0" vert="horz"/>
        <a:lstStyle/>
        <a:p>
          <a:pPr>
            <a:defRPr lang="en-US" sz="900" b="0" i="0" u="none" baseline="0">
              <a:solidFill>
                <a:schemeClr val="tx1">
                  <a:lumMod val="65000"/>
                  <a:lumOff val="35000"/>
                </a:schemeClr>
              </a:solidFill>
              <a:latin typeface="Calibri"/>
              <a:ea typeface="Calibri"/>
              <a:cs typeface="Calibri"/>
            </a:defRPr>
          </a:pPr>
          <a:endParaRPr lang="en-US"/>
        </a:p>
      </c:txPr>
    </c:legend>
    <c:plotVisOnly val="1"/>
    <c:dispBlanksAs val="gap"/>
    <c:showDLblsOverMax val="0"/>
  </c:chart>
  <c:spPr>
    <a:solidFill>
      <a:schemeClr val="bg1"/>
    </a:solidFill>
    <a:ln w="9525">
      <a:noFill/>
      <a:round/>
    </a:ln>
  </c:spPr>
  <c:txPr>
    <a:bodyPr rot="0" vert="horz"/>
    <a:lstStyle/>
    <a:p>
      <a:pPr>
        <a:defRPr lang="en-US" u="none" baseline="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lgn="l">
              <a:defRPr/>
            </a:pPr>
            <a:r>
              <a:rPr lang="en-US" sz="1400" b="1" i="0" u="none" baseline="0">
                <a:solidFill>
                  <a:srgbClr val="000000">
                    <a:lumMod val="65000"/>
                    <a:lumOff val="35000"/>
                  </a:srgbClr>
                </a:solidFill>
                <a:latin typeface="Calibri"/>
                <a:ea typeface="Calibri"/>
                <a:cs typeface="Calibri"/>
              </a:rPr>
              <a:t>Charges</a:t>
            </a:r>
          </a:p>
          <a:p>
            <a:pPr algn="l">
              <a:defRPr/>
            </a:pPr>
            <a:r>
              <a:rPr lang="en-US" sz="1200" b="1" i="0" u="none" baseline="0">
                <a:solidFill>
                  <a:schemeClr val="bg1">
                    <a:lumMod val="50000"/>
                  </a:schemeClr>
                </a:solidFill>
                <a:latin typeface="Calibri"/>
                <a:ea typeface="Calibri"/>
                <a:cs typeface="Calibri"/>
              </a:rPr>
              <a:t>Le seuil de signification est 100 millions de $ et seuil de report au SANC est 10 millions de $</a:t>
            </a:r>
          </a:p>
          <a:p>
            <a:pPr algn="l">
              <a:defRPr/>
            </a:pPr>
            <a:r>
              <a:rPr lang="en-US" sz="1000" b="1" i="0" u="none" baseline="0">
                <a:solidFill>
                  <a:schemeClr val="bg1">
                    <a:lumMod val="75000"/>
                  </a:schemeClr>
                </a:solidFill>
                <a:latin typeface="Calibri"/>
                <a:ea typeface="Calibri"/>
                <a:cs typeface="Calibri"/>
              </a:rPr>
              <a:t>En millions de dollars</a:t>
            </a:r>
          </a:p>
        </c:rich>
      </c:tx>
      <c:layout>
        <c:manualLayout>
          <c:xMode val="edge"/>
          <c:yMode val="edge"/>
          <c:x val="2.7072787687226162E-2"/>
          <c:y val="2.1499930253209204E-2"/>
        </c:manualLayout>
      </c:layout>
      <c:overlay val="0"/>
      <c:spPr>
        <a:noFill/>
        <a:ln w="6350">
          <a:noFill/>
        </a:ln>
      </c:spPr>
    </c:title>
    <c:autoTitleDeleted val="0"/>
    <c:plotArea>
      <c:layout>
        <c:manualLayout>
          <c:layoutTarget val="inner"/>
          <c:xMode val="edge"/>
          <c:yMode val="edge"/>
          <c:x val="7.0000000000000001E-3"/>
          <c:y val="0.33674999999999999"/>
          <c:w val="0.78925000000000001"/>
          <c:h val="0.55625000000000002"/>
        </c:manualLayout>
      </c:layout>
      <c:barChart>
        <c:barDir val="col"/>
        <c:grouping val="clustered"/>
        <c:varyColors val="0"/>
        <c:ser>
          <c:idx val="1"/>
          <c:order val="0"/>
          <c:tx>
            <c:strRef>
              <c:f>'Postes de charges'!$G$15</c:f>
              <c:strCache>
                <c:ptCount val="1"/>
                <c:pt idx="0">
                  <c:v>Risque normal</c:v>
                </c:pt>
              </c:strCache>
            </c:strRef>
          </c:tx>
          <c:spPr>
            <a:solidFill>
              <a:srgbClr val="018B8F"/>
            </a:solidFill>
            <a:ln w="6350">
              <a:noFill/>
            </a:ln>
          </c:spPr>
          <c:invertIfNegative val="0"/>
          <c:dLbls>
            <c:numFmt formatCode="#&quot;&quot;" sourceLinked="0"/>
            <c:spPr>
              <a:noFill/>
              <a:ln w="6350">
                <a:noFill/>
              </a:ln>
            </c:spPr>
            <c:txPr>
              <a:bodyPr rot="0" vert="horz">
                <a:spAutoFit/>
              </a:bodyPr>
              <a:lstStyle/>
              <a:p>
                <a:pPr algn="ctr">
                  <a:defRPr lang="en-US" sz="900" b="0" i="0" u="none" baseline="0">
                    <a:solidFill>
                      <a:schemeClr val="bg1"/>
                    </a:solidFill>
                    <a:latin typeface="Calibri"/>
                    <a:ea typeface="Calibri"/>
                    <a:cs typeface="Calibri"/>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solidFill>
                        <a:schemeClr val="tx1">
                          <a:lumMod val="35000"/>
                          <a:lumOff val="65000"/>
                        </a:schemeClr>
                      </a:solidFill>
                      <a:round/>
                    </a:ln>
                  </c:spPr>
                </c15:leaderLines>
              </c:ext>
            </c:extLst>
          </c:dLbls>
          <c:cat>
            <c:strRef>
              <c:f>'Postes de charges'!$B$16:$B$22</c:f>
              <c:strCache>
                <c:ptCount val="7"/>
                <c:pt idx="0">
                  <c:v>Salaires</c:v>
                </c:pt>
                <c:pt idx="1">
                  <c:v>Frais administratifs</c:v>
                </c:pt>
                <c:pt idx="2">
                  <c:v>Nouveau test</c:v>
                </c:pt>
                <c:pt idx="3">
                  <c:v>Autre</c:v>
                </c:pt>
                <c:pt idx="4">
                  <c:v>Autre</c:v>
                </c:pt>
                <c:pt idx="5">
                  <c:v>Autre</c:v>
                </c:pt>
                <c:pt idx="6">
                  <c:v>Intérêt</c:v>
                </c:pt>
              </c:strCache>
            </c:strRef>
          </c:cat>
          <c:val>
            <c:numRef>
              <c:f>'Postes de charges'!$G$16:$G$22</c:f>
              <c:numCache>
                <c:formatCode>General</c:formatCode>
                <c:ptCount val="7"/>
                <c:pt idx="0">
                  <c:v>350</c:v>
                </c:pt>
                <c:pt idx="1">
                  <c:v>200</c:v>
                </c:pt>
                <c:pt idx="2">
                  <c:v>0</c:v>
                </c:pt>
                <c:pt idx="3">
                  <c:v>0</c:v>
                </c:pt>
                <c:pt idx="4">
                  <c:v>0</c:v>
                </c:pt>
                <c:pt idx="5">
                  <c:v>0</c:v>
                </c:pt>
                <c:pt idx="6">
                  <c:v>0</c:v>
                </c:pt>
              </c:numCache>
            </c:numRef>
          </c:val>
          <c:extLst>
            <c:ext xmlns:c16="http://schemas.microsoft.com/office/drawing/2014/chart" uri="{C3380CC4-5D6E-409C-BE32-E72D297353CC}">
              <c16:uniqueId val="{00000000-E6DC-40CB-95ED-3A0EF36D8882}"/>
            </c:ext>
          </c:extLst>
        </c:ser>
        <c:ser>
          <c:idx val="3"/>
          <c:order val="3"/>
          <c:tx>
            <c:strRef>
              <c:f>'Postes de charges'!$H$15</c:f>
              <c:strCache>
                <c:ptCount val="1"/>
                <c:pt idx="0">
                  <c:v>Risque important</c:v>
                </c:pt>
              </c:strCache>
            </c:strRef>
          </c:tx>
          <c:spPr>
            <a:solidFill>
              <a:srgbClr val="BCD9DA"/>
            </a:solidFill>
            <a:ln w="6350">
              <a:noFill/>
            </a:ln>
          </c:spPr>
          <c:invertIfNegative val="0"/>
          <c:dLbls>
            <c:numFmt formatCode="#&quot;&quot;" sourceLinked="0"/>
            <c:spPr>
              <a:noFill/>
              <a:ln w="6350">
                <a:noFill/>
              </a:ln>
            </c:spPr>
            <c:txPr>
              <a:bodyPr rot="0" vert="horz">
                <a:spAutoFit/>
              </a:bodyPr>
              <a:lstStyle/>
              <a:p>
                <a:pPr algn="ctr">
                  <a:defRPr lang="en-US" sz="900" b="0" i="0" u="none" baseline="0">
                    <a:solidFill>
                      <a:schemeClr val="tx1">
                        <a:lumMod val="75000"/>
                        <a:lumOff val="25000"/>
                      </a:schemeClr>
                    </a:solidFill>
                    <a:latin typeface="Calibri"/>
                    <a:ea typeface="Calibri"/>
                    <a:cs typeface="Calibri"/>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solidFill>
                        <a:schemeClr val="tx1">
                          <a:lumMod val="35000"/>
                          <a:lumOff val="65000"/>
                        </a:schemeClr>
                      </a:solidFill>
                      <a:round/>
                    </a:ln>
                  </c:spPr>
                </c15:leaderLines>
              </c:ext>
            </c:extLst>
          </c:dLbls>
          <c:val>
            <c:numRef>
              <c:f>'Postes de charges'!$H$16:$H$22</c:f>
              <c:numCache>
                <c:formatCode>General</c:formatCode>
                <c:ptCount val="7"/>
                <c:pt idx="0">
                  <c:v>0</c:v>
                </c:pt>
                <c:pt idx="1">
                  <c:v>0</c:v>
                </c:pt>
                <c:pt idx="2">
                  <c:v>125</c:v>
                </c:pt>
                <c:pt idx="3">
                  <c:v>90</c:v>
                </c:pt>
                <c:pt idx="4">
                  <c:v>77</c:v>
                </c:pt>
                <c:pt idx="5">
                  <c:v>88</c:v>
                </c:pt>
                <c:pt idx="6">
                  <c:v>75</c:v>
                </c:pt>
              </c:numCache>
            </c:numRef>
          </c:val>
          <c:extLst>
            <c:ext xmlns:c16="http://schemas.microsoft.com/office/drawing/2014/chart" uri="{C3380CC4-5D6E-409C-BE32-E72D297353CC}">
              <c16:uniqueId val="{00000001-E6DC-40CB-95ED-3A0EF36D8882}"/>
            </c:ext>
          </c:extLst>
        </c:ser>
        <c:dLbls>
          <c:showLegendKey val="0"/>
          <c:showVal val="0"/>
          <c:showCatName val="0"/>
          <c:showSerName val="0"/>
          <c:showPercent val="0"/>
          <c:showBubbleSize val="0"/>
        </c:dLbls>
        <c:gapWidth val="50"/>
        <c:overlap val="100"/>
        <c:axId val="409062872"/>
        <c:axId val="409062088"/>
      </c:barChart>
      <c:lineChart>
        <c:grouping val="standard"/>
        <c:varyColors val="0"/>
        <c:ser>
          <c:idx val="0"/>
          <c:order val="1"/>
          <c:tx>
            <c:strRef>
              <c:f>'Postes de charges'!$D$15</c:f>
              <c:strCache>
                <c:ptCount val="1"/>
                <c:pt idx="0">
                  <c:v>Seuil de signification</c:v>
                </c:pt>
              </c:strCache>
            </c:strRef>
          </c:tx>
          <c:spPr>
            <a:ln w="28575" cap="rnd" cmpd="sng">
              <a:solidFill>
                <a:schemeClr val="bg1">
                  <a:lumMod val="50000"/>
                </a:schemeClr>
              </a:solidFill>
              <a:round/>
            </a:ln>
          </c:spPr>
          <c:marker>
            <c:symbol val="none"/>
          </c:marker>
          <c:cat>
            <c:strRef>
              <c:f>'Postes de charges'!$B$16:$B$22</c:f>
              <c:strCache>
                <c:ptCount val="7"/>
                <c:pt idx="0">
                  <c:v>Salaires</c:v>
                </c:pt>
                <c:pt idx="1">
                  <c:v>Frais administratifs</c:v>
                </c:pt>
                <c:pt idx="2">
                  <c:v>Nouveau test</c:v>
                </c:pt>
                <c:pt idx="3">
                  <c:v>Autre</c:v>
                </c:pt>
                <c:pt idx="4">
                  <c:v>Autre</c:v>
                </c:pt>
                <c:pt idx="5">
                  <c:v>Autre</c:v>
                </c:pt>
                <c:pt idx="6">
                  <c:v>Intérêt</c:v>
                </c:pt>
              </c:strCache>
            </c:strRef>
          </c:cat>
          <c:val>
            <c:numRef>
              <c:f>'Postes de charges'!$D$16:$D$22</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E6DC-40CB-95ED-3A0EF36D8882}"/>
            </c:ext>
          </c:extLst>
        </c:ser>
        <c:ser>
          <c:idx val="2"/>
          <c:order val="2"/>
          <c:tx>
            <c:strRef>
              <c:f>'Postes de charges'!$E$15</c:f>
              <c:strCache>
                <c:ptCount val="1"/>
                <c:pt idx="0">
                  <c:v>Seuil de report au SANC</c:v>
                </c:pt>
              </c:strCache>
            </c:strRef>
          </c:tx>
          <c:spPr>
            <a:ln w="28575" cap="rnd" cmpd="sng">
              <a:solidFill>
                <a:schemeClr val="accent3"/>
              </a:solidFill>
              <a:prstDash val="dash"/>
              <a:round/>
            </a:ln>
          </c:spPr>
          <c:marker>
            <c:symbol val="none"/>
          </c:marker>
          <c:cat>
            <c:strRef>
              <c:f>'Postes de charges'!$B$16:$B$22</c:f>
              <c:strCache>
                <c:ptCount val="7"/>
                <c:pt idx="0">
                  <c:v>Salaires</c:v>
                </c:pt>
                <c:pt idx="1">
                  <c:v>Frais administratifs</c:v>
                </c:pt>
                <c:pt idx="2">
                  <c:v>Nouveau test</c:v>
                </c:pt>
                <c:pt idx="3">
                  <c:v>Autre</c:v>
                </c:pt>
                <c:pt idx="4">
                  <c:v>Autre</c:v>
                </c:pt>
                <c:pt idx="5">
                  <c:v>Autre</c:v>
                </c:pt>
                <c:pt idx="6">
                  <c:v>Intérêt</c:v>
                </c:pt>
              </c:strCache>
            </c:strRef>
          </c:cat>
          <c:val>
            <c:numRef>
              <c:f>'Postes de charges'!$E$16:$E$22</c:f>
              <c:numCache>
                <c:formatCode>General</c:formatCode>
                <c:ptCount val="7"/>
                <c:pt idx="0">
                  <c:v>10</c:v>
                </c:pt>
                <c:pt idx="1">
                  <c:v>10</c:v>
                </c:pt>
                <c:pt idx="2">
                  <c:v>10</c:v>
                </c:pt>
                <c:pt idx="3">
                  <c:v>10</c:v>
                </c:pt>
                <c:pt idx="4">
                  <c:v>10</c:v>
                </c:pt>
                <c:pt idx="5">
                  <c:v>10</c:v>
                </c:pt>
                <c:pt idx="6">
                  <c:v>10</c:v>
                </c:pt>
              </c:numCache>
            </c:numRef>
          </c:val>
          <c:smooth val="0"/>
          <c:extLst>
            <c:ext xmlns:c16="http://schemas.microsoft.com/office/drawing/2014/chart" uri="{C3380CC4-5D6E-409C-BE32-E72D297353CC}">
              <c16:uniqueId val="{00000003-E6DC-40CB-95ED-3A0EF36D8882}"/>
            </c:ext>
          </c:extLst>
        </c:ser>
        <c:dLbls>
          <c:showLegendKey val="0"/>
          <c:showVal val="0"/>
          <c:showCatName val="0"/>
          <c:showSerName val="0"/>
          <c:showPercent val="0"/>
          <c:showBubbleSize val="0"/>
        </c:dLbls>
        <c:marker val="1"/>
        <c:smooth val="0"/>
        <c:axId val="409062872"/>
        <c:axId val="409062088"/>
      </c:lineChart>
      <c:catAx>
        <c:axId val="409062872"/>
        <c:scaling>
          <c:orientation val="minMax"/>
        </c:scaling>
        <c:delete val="0"/>
        <c:axPos val="b"/>
        <c:majorGridlines>
          <c:spPr>
            <a:ln>
              <a:noFill/>
            </a:ln>
          </c:spPr>
        </c:majorGridlines>
        <c:minorGridlines>
          <c:spPr>
            <a:ln>
              <a:noFill/>
            </a:ln>
          </c:spPr>
        </c:minorGridlines>
        <c:numFmt formatCode="General" sourceLinked="1"/>
        <c:majorTickMark val="none"/>
        <c:minorTickMark val="none"/>
        <c:tickLblPos val="nextTo"/>
        <c:spPr>
          <a:noFill/>
          <a:ln w="9525">
            <a:noFill/>
            <a:round/>
          </a:ln>
        </c:spPr>
        <c:txPr>
          <a:bodyPr/>
          <a:lstStyle/>
          <a:p>
            <a:pPr>
              <a:defRPr lang="en-US" sz="900" b="0" i="0" u="none" baseline="0">
                <a:solidFill>
                  <a:schemeClr val="tx1">
                    <a:lumMod val="65000"/>
                    <a:lumOff val="35000"/>
                  </a:schemeClr>
                </a:solidFill>
                <a:latin typeface="Calibri"/>
                <a:ea typeface="Calibri"/>
                <a:cs typeface="Calibri"/>
              </a:defRPr>
            </a:pPr>
            <a:endParaRPr lang="en-US"/>
          </a:p>
        </c:txPr>
        <c:crossAx val="409062088"/>
        <c:crosses val="autoZero"/>
        <c:auto val="1"/>
        <c:lblAlgn val="ctr"/>
        <c:lblOffset val="100"/>
        <c:noMultiLvlLbl val="0"/>
      </c:catAx>
      <c:valAx>
        <c:axId val="409062088"/>
        <c:scaling>
          <c:orientation val="minMax"/>
        </c:scaling>
        <c:delete val="1"/>
        <c:axPos val="l"/>
        <c:majorGridlines>
          <c:spPr>
            <a:ln>
              <a:noFill/>
            </a:ln>
          </c:spPr>
        </c:majorGridlines>
        <c:minorGridlines>
          <c:spPr>
            <a:ln>
              <a:noFill/>
            </a:ln>
          </c:spPr>
        </c:minorGridlines>
        <c:numFmt formatCode="General" sourceLinked="1"/>
        <c:majorTickMark val="none"/>
        <c:minorTickMark val="none"/>
        <c:tickLblPos val="nextTo"/>
        <c:crossAx val="409062872"/>
        <c:crosses val="autoZero"/>
        <c:crossBetween val="between"/>
      </c:valAx>
      <c:spPr>
        <a:noFill/>
        <a:ln w="6350">
          <a:noFill/>
        </a:ln>
      </c:spPr>
    </c:plotArea>
    <c:legend>
      <c:legendPos val="r"/>
      <c:layout>
        <c:manualLayout>
          <c:xMode val="edge"/>
          <c:yMode val="edge"/>
          <c:x val="0.78825000000000001"/>
          <c:y val="0.29825000000000002"/>
          <c:w val="0.17724999999999999"/>
          <c:h val="0.27825"/>
        </c:manualLayout>
      </c:layout>
      <c:overlay val="0"/>
      <c:spPr>
        <a:noFill/>
        <a:ln w="6350">
          <a:noFill/>
        </a:ln>
      </c:spPr>
      <c:txPr>
        <a:bodyPr rot="0" vert="horz"/>
        <a:lstStyle/>
        <a:p>
          <a:pPr>
            <a:defRPr lang="en-US" sz="900" b="0" i="0" u="none" baseline="0">
              <a:solidFill>
                <a:schemeClr val="tx1">
                  <a:lumMod val="65000"/>
                  <a:lumOff val="35000"/>
                </a:schemeClr>
              </a:solidFill>
              <a:latin typeface="Calibri"/>
              <a:ea typeface="Calibri"/>
              <a:cs typeface="Calibri"/>
            </a:defRPr>
          </a:pPr>
          <a:endParaRPr lang="en-US"/>
        </a:p>
      </c:txPr>
    </c:legend>
    <c:plotVisOnly val="1"/>
    <c:dispBlanksAs val="gap"/>
    <c:showDLblsOverMax val="0"/>
  </c:chart>
  <c:spPr>
    <a:solidFill>
      <a:schemeClr val="bg1"/>
    </a:solidFill>
    <a:ln w="9525">
      <a:noFill/>
      <a:round/>
    </a:ln>
  </c:spPr>
  <c:txPr>
    <a:bodyPr rot="0" vert="horz"/>
    <a:lstStyle/>
    <a:p>
      <a:pPr>
        <a:defRPr lang="en-US" u="none" baseline="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lgn="l">
              <a:defRPr/>
            </a:pPr>
            <a:r>
              <a:rPr lang="en-US" sz="1400" b="1" i="0" u="none" baseline="0">
                <a:solidFill>
                  <a:srgbClr val="000000">
                    <a:lumMod val="65000"/>
                    <a:lumOff val="35000"/>
                  </a:srgbClr>
                </a:solidFill>
                <a:latin typeface="Calibri"/>
                <a:ea typeface="Calibri"/>
                <a:cs typeface="Calibri"/>
              </a:rPr>
              <a:t>Source des éléments probants pour les postes des états financiers comportant </a:t>
            </a:r>
            <a:br>
              <a:rPr lang="en-US" sz="1400" b="1" i="0" u="none" baseline="0">
                <a:solidFill>
                  <a:srgbClr val="000000">
                    <a:lumMod val="65000"/>
                    <a:lumOff val="35000"/>
                  </a:srgbClr>
                </a:solidFill>
                <a:latin typeface="Calibri"/>
                <a:ea typeface="Calibri"/>
                <a:cs typeface="Calibri"/>
              </a:rPr>
            </a:br>
            <a:r>
              <a:rPr lang="en-US" sz="1400" b="1" i="0" u="none" baseline="0">
                <a:solidFill>
                  <a:srgbClr val="000000">
                    <a:lumMod val="65000"/>
                    <a:lumOff val="35000"/>
                  </a:srgbClr>
                </a:solidFill>
                <a:latin typeface="Calibri"/>
                <a:ea typeface="Calibri"/>
                <a:cs typeface="Calibri"/>
              </a:rPr>
              <a:t>un risque important</a:t>
            </a:r>
          </a:p>
        </c:rich>
      </c:tx>
      <c:layout>
        <c:manualLayout>
          <c:xMode val="edge"/>
          <c:yMode val="edge"/>
          <c:x val="2.4024239558272577E-2"/>
          <c:y val="2.1499932869474565E-2"/>
        </c:manualLayout>
      </c:layout>
      <c:overlay val="0"/>
      <c:spPr>
        <a:noFill/>
        <a:ln w="6350">
          <a:noFill/>
        </a:ln>
      </c:spPr>
    </c:title>
    <c:autoTitleDeleted val="0"/>
    <c:plotArea>
      <c:layout>
        <c:manualLayout>
          <c:layoutTarget val="inner"/>
          <c:xMode val="edge"/>
          <c:yMode val="edge"/>
          <c:x val="7.0000000000000001E-3"/>
          <c:y val="0.16825000000000001"/>
          <c:w val="0.97224999999999995"/>
          <c:h val="0.72475000000000001"/>
        </c:manualLayout>
      </c:layout>
      <c:barChart>
        <c:barDir val="col"/>
        <c:grouping val="percentStacked"/>
        <c:varyColors val="0"/>
        <c:ser>
          <c:idx val="5"/>
          <c:order val="0"/>
          <c:tx>
            <c:strRef>
              <c:f>'Sources d''éléments probants'!$C$14</c:f>
              <c:strCache>
                <c:ptCount val="1"/>
                <c:pt idx="0">
                  <c:v>Tests de détail</c:v>
                </c:pt>
              </c:strCache>
            </c:strRef>
          </c:tx>
          <c:spPr>
            <a:solidFill>
              <a:srgbClr val="334F74"/>
            </a:solidFill>
            <a:ln w="6350">
              <a:noFill/>
            </a:ln>
          </c:spPr>
          <c:invertIfNegative val="0"/>
          <c:dLbls>
            <c:numFmt formatCode="0\ %" sourceLinked="0"/>
            <c:spPr>
              <a:noFill/>
              <a:ln w="6350">
                <a:noFill/>
              </a:ln>
            </c:spPr>
            <c:txPr>
              <a:bodyPr rot="0" vert="horz">
                <a:spAutoFit/>
              </a:bodyPr>
              <a:lstStyle/>
              <a:p>
                <a:pPr algn="ctr">
                  <a:defRPr lang="en-US" sz="900" b="0" i="0" u="none" baseline="0">
                    <a:solidFill>
                      <a:schemeClr val="bg1"/>
                    </a:solidFill>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solidFill>
                        <a:schemeClr val="tx1">
                          <a:lumMod val="35000"/>
                          <a:lumOff val="65000"/>
                        </a:schemeClr>
                      </a:solidFill>
                      <a:round/>
                    </a:ln>
                  </c:spPr>
                </c15:leaderLines>
              </c:ext>
            </c:extLst>
          </c:dLbls>
          <c:val>
            <c:numRef>
              <c:f>'Sources d''éléments probants'!$C$15:$C$20</c:f>
              <c:numCache>
                <c:formatCode>0\ %</c:formatCode>
                <c:ptCount val="6"/>
                <c:pt idx="0">
                  <c:v>0.1</c:v>
                </c:pt>
                <c:pt idx="1">
                  <c:v>1</c:v>
                </c:pt>
                <c:pt idx="3">
                  <c:v>0.33</c:v>
                </c:pt>
                <c:pt idx="4">
                  <c:v>0.25</c:v>
                </c:pt>
                <c:pt idx="5">
                  <c:v>0.5</c:v>
                </c:pt>
              </c:numCache>
            </c:numRef>
          </c:val>
          <c:extLst>
            <c:ext xmlns:c16="http://schemas.microsoft.com/office/drawing/2014/chart" uri="{C3380CC4-5D6E-409C-BE32-E72D297353CC}">
              <c16:uniqueId val="{00000000-4DBB-426F-BE45-6C642460F193}"/>
            </c:ext>
          </c:extLst>
        </c:ser>
        <c:ser>
          <c:idx val="0"/>
          <c:order val="1"/>
          <c:tx>
            <c:strRef>
              <c:f>'Sources d''éléments probants'!$D$14</c:f>
              <c:strCache>
                <c:ptCount val="1"/>
                <c:pt idx="0">
                  <c:v>Procédures analytiques de corroboration</c:v>
                </c:pt>
              </c:strCache>
            </c:strRef>
          </c:tx>
          <c:spPr>
            <a:solidFill>
              <a:srgbClr val="018B8F"/>
            </a:solidFill>
            <a:ln w="6350">
              <a:noFill/>
            </a:ln>
          </c:spPr>
          <c:invertIfNegative val="0"/>
          <c:dLbls>
            <c:numFmt formatCode="0\ %" sourceLinked="0"/>
            <c:spPr>
              <a:noFill/>
              <a:ln w="6350">
                <a:noFill/>
              </a:ln>
            </c:spPr>
            <c:txPr>
              <a:bodyPr rot="0" vert="horz">
                <a:spAutoFit/>
              </a:bodyPr>
              <a:lstStyle/>
              <a:p>
                <a:pPr algn="ctr">
                  <a:defRPr lang="en-US" sz="900" b="0" i="0" u="none" baseline="0">
                    <a:solidFill>
                      <a:schemeClr val="bg1"/>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solidFill>
                        <a:schemeClr val="tx1">
                          <a:lumMod val="35000"/>
                          <a:lumOff val="65000"/>
                        </a:schemeClr>
                      </a:solidFill>
                      <a:round/>
                    </a:ln>
                  </c:spPr>
                </c15:leaderLines>
              </c:ext>
            </c:extLst>
          </c:dLbls>
          <c:cat>
            <c:strRef>
              <c:f>'Sources d''éléments probants'!$B$15:$B$20</c:f>
              <c:strCache>
                <c:ptCount val="6"/>
                <c:pt idx="0">
                  <c:v>Amortissement</c:v>
                </c:pt>
                <c:pt idx="1">
                  <c:v>Trésorerie et équivalent de trésorerie</c:v>
                </c:pt>
                <c:pt idx="2">
                  <c:v>Paye</c:v>
                </c:pt>
                <c:pt idx="3">
                  <c:v>Produits</c:v>
                </c:pt>
                <c:pt idx="4">
                  <c:v>Produits</c:v>
                </c:pt>
                <c:pt idx="5">
                  <c:v>Charges</c:v>
                </c:pt>
              </c:strCache>
            </c:strRef>
          </c:cat>
          <c:val>
            <c:numRef>
              <c:f>'Sources d''éléments probants'!$D$15:$D$20</c:f>
              <c:numCache>
                <c:formatCode>General</c:formatCode>
                <c:ptCount val="6"/>
                <c:pt idx="0" formatCode="0\ %">
                  <c:v>0.3</c:v>
                </c:pt>
                <c:pt idx="2" formatCode="0\ %">
                  <c:v>1</c:v>
                </c:pt>
                <c:pt idx="3" formatCode="0\ %">
                  <c:v>0.33</c:v>
                </c:pt>
                <c:pt idx="4" formatCode="0\ %">
                  <c:v>0.5</c:v>
                </c:pt>
                <c:pt idx="5" formatCode="0\ %">
                  <c:v>0.5</c:v>
                </c:pt>
              </c:numCache>
            </c:numRef>
          </c:val>
          <c:extLst>
            <c:ext xmlns:c16="http://schemas.microsoft.com/office/drawing/2014/chart" uri="{C3380CC4-5D6E-409C-BE32-E72D297353CC}">
              <c16:uniqueId val="{00000001-4DBB-426F-BE45-6C642460F193}"/>
            </c:ext>
          </c:extLst>
        </c:ser>
        <c:ser>
          <c:idx val="2"/>
          <c:order val="2"/>
          <c:tx>
            <c:strRef>
              <c:f>'Sources d''éléments probants'!$E$14</c:f>
              <c:strCache>
                <c:ptCount val="1"/>
                <c:pt idx="0">
                  <c:v>Tests des contrôles</c:v>
                </c:pt>
              </c:strCache>
            </c:strRef>
          </c:tx>
          <c:spPr>
            <a:solidFill>
              <a:srgbClr val="BCD9DA"/>
            </a:solidFill>
            <a:ln w="6350">
              <a:noFill/>
              <a:prstDash val="dash"/>
            </a:ln>
          </c:spPr>
          <c:invertIfNegative val="0"/>
          <c:dLbls>
            <c:numFmt formatCode="0\ %" sourceLinked="0"/>
            <c:spPr>
              <a:noFill/>
              <a:ln w="6350">
                <a:noFill/>
              </a:ln>
            </c:spPr>
            <c:txPr>
              <a:bodyPr rot="0" vert="horz">
                <a:spAutoFit/>
              </a:bodyPr>
              <a:lstStyle/>
              <a:p>
                <a:pPr algn="ctr">
                  <a:defRPr lang="en-US" sz="900" b="0" i="0" u="none" baseline="0">
                    <a:solidFill>
                      <a:schemeClr val="tx1">
                        <a:lumMod val="75000"/>
                        <a:lumOff val="25000"/>
                      </a:schemeClr>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solidFill>
                        <a:schemeClr val="tx1">
                          <a:lumMod val="35000"/>
                          <a:lumOff val="65000"/>
                        </a:schemeClr>
                      </a:solidFill>
                      <a:round/>
                    </a:ln>
                  </c:spPr>
                </c15:leaderLines>
              </c:ext>
            </c:extLst>
          </c:dLbls>
          <c:cat>
            <c:strRef>
              <c:f>'Sources d''éléments probants'!$B$15:$B$20</c:f>
              <c:strCache>
                <c:ptCount val="6"/>
                <c:pt idx="0">
                  <c:v>Amortissement</c:v>
                </c:pt>
                <c:pt idx="1">
                  <c:v>Trésorerie et équivalent de trésorerie</c:v>
                </c:pt>
                <c:pt idx="2">
                  <c:v>Paye</c:v>
                </c:pt>
                <c:pt idx="3">
                  <c:v>Produits</c:v>
                </c:pt>
                <c:pt idx="4">
                  <c:v>Produits</c:v>
                </c:pt>
                <c:pt idx="5">
                  <c:v>Charges</c:v>
                </c:pt>
              </c:strCache>
            </c:strRef>
          </c:cat>
          <c:val>
            <c:numRef>
              <c:f>'Sources d''éléments probants'!$E$15:$E$20</c:f>
              <c:numCache>
                <c:formatCode>General</c:formatCode>
                <c:ptCount val="6"/>
                <c:pt idx="0" formatCode="0\ %">
                  <c:v>0.7</c:v>
                </c:pt>
                <c:pt idx="3" formatCode="0\ %">
                  <c:v>0.34</c:v>
                </c:pt>
                <c:pt idx="4" formatCode="0\ %">
                  <c:v>0.25</c:v>
                </c:pt>
                <c:pt idx="5" formatCode="0\ %">
                  <c:v>0.1</c:v>
                </c:pt>
              </c:numCache>
            </c:numRef>
          </c:val>
          <c:extLst>
            <c:ext xmlns:c16="http://schemas.microsoft.com/office/drawing/2014/chart" uri="{C3380CC4-5D6E-409C-BE32-E72D297353CC}">
              <c16:uniqueId val="{00000002-4DBB-426F-BE45-6C642460F193}"/>
            </c:ext>
          </c:extLst>
        </c:ser>
        <c:dLbls>
          <c:showLegendKey val="0"/>
          <c:showVal val="0"/>
          <c:showCatName val="0"/>
          <c:showSerName val="0"/>
          <c:showPercent val="0"/>
          <c:showBubbleSize val="0"/>
        </c:dLbls>
        <c:gapWidth val="60"/>
        <c:overlap val="100"/>
        <c:axId val="409067968"/>
        <c:axId val="409063656"/>
        <c:extLst/>
      </c:barChart>
      <c:catAx>
        <c:axId val="409067968"/>
        <c:scaling>
          <c:orientation val="minMax"/>
        </c:scaling>
        <c:delete val="0"/>
        <c:axPos val="b"/>
        <c:majorGridlines>
          <c:spPr>
            <a:ln>
              <a:noFill/>
            </a:ln>
          </c:spPr>
        </c:majorGridlines>
        <c:minorGridlines>
          <c:spPr>
            <a:ln>
              <a:noFill/>
            </a:ln>
          </c:spPr>
        </c:minorGridlines>
        <c:numFmt formatCode="General" sourceLinked="1"/>
        <c:majorTickMark val="none"/>
        <c:minorTickMark val="none"/>
        <c:tickLblPos val="nextTo"/>
        <c:spPr>
          <a:noFill/>
          <a:ln w="9525">
            <a:noFill/>
            <a:round/>
          </a:ln>
        </c:spPr>
        <c:txPr>
          <a:bodyPr/>
          <a:lstStyle/>
          <a:p>
            <a:pPr>
              <a:defRPr lang="en-US" sz="900" b="0" i="0" u="none" baseline="0">
                <a:solidFill>
                  <a:schemeClr val="tx1">
                    <a:lumMod val="65000"/>
                    <a:lumOff val="35000"/>
                  </a:schemeClr>
                </a:solidFill>
                <a:latin typeface="Calibri"/>
                <a:ea typeface="Calibri"/>
                <a:cs typeface="Calibri"/>
              </a:defRPr>
            </a:pPr>
            <a:endParaRPr lang="en-US"/>
          </a:p>
        </c:txPr>
        <c:crossAx val="409063656"/>
        <c:crosses val="autoZero"/>
        <c:auto val="1"/>
        <c:lblAlgn val="ctr"/>
        <c:lblOffset val="100"/>
        <c:noMultiLvlLbl val="0"/>
      </c:catAx>
      <c:valAx>
        <c:axId val="409063656"/>
        <c:scaling>
          <c:orientation val="minMax"/>
        </c:scaling>
        <c:delete val="1"/>
        <c:axPos val="l"/>
        <c:majorGridlines>
          <c:spPr>
            <a:ln>
              <a:noFill/>
            </a:ln>
          </c:spPr>
        </c:majorGridlines>
        <c:minorGridlines>
          <c:spPr>
            <a:ln>
              <a:noFill/>
            </a:ln>
          </c:spPr>
        </c:minorGridlines>
        <c:numFmt formatCode="0%" sourceLinked="1"/>
        <c:majorTickMark val="none"/>
        <c:minorTickMark val="none"/>
        <c:tickLblPos val="nextTo"/>
        <c:crossAx val="409067968"/>
        <c:crosses val="autoZero"/>
        <c:crossBetween val="between"/>
      </c:valAx>
      <c:spPr>
        <a:noFill/>
        <a:ln w="6350">
          <a:noFill/>
        </a:ln>
      </c:spPr>
    </c:plotArea>
    <c:legend>
      <c:legendPos val="t"/>
      <c:layout>
        <c:manualLayout>
          <c:xMode val="edge"/>
          <c:yMode val="edge"/>
          <c:x val="0.20250000000000001"/>
          <c:y val="0.10224999999999999"/>
          <c:w val="0.58650000000000002"/>
          <c:h val="4.675E-2"/>
        </c:manualLayout>
      </c:layout>
      <c:overlay val="0"/>
      <c:spPr>
        <a:noFill/>
        <a:ln w="6350">
          <a:noFill/>
        </a:ln>
      </c:spPr>
      <c:txPr>
        <a:bodyPr rot="0" vert="horz"/>
        <a:lstStyle/>
        <a:p>
          <a:pPr>
            <a:defRPr lang="en-US" sz="900" b="0" i="0" u="none" baseline="0">
              <a:solidFill>
                <a:schemeClr val="tx1">
                  <a:lumMod val="65000"/>
                  <a:lumOff val="35000"/>
                </a:schemeClr>
              </a:solidFill>
              <a:latin typeface="Calibri"/>
              <a:ea typeface="Calibri"/>
              <a:cs typeface="Calibri"/>
            </a:defRPr>
          </a:pPr>
          <a:endParaRPr lang="en-US"/>
        </a:p>
      </c:txPr>
    </c:legend>
    <c:plotVisOnly val="1"/>
    <c:dispBlanksAs val="gap"/>
    <c:showDLblsOverMax val="0"/>
  </c:chart>
  <c:spPr>
    <a:solidFill>
      <a:schemeClr val="bg1"/>
    </a:solidFill>
    <a:ln w="9525">
      <a:noFill/>
      <a:round/>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F056522C9246D78E35EBBB56DB7798"/>
        <w:category>
          <w:name w:val="General"/>
          <w:gallery w:val="placeholder"/>
        </w:category>
        <w:types>
          <w:type w:val="bbPlcHdr"/>
        </w:types>
        <w:behaviors>
          <w:behavior w:val="content"/>
        </w:behaviors>
        <w:guid w:val="{17CA2E15-ADD8-4F35-871A-5A2A3F6B6938}"/>
      </w:docPartPr>
      <w:docPartBody>
        <w:p w:rsidR="0049739F" w:rsidRDefault="0049739F" w:rsidP="0049739F">
          <w:pPr>
            <w:pStyle w:val="1CF056522C9246D78E35EBBB56DB7798"/>
          </w:pPr>
          <w:r w:rsidRPr="00790F4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Univers 45 Light">
    <w:altName w:val="Calibri"/>
    <w:charset w:val="00"/>
    <w:family w:val="auto"/>
    <w:pitch w:val="variable"/>
    <w:sig w:usb0="8000002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5CD"/>
    <w:rsid w:val="000104DF"/>
    <w:rsid w:val="000A4FA7"/>
    <w:rsid w:val="000B6063"/>
    <w:rsid w:val="00107A5A"/>
    <w:rsid w:val="001E0D82"/>
    <w:rsid w:val="00200509"/>
    <w:rsid w:val="00263A3C"/>
    <w:rsid w:val="002B411F"/>
    <w:rsid w:val="002D6591"/>
    <w:rsid w:val="002F38CD"/>
    <w:rsid w:val="00365335"/>
    <w:rsid w:val="003C2A04"/>
    <w:rsid w:val="0042341C"/>
    <w:rsid w:val="00442134"/>
    <w:rsid w:val="004429E3"/>
    <w:rsid w:val="0049739F"/>
    <w:rsid w:val="004D13EB"/>
    <w:rsid w:val="005028C6"/>
    <w:rsid w:val="005365CD"/>
    <w:rsid w:val="0055691B"/>
    <w:rsid w:val="00565103"/>
    <w:rsid w:val="005D2822"/>
    <w:rsid w:val="006128AC"/>
    <w:rsid w:val="00617F70"/>
    <w:rsid w:val="006D630C"/>
    <w:rsid w:val="006E0E86"/>
    <w:rsid w:val="00752751"/>
    <w:rsid w:val="0077011C"/>
    <w:rsid w:val="007717A1"/>
    <w:rsid w:val="007C5C7A"/>
    <w:rsid w:val="007E0F78"/>
    <w:rsid w:val="00815841"/>
    <w:rsid w:val="00861187"/>
    <w:rsid w:val="008A427C"/>
    <w:rsid w:val="008B553B"/>
    <w:rsid w:val="008C2F51"/>
    <w:rsid w:val="008E3F40"/>
    <w:rsid w:val="009947CF"/>
    <w:rsid w:val="009E4F22"/>
    <w:rsid w:val="00A224C3"/>
    <w:rsid w:val="00B628E9"/>
    <w:rsid w:val="00B675E0"/>
    <w:rsid w:val="00B73988"/>
    <w:rsid w:val="00C438EE"/>
    <w:rsid w:val="00C5348F"/>
    <w:rsid w:val="00C6081D"/>
    <w:rsid w:val="00C81908"/>
    <w:rsid w:val="00D02032"/>
    <w:rsid w:val="00D548A9"/>
    <w:rsid w:val="00D6710F"/>
    <w:rsid w:val="00DB4561"/>
    <w:rsid w:val="00DC503F"/>
    <w:rsid w:val="00DE2F88"/>
    <w:rsid w:val="00E3543B"/>
    <w:rsid w:val="00E42C34"/>
    <w:rsid w:val="00EE75E0"/>
    <w:rsid w:val="00F07360"/>
    <w:rsid w:val="00F22F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739F"/>
    <w:rPr>
      <w:color w:val="808080"/>
    </w:rPr>
  </w:style>
  <w:style w:type="paragraph" w:customStyle="1" w:styleId="1CF056522C9246D78E35EBBB56DB7798">
    <w:name w:val="1CF056522C9246D78E35EBBB56DB7798"/>
    <w:rsid w:val="004973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BEF3BC-133A-4AFF-BAC3-2C7F03935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44</Pages>
  <Words>5773</Words>
  <Characters>34391</Characters>
  <Application>Microsoft Office Word</Application>
  <DocSecurity>0</DocSecurity>
  <Lines>286</Lines>
  <Paragraphs>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RAC: Annual Audit Plan</vt:lpstr>
      <vt:lpstr>RAC: Annual Audit Plan</vt:lpstr>
    </vt:vector>
  </TitlesOfParts>
  <Company>oag-bvg</Company>
  <LinksUpToDate>false</LinksUpToDate>
  <CharactersWithSpaces>40084</CharactersWithSpaces>
  <SharedDoc>false</SharedDoc>
  <HLinks>
    <vt:vector size="60" baseType="variant">
      <vt:variant>
        <vt:i4>2162771</vt:i4>
      </vt:variant>
      <vt:variant>
        <vt:i4>126</vt:i4>
      </vt:variant>
      <vt:variant>
        <vt:i4>0</vt:i4>
      </vt:variant>
      <vt:variant>
        <vt:i4>5</vt:i4>
      </vt:variant>
      <vt:variant>
        <vt:lpwstr>http://cmsprd.oag-bvg.gc.ca/intranet/financial-audits/24601_ENC_HTML_PROD.shtm</vt:lpwstr>
      </vt:variant>
      <vt:variant>
        <vt:lpwstr/>
      </vt:variant>
      <vt:variant>
        <vt:i4>4718620</vt:i4>
      </vt:variant>
      <vt:variant>
        <vt:i4>123</vt:i4>
      </vt:variant>
      <vt:variant>
        <vt:i4>0</vt:i4>
      </vt:variant>
      <vt:variant>
        <vt:i4>5</vt:i4>
      </vt:variant>
      <vt:variant>
        <vt:lpwstr>http://www.cpab-ccrc.ca/</vt:lpwstr>
      </vt:variant>
      <vt:variant>
        <vt:lpwstr/>
      </vt:variant>
      <vt:variant>
        <vt:i4>262150</vt:i4>
      </vt:variant>
      <vt:variant>
        <vt:i4>120</vt:i4>
      </vt:variant>
      <vt:variant>
        <vt:i4>0</vt:i4>
      </vt:variant>
      <vt:variant>
        <vt:i4>5</vt:i4>
      </vt:variant>
      <vt:variant>
        <vt:lpwstr>http://www.cpacanada.ca/</vt:lpwstr>
      </vt:variant>
      <vt:variant>
        <vt:lpwstr/>
      </vt:variant>
      <vt:variant>
        <vt:i4>327716</vt:i4>
      </vt:variant>
      <vt:variant>
        <vt:i4>117</vt:i4>
      </vt:variant>
      <vt:variant>
        <vt:i4>0</vt:i4>
      </vt:variant>
      <vt:variant>
        <vt:i4>5</vt:i4>
      </vt:variant>
      <vt:variant>
        <vt:lpwstr>http://www.oag-bvg.gc.ca/internet/English/acc_rpt_e_33892.html</vt:lpwstr>
      </vt:variant>
      <vt:variant>
        <vt:lpwstr/>
      </vt:variant>
      <vt:variant>
        <vt:i4>2228348</vt:i4>
      </vt:variant>
      <vt:variant>
        <vt:i4>114</vt:i4>
      </vt:variant>
      <vt:variant>
        <vt:i4>0</vt:i4>
      </vt:variant>
      <vt:variant>
        <vt:i4>5</vt:i4>
      </vt:variant>
      <vt:variant>
        <vt:lpwstr>http://www.cpab-ccrc.ca/Documents/Annual Reports/CPAB_2017_Annual_Report_EN.pdf</vt:lpwstr>
      </vt:variant>
      <vt:variant>
        <vt:lpwstr/>
      </vt:variant>
      <vt:variant>
        <vt:i4>1835086</vt:i4>
      </vt:variant>
      <vt:variant>
        <vt:i4>111</vt:i4>
      </vt:variant>
      <vt:variant>
        <vt:i4>0</vt:i4>
      </vt:variant>
      <vt:variant>
        <vt:i4>5</vt:i4>
      </vt:variant>
      <vt:variant>
        <vt:lpwstr>https://www.cpacanada.ca/en/business-and-accounting-resources/audit-and-assurance/enhancing-audit-quality/publications/eaq-initiative/enhancing-audit-quality-eaq-initiative-faqs</vt:lpwstr>
      </vt:variant>
      <vt:variant>
        <vt:lpwstr/>
      </vt:variant>
      <vt:variant>
        <vt:i4>6946848</vt:i4>
      </vt:variant>
      <vt:variant>
        <vt:i4>108</vt:i4>
      </vt:variant>
      <vt:variant>
        <vt:i4>0</vt:i4>
      </vt:variant>
      <vt:variant>
        <vt:i4>5</vt:i4>
      </vt:variant>
      <vt:variant>
        <vt:lpwstr>http://www.icd.ca/getmedia/7ec6dca3-96fa-48f4-b158-17ec7a840e7e/item78038_CompReview_EN.pdf.aspx</vt:lpwstr>
      </vt:variant>
      <vt:variant>
        <vt:lpwstr/>
      </vt:variant>
      <vt:variant>
        <vt:i4>4980762</vt:i4>
      </vt:variant>
      <vt:variant>
        <vt:i4>105</vt:i4>
      </vt:variant>
      <vt:variant>
        <vt:i4>0</vt:i4>
      </vt:variant>
      <vt:variant>
        <vt:i4>5</vt:i4>
      </vt:variant>
      <vt:variant>
        <vt:lpwstr>https://www.cpacanada.ca/en/business-and-accounting-resources/audit-and-assurance/Enhancing-Audit-Quality/publications/Annual-assessment-of-external-auditor-Tool</vt:lpwstr>
      </vt:variant>
      <vt:variant>
        <vt:lpwstr/>
      </vt:variant>
      <vt:variant>
        <vt:i4>2359376</vt:i4>
      </vt:variant>
      <vt:variant>
        <vt:i4>102</vt:i4>
      </vt:variant>
      <vt:variant>
        <vt:i4>0</vt:i4>
      </vt:variant>
      <vt:variant>
        <vt:i4>5</vt:i4>
      </vt:variant>
      <vt:variant>
        <vt:lpwstr>http://cmsprd.oag-bvg.gc.ca/intranet/financial-audits/18691_ENC_HTML_PROD.shtm</vt:lpwstr>
      </vt:variant>
      <vt:variant>
        <vt:lpwstr/>
      </vt:variant>
      <vt:variant>
        <vt:i4>3932211</vt:i4>
      </vt:variant>
      <vt:variant>
        <vt:i4>99</vt:i4>
      </vt:variant>
      <vt:variant>
        <vt:i4>0</vt:i4>
      </vt:variant>
      <vt:variant>
        <vt:i4>5</vt:i4>
      </vt:variant>
      <vt:variant>
        <vt:lpwstr>https://www.cpacanada.ca/-/media/site/business-and-accounting-resources/docs/board-bulletin-cybersecurity-risk-questions-for-directors-to-ask-july-2015.pdf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 Annual Audit Plan</dc:title>
  <dc:subject>RAC: Annual Audit Plan</dc:subject>
  <dc:creator>OAG-BVG</dc:creator>
  <cp:keywords/>
  <dc:description>Template is maintained by DTP</dc:description>
  <cp:lastModifiedBy>Hussey, Anita</cp:lastModifiedBy>
  <cp:revision>21</cp:revision>
  <cp:lastPrinted>2020-03-05T15:16:00Z</cp:lastPrinted>
  <dcterms:created xsi:type="dcterms:W3CDTF">2023-01-18T16:34:00Z</dcterms:created>
  <dcterms:modified xsi:type="dcterms:W3CDTF">2024-03-12T15:32:00Z</dcterms:modified>
  <cp:category>Template</cp:category>
  <cp:contentStatus>15213</cp:contentStatus>
</cp:coreProperties>
</file>