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6EF5C" w14:textId="7398129B" w:rsidR="0046788B" w:rsidRPr="0046788B" w:rsidRDefault="0046788B" w:rsidP="002C1BA1">
      <w:pPr>
        <w:rPr>
          <w:b/>
          <w:sz w:val="32"/>
          <w:szCs w:val="32"/>
          <w:u w:val="double"/>
          <w:lang w:val="fr-CA"/>
        </w:rPr>
      </w:pPr>
      <w:r>
        <w:rPr>
          <w:rFonts w:ascii="Arial" w:eastAsia="Times New Roman" w:hAnsi="Arial" w:cs="Arial"/>
          <w:b/>
          <w:sz w:val="32"/>
          <w:szCs w:val="32"/>
          <w:lang w:val="fr-CA" w:eastAsia="fr-CA"/>
        </w:rPr>
        <w:t xml:space="preserve">Comment créer un dossier </w:t>
      </w:r>
      <w:proofErr w:type="spellStart"/>
      <w:r>
        <w:rPr>
          <w:rFonts w:ascii="Arial" w:eastAsia="Times New Roman" w:hAnsi="Arial" w:cs="Arial"/>
          <w:b/>
          <w:sz w:val="32"/>
          <w:szCs w:val="32"/>
          <w:lang w:val="fr-CA" w:eastAsia="fr-CA"/>
        </w:rPr>
        <w:t>TeamMate</w:t>
      </w:r>
      <w:proofErr w:type="spellEnd"/>
      <w:r w:rsidRPr="0046788B">
        <w:rPr>
          <w:rFonts w:ascii="Arial" w:eastAsia="Times New Roman" w:hAnsi="Arial" w:cs="Arial"/>
          <w:b/>
          <w:sz w:val="32"/>
          <w:szCs w:val="32"/>
          <w:lang w:val="fr-CA" w:eastAsia="fr-CA"/>
        </w:rPr>
        <w:t xml:space="preserve"> sans reporter le dossier de l’année précédente à cette année </w:t>
      </w:r>
    </w:p>
    <w:p w14:paraId="64B95D02" w14:textId="77777777" w:rsidR="0046788B" w:rsidRPr="0046788B" w:rsidRDefault="0046788B" w:rsidP="002C1BA1">
      <w:pPr>
        <w:rPr>
          <w:b/>
          <w:sz w:val="32"/>
          <w:szCs w:val="32"/>
          <w:u w:val="double"/>
          <w:lang w:val="fr-CA"/>
        </w:rPr>
      </w:pPr>
    </w:p>
    <w:p w14:paraId="1AD2D1FA" w14:textId="083D5815" w:rsidR="0046788B" w:rsidRPr="0046788B" w:rsidRDefault="0046788B" w:rsidP="002C1BA1">
      <w:pPr>
        <w:rPr>
          <w:u w:val="double"/>
          <w:lang w:val="fr-CA"/>
        </w:rPr>
      </w:pPr>
      <w:r w:rsidRPr="000225EA">
        <w:rPr>
          <w:lang w:val="fr-CA"/>
        </w:rPr>
        <w:t xml:space="preserve">Ce document </w:t>
      </w:r>
      <w:r w:rsidR="000225EA">
        <w:rPr>
          <w:lang w:val="fr-CA"/>
        </w:rPr>
        <w:t>décrit</w:t>
      </w:r>
      <w:r w:rsidRPr="000225EA">
        <w:rPr>
          <w:lang w:val="fr-CA"/>
        </w:rPr>
        <w:t xml:space="preserve"> </w:t>
      </w:r>
      <w:r w:rsidR="000225EA" w:rsidRPr="000225EA">
        <w:rPr>
          <w:lang w:val="fr-CA"/>
        </w:rPr>
        <w:t>deux options de</w:t>
      </w:r>
      <w:r w:rsidRPr="0046788B">
        <w:rPr>
          <w:lang w:val="fr-CA"/>
        </w:rPr>
        <w:t xml:space="preserve"> procédure</w:t>
      </w:r>
      <w:r w:rsidR="000225EA">
        <w:rPr>
          <w:lang w:val="fr-CA"/>
        </w:rPr>
        <w:t>s</w:t>
      </w:r>
      <w:r w:rsidRPr="0046788B">
        <w:rPr>
          <w:lang w:val="fr-CA"/>
        </w:rPr>
        <w:t xml:space="preserve"> à suivre pour importer des sections d’exécution dans un dossier </w:t>
      </w:r>
      <w:proofErr w:type="spellStart"/>
      <w:r w:rsidRPr="0046788B">
        <w:rPr>
          <w:lang w:val="fr-CA"/>
        </w:rPr>
        <w:t>TeamMate</w:t>
      </w:r>
      <w:proofErr w:type="spellEnd"/>
      <w:r w:rsidRPr="0046788B">
        <w:rPr>
          <w:lang w:val="fr-CA"/>
        </w:rPr>
        <w:t xml:space="preserve"> dans les cas où nous </w:t>
      </w:r>
      <w:r>
        <w:rPr>
          <w:lang w:val="fr-CA"/>
        </w:rPr>
        <w:t>ne reportons pas le dossier de l’année précédente à cette année</w:t>
      </w:r>
      <w:r w:rsidRPr="0046788B">
        <w:rPr>
          <w:lang w:val="fr-CA"/>
        </w:rPr>
        <w:t>.</w:t>
      </w:r>
    </w:p>
    <w:p w14:paraId="24CE1A4C" w14:textId="77777777" w:rsidR="0046788B" w:rsidRDefault="0046788B" w:rsidP="002C1BA1">
      <w:pPr>
        <w:rPr>
          <w:u w:val="double"/>
          <w:lang w:val="fr-CA"/>
        </w:rPr>
      </w:pPr>
    </w:p>
    <w:p w14:paraId="67D9C0EE" w14:textId="77777777" w:rsidR="002C1BA1" w:rsidRPr="000225EA" w:rsidRDefault="002C1BA1" w:rsidP="000225EA">
      <w:pPr>
        <w:pBdr>
          <w:top w:val="single" w:sz="4" w:space="1" w:color="auto"/>
          <w:left w:val="single" w:sz="4" w:space="4" w:color="auto"/>
          <w:bottom w:val="single" w:sz="4" w:space="1" w:color="auto"/>
          <w:right w:val="single" w:sz="4" w:space="4" w:color="auto"/>
        </w:pBdr>
        <w:shd w:val="clear" w:color="auto" w:fill="BFBFBF" w:themeFill="background1" w:themeFillShade="BF"/>
        <w:rPr>
          <w:b/>
          <w:lang w:val="fr-CA"/>
        </w:rPr>
      </w:pPr>
      <w:r w:rsidRPr="000225EA">
        <w:rPr>
          <w:b/>
          <w:lang w:val="fr-CA"/>
        </w:rPr>
        <w:t xml:space="preserve">Option 1 : Créer un </w:t>
      </w:r>
      <w:proofErr w:type="spellStart"/>
      <w:r w:rsidRPr="000225EA">
        <w:rPr>
          <w:b/>
          <w:lang w:val="fr-CA"/>
        </w:rPr>
        <w:t>TeamStore</w:t>
      </w:r>
      <w:proofErr w:type="spellEnd"/>
    </w:p>
    <w:p w14:paraId="27CB6B44" w14:textId="77777777" w:rsidR="002C1BA1" w:rsidRPr="002C1BA1" w:rsidRDefault="002C1BA1" w:rsidP="002C1BA1">
      <w:pPr>
        <w:rPr>
          <w:lang w:val="fr-CA"/>
        </w:rPr>
      </w:pPr>
      <w:r w:rsidRPr="002C1BA1">
        <w:rPr>
          <w:lang w:val="fr-CA"/>
        </w:rPr>
        <w:t> </w:t>
      </w:r>
    </w:p>
    <w:p w14:paraId="41DECC65" w14:textId="77777777" w:rsidR="002C1BA1" w:rsidRDefault="002C1BA1" w:rsidP="002C1BA1">
      <w:pPr>
        <w:rPr>
          <w:lang w:val="fr-CA"/>
        </w:rPr>
      </w:pPr>
      <w:r w:rsidRPr="002C1BA1">
        <w:rPr>
          <w:lang w:val="fr-CA"/>
        </w:rPr>
        <w:t xml:space="preserve">Cette option vous permettra d’exporter les étapes et les feuilles de travail contenues dans les </w:t>
      </w:r>
      <w:r>
        <w:rPr>
          <w:lang w:val="fr-CA"/>
        </w:rPr>
        <w:t>dossiers</w:t>
      </w:r>
      <w:r w:rsidRPr="002C1BA1">
        <w:rPr>
          <w:lang w:val="fr-CA"/>
        </w:rPr>
        <w:t xml:space="preserve"> sélectionnés. Vous pourrez ensuite importer le tout à partir du </w:t>
      </w:r>
      <w:proofErr w:type="spellStart"/>
      <w:r w:rsidRPr="002C1BA1">
        <w:rPr>
          <w:lang w:val="fr-CA"/>
        </w:rPr>
        <w:t>TeamStore</w:t>
      </w:r>
      <w:proofErr w:type="spellEnd"/>
      <w:r w:rsidRPr="002C1BA1">
        <w:rPr>
          <w:lang w:val="fr-CA"/>
        </w:rPr>
        <w:t xml:space="preserve"> que vous aurez créé</w:t>
      </w:r>
      <w:r>
        <w:rPr>
          <w:lang w:val="fr-CA"/>
        </w:rPr>
        <w:t>.</w:t>
      </w:r>
    </w:p>
    <w:p w14:paraId="1B541D7A" w14:textId="77777777" w:rsidR="002C1BA1" w:rsidRDefault="002C1BA1" w:rsidP="002C1BA1">
      <w:pPr>
        <w:rPr>
          <w:lang w:val="fr-CA"/>
        </w:rPr>
      </w:pPr>
    </w:p>
    <w:p w14:paraId="04FBA28C" w14:textId="77777777" w:rsidR="002C1BA1" w:rsidRPr="006C633E" w:rsidRDefault="002C1BA1" w:rsidP="002C1BA1">
      <w:pPr>
        <w:rPr>
          <w:b/>
          <w:lang w:val="fr-CA"/>
        </w:rPr>
      </w:pPr>
      <w:r w:rsidRPr="002C1BA1">
        <w:rPr>
          <w:lang w:val="fr-CA"/>
        </w:rPr>
        <w:t> </w:t>
      </w:r>
      <w:r w:rsidRPr="006C633E">
        <w:rPr>
          <w:b/>
          <w:lang w:val="fr-CA"/>
        </w:rPr>
        <w:t xml:space="preserve">Étape 1 – Créer un nouveau dossier </w:t>
      </w:r>
      <w:proofErr w:type="spellStart"/>
      <w:r w:rsidRPr="006C633E">
        <w:rPr>
          <w:b/>
          <w:lang w:val="fr-CA"/>
        </w:rPr>
        <w:t>TeamMate</w:t>
      </w:r>
      <w:proofErr w:type="spellEnd"/>
    </w:p>
    <w:p w14:paraId="44978470" w14:textId="77777777" w:rsidR="002C1BA1" w:rsidRDefault="002C1BA1" w:rsidP="006C633E">
      <w:pPr>
        <w:pStyle w:val="ListParagraph"/>
        <w:numPr>
          <w:ilvl w:val="0"/>
          <w:numId w:val="2"/>
        </w:numPr>
        <w:rPr>
          <w:lang w:val="fr-CA"/>
        </w:rPr>
      </w:pPr>
      <w:r w:rsidRPr="006C633E">
        <w:rPr>
          <w:lang w:val="fr-CA"/>
        </w:rPr>
        <w:t xml:space="preserve">Créer un nouveau dossier </w:t>
      </w:r>
      <w:proofErr w:type="spellStart"/>
      <w:r w:rsidRPr="006C633E">
        <w:rPr>
          <w:lang w:val="fr-CA"/>
        </w:rPr>
        <w:t>TeamMate</w:t>
      </w:r>
      <w:proofErr w:type="spellEnd"/>
    </w:p>
    <w:p w14:paraId="03C0A3A5" w14:textId="77777777" w:rsidR="002C1BA1" w:rsidRDefault="002C1BA1" w:rsidP="006C633E">
      <w:pPr>
        <w:pStyle w:val="ListParagraph"/>
        <w:numPr>
          <w:ilvl w:val="0"/>
          <w:numId w:val="2"/>
        </w:numPr>
        <w:rPr>
          <w:lang w:val="fr-CA"/>
        </w:rPr>
      </w:pPr>
      <w:r>
        <w:rPr>
          <w:lang w:val="fr-CA"/>
        </w:rPr>
        <w:t xml:space="preserve">Obtenir la dernière mise à jour des dossiers A à E, incluant les feuilles de travail à partir du </w:t>
      </w:r>
      <w:proofErr w:type="spellStart"/>
      <w:r>
        <w:rPr>
          <w:lang w:val="fr-CA"/>
        </w:rPr>
        <w:t>TeamStore</w:t>
      </w:r>
      <w:proofErr w:type="spellEnd"/>
      <w:r>
        <w:rPr>
          <w:lang w:val="fr-CA"/>
        </w:rPr>
        <w:t xml:space="preserve"> hors ligne de l’Audit Annuel. </w:t>
      </w:r>
    </w:p>
    <w:p w14:paraId="10529416" w14:textId="77777777" w:rsidR="002C1BA1" w:rsidRPr="006C633E" w:rsidRDefault="002C1BA1" w:rsidP="006C633E">
      <w:pPr>
        <w:pStyle w:val="ListParagraph"/>
        <w:numPr>
          <w:ilvl w:val="0"/>
          <w:numId w:val="2"/>
        </w:numPr>
        <w:rPr>
          <w:lang w:val="fr-CA"/>
        </w:rPr>
      </w:pPr>
      <w:r>
        <w:rPr>
          <w:lang w:val="fr-CA"/>
        </w:rPr>
        <w:t xml:space="preserve">Créer le dossier permanant (PA) et ses dossiers sous-jacents. </w:t>
      </w:r>
      <w:r w:rsidR="001963EA">
        <w:rPr>
          <w:lang w:val="fr-CA"/>
        </w:rPr>
        <w:t xml:space="preserve">Les feuilles de travail seront importées à l’étape 5. </w:t>
      </w:r>
    </w:p>
    <w:p w14:paraId="04F977BA" w14:textId="77777777" w:rsidR="002C1BA1" w:rsidRDefault="002C1BA1" w:rsidP="002C1BA1">
      <w:pPr>
        <w:rPr>
          <w:lang w:val="fr-CA"/>
        </w:rPr>
      </w:pPr>
    </w:p>
    <w:p w14:paraId="7172BD7C" w14:textId="77777777" w:rsidR="002C1BA1" w:rsidRPr="006C633E" w:rsidRDefault="001963EA" w:rsidP="002C1BA1">
      <w:pPr>
        <w:rPr>
          <w:b/>
          <w:lang w:val="fr-CA"/>
        </w:rPr>
      </w:pPr>
      <w:r w:rsidRPr="006C633E">
        <w:rPr>
          <w:b/>
          <w:lang w:val="fr-CA"/>
        </w:rPr>
        <w:t>Étape 2 – Envoyer les programmes</w:t>
      </w:r>
      <w:r w:rsidR="00DC0E95">
        <w:rPr>
          <w:b/>
          <w:lang w:val="fr-CA"/>
        </w:rPr>
        <w:t xml:space="preserve"> dans</w:t>
      </w:r>
      <w:r>
        <w:rPr>
          <w:b/>
          <w:lang w:val="fr-CA"/>
        </w:rPr>
        <w:t xml:space="preserve"> User </w:t>
      </w:r>
      <w:proofErr w:type="spellStart"/>
      <w:r>
        <w:rPr>
          <w:b/>
          <w:lang w:val="fr-CA"/>
        </w:rPr>
        <w:t>TeamStore</w:t>
      </w:r>
      <w:proofErr w:type="spellEnd"/>
      <w:r>
        <w:rPr>
          <w:b/>
          <w:lang w:val="fr-CA"/>
        </w:rPr>
        <w:t xml:space="preserve"> (excluant les feuilles de travail)</w:t>
      </w:r>
    </w:p>
    <w:p w14:paraId="27C87929" w14:textId="77777777" w:rsidR="002775B4" w:rsidRDefault="0050793B" w:rsidP="002775B4">
      <w:pPr>
        <w:pStyle w:val="ListParagraph"/>
        <w:numPr>
          <w:ilvl w:val="0"/>
          <w:numId w:val="1"/>
        </w:numPr>
        <w:rPr>
          <w:lang w:val="fr-CA"/>
        </w:rPr>
      </w:pPr>
      <w:r w:rsidRPr="003755BE">
        <w:rPr>
          <w:lang w:val="fr-CA"/>
        </w:rPr>
        <w:t>Copier C: \Utilisateurs\Public\</w:t>
      </w:r>
      <w:proofErr w:type="spellStart"/>
      <w:r w:rsidRPr="003755BE">
        <w:rPr>
          <w:lang w:val="fr-CA"/>
        </w:rPr>
        <w:t>TeamMate</w:t>
      </w:r>
      <w:proofErr w:type="spellEnd"/>
      <w:r w:rsidRPr="003755BE">
        <w:rPr>
          <w:lang w:val="fr-CA"/>
        </w:rPr>
        <w:t>\</w:t>
      </w:r>
      <w:proofErr w:type="spellStart"/>
      <w:r w:rsidRPr="003755BE">
        <w:rPr>
          <w:lang w:val="fr-CA"/>
        </w:rPr>
        <w:t>TeamStores</w:t>
      </w:r>
      <w:proofErr w:type="spellEnd"/>
      <w:r w:rsidRPr="003755BE">
        <w:rPr>
          <w:lang w:val="fr-CA"/>
        </w:rPr>
        <w:t xml:space="preserve">\User TeamStore.mdb ailleurs sur votre disque dur, puisque la version dans le dossier public est </w:t>
      </w:r>
      <w:r w:rsidR="003755BE" w:rsidRPr="003755BE">
        <w:rPr>
          <w:lang w:val="fr-CA"/>
        </w:rPr>
        <w:t>écrasée</w:t>
      </w:r>
      <w:r w:rsidRPr="003755BE">
        <w:rPr>
          <w:lang w:val="fr-CA"/>
        </w:rPr>
        <w:t xml:space="preserve"> à chaque jour. </w:t>
      </w:r>
      <w:proofErr w:type="gramStart"/>
      <w:r w:rsidR="00EA5DB9" w:rsidRPr="003755BE">
        <w:rPr>
          <w:lang w:val="fr-CA"/>
        </w:rPr>
        <w:t>Le User</w:t>
      </w:r>
      <w:proofErr w:type="gramEnd"/>
      <w:r w:rsidR="00EA5DB9" w:rsidRPr="003755BE">
        <w:rPr>
          <w:lang w:val="fr-CA"/>
        </w:rPr>
        <w:t xml:space="preserve"> Team Store a été créé pour fins de modifications, et il est possible de faire des ajouts et des remplacements aussi souvent que c’est nécessaire.</w:t>
      </w:r>
    </w:p>
    <w:p w14:paraId="63EEE001" w14:textId="52F8A631" w:rsidR="002775B4" w:rsidRDefault="002775B4" w:rsidP="000C229A">
      <w:pPr>
        <w:pStyle w:val="ListParagraph"/>
        <w:rPr>
          <w:lang w:val="fr-CA"/>
        </w:rPr>
      </w:pPr>
      <w:r w:rsidRPr="002775B4">
        <w:rPr>
          <w:b/>
          <w:lang w:val="fr-CA"/>
        </w:rPr>
        <w:t>Note</w:t>
      </w:r>
      <w:r w:rsidRPr="002775B4">
        <w:rPr>
          <w:lang w:val="fr-CA"/>
        </w:rPr>
        <w:t xml:space="preserve"> : Le </w:t>
      </w:r>
      <w:proofErr w:type="spellStart"/>
      <w:r w:rsidRPr="002775B4">
        <w:rPr>
          <w:lang w:val="fr-CA"/>
        </w:rPr>
        <w:t>TeamStore</w:t>
      </w:r>
      <w:proofErr w:type="spellEnd"/>
      <w:r w:rsidRPr="002775B4">
        <w:rPr>
          <w:lang w:val="fr-CA"/>
        </w:rPr>
        <w:t xml:space="preserve"> « User TeamStore.mdb</w:t>
      </w:r>
      <w:r>
        <w:rPr>
          <w:lang w:val="fr-CA"/>
        </w:rPr>
        <w:t xml:space="preserve"> </w:t>
      </w:r>
      <w:r w:rsidRPr="002775B4">
        <w:rPr>
          <w:lang w:val="fr-CA"/>
        </w:rPr>
        <w:t>»</w:t>
      </w:r>
      <w:r>
        <w:rPr>
          <w:lang w:val="fr-CA"/>
        </w:rPr>
        <w:t xml:space="preserve"> peut être copié et renommé</w:t>
      </w:r>
      <w:r w:rsidR="000C229A">
        <w:rPr>
          <w:lang w:val="fr-CA"/>
        </w:rPr>
        <w:t xml:space="preserve"> avec l’intention d’avoir un </w:t>
      </w:r>
      <w:proofErr w:type="spellStart"/>
      <w:r w:rsidR="000C229A">
        <w:rPr>
          <w:lang w:val="fr-CA"/>
        </w:rPr>
        <w:t>TeamStore</w:t>
      </w:r>
      <w:proofErr w:type="spellEnd"/>
      <w:r w:rsidR="000C229A">
        <w:rPr>
          <w:lang w:val="fr-CA"/>
        </w:rPr>
        <w:t xml:space="preserve"> séparé</w:t>
      </w:r>
      <w:r w:rsidRPr="002775B4">
        <w:rPr>
          <w:lang w:val="fr-CA"/>
        </w:rPr>
        <w:t xml:space="preserve"> pour chaque dossier dans le projet.  </w:t>
      </w:r>
    </w:p>
    <w:p w14:paraId="3E371639" w14:textId="7816157C" w:rsidR="002775B4" w:rsidRPr="000C229A" w:rsidRDefault="000C229A" w:rsidP="002775B4">
      <w:pPr>
        <w:pStyle w:val="ListParagraph"/>
        <w:rPr>
          <w:lang w:val="fr-CA"/>
        </w:rPr>
      </w:pPr>
      <w:r w:rsidRPr="000C229A">
        <w:rPr>
          <w:lang w:val="fr-CA"/>
        </w:rPr>
        <w:t xml:space="preserve">Ex : </w:t>
      </w:r>
      <w:r w:rsidR="002775B4" w:rsidRPr="000C229A">
        <w:rPr>
          <w:lang w:val="fr-CA"/>
        </w:rPr>
        <w:t xml:space="preserve">« User </w:t>
      </w:r>
      <w:proofErr w:type="spellStart"/>
      <w:r w:rsidR="002775B4" w:rsidRPr="000C229A">
        <w:rPr>
          <w:lang w:val="fr-CA"/>
        </w:rPr>
        <w:t>TeamStore</w:t>
      </w:r>
      <w:proofErr w:type="spellEnd"/>
      <w:r w:rsidR="002775B4" w:rsidRPr="000C229A">
        <w:rPr>
          <w:lang w:val="fr-CA"/>
        </w:rPr>
        <w:t xml:space="preserve"> F.mdb »</w:t>
      </w:r>
      <w:r w:rsidRPr="000C229A">
        <w:rPr>
          <w:lang w:val="fr-CA"/>
        </w:rPr>
        <w:t xml:space="preserve"> pour le dossier F et</w:t>
      </w:r>
      <w:r w:rsidR="002775B4" w:rsidRPr="000C229A">
        <w:rPr>
          <w:lang w:val="fr-CA"/>
        </w:rPr>
        <w:t xml:space="preserve"> « User </w:t>
      </w:r>
      <w:proofErr w:type="spellStart"/>
      <w:r w:rsidR="002775B4" w:rsidRPr="000C229A">
        <w:rPr>
          <w:lang w:val="fr-CA"/>
        </w:rPr>
        <w:t>TeamStore</w:t>
      </w:r>
      <w:proofErr w:type="spellEnd"/>
      <w:r w:rsidR="002775B4" w:rsidRPr="000C229A">
        <w:rPr>
          <w:lang w:val="fr-CA"/>
        </w:rPr>
        <w:t xml:space="preserve"> G.mdb »</w:t>
      </w:r>
      <w:r>
        <w:rPr>
          <w:lang w:val="fr-CA"/>
        </w:rPr>
        <w:t xml:space="preserve"> pour le dossier G</w:t>
      </w:r>
    </w:p>
    <w:p w14:paraId="31187887" w14:textId="3AE2E250" w:rsidR="002775B4" w:rsidRPr="000C229A" w:rsidRDefault="000C229A" w:rsidP="000C229A">
      <w:pPr>
        <w:pStyle w:val="ListParagraph"/>
        <w:rPr>
          <w:lang w:val="fr-CA"/>
        </w:rPr>
      </w:pPr>
      <w:r w:rsidRPr="000C229A">
        <w:rPr>
          <w:lang w:val="fr-CA"/>
        </w:rPr>
        <w:t xml:space="preserve">OU </w:t>
      </w:r>
      <w:r w:rsidR="002775B4" w:rsidRPr="000C229A">
        <w:rPr>
          <w:lang w:val="fr-CA"/>
        </w:rPr>
        <w:t xml:space="preserve">« User </w:t>
      </w:r>
      <w:proofErr w:type="spellStart"/>
      <w:r w:rsidR="002775B4" w:rsidRPr="000C229A">
        <w:rPr>
          <w:lang w:val="fr-CA"/>
        </w:rPr>
        <w:t>TeamStore</w:t>
      </w:r>
      <w:proofErr w:type="spellEnd"/>
      <w:r w:rsidR="002775B4" w:rsidRPr="000C229A">
        <w:rPr>
          <w:lang w:val="fr-CA"/>
        </w:rPr>
        <w:t xml:space="preserve"> F.1.mdb »</w:t>
      </w:r>
      <w:r w:rsidRPr="000C229A">
        <w:rPr>
          <w:lang w:val="fr-CA"/>
        </w:rPr>
        <w:t xml:space="preserve"> pour le dossier F.</w:t>
      </w:r>
      <w:r>
        <w:rPr>
          <w:lang w:val="fr-CA"/>
        </w:rPr>
        <w:t xml:space="preserve">1 et </w:t>
      </w:r>
      <w:r w:rsidR="002775B4" w:rsidRPr="000C229A">
        <w:rPr>
          <w:lang w:val="fr-CA"/>
        </w:rPr>
        <w:t xml:space="preserve">« User </w:t>
      </w:r>
      <w:proofErr w:type="spellStart"/>
      <w:r w:rsidR="002775B4" w:rsidRPr="000C229A">
        <w:rPr>
          <w:lang w:val="fr-CA"/>
        </w:rPr>
        <w:t>TeamStore</w:t>
      </w:r>
      <w:proofErr w:type="spellEnd"/>
      <w:r w:rsidR="002775B4" w:rsidRPr="000C229A">
        <w:rPr>
          <w:lang w:val="fr-CA"/>
        </w:rPr>
        <w:t xml:space="preserve"> F.2.mdb »</w:t>
      </w:r>
      <w:r>
        <w:rPr>
          <w:lang w:val="fr-CA"/>
        </w:rPr>
        <w:t xml:space="preserve"> pour le dossier F.2</w:t>
      </w:r>
    </w:p>
    <w:p w14:paraId="6F41C688" w14:textId="77777777" w:rsidR="002C1BA1" w:rsidRPr="003755BE" w:rsidRDefault="001963EA" w:rsidP="006C633E">
      <w:pPr>
        <w:pStyle w:val="ListParagraph"/>
        <w:numPr>
          <w:ilvl w:val="0"/>
          <w:numId w:val="1"/>
        </w:numPr>
        <w:rPr>
          <w:lang w:val="fr-CA"/>
        </w:rPr>
      </w:pPr>
      <w:r w:rsidRPr="003755BE">
        <w:rPr>
          <w:b/>
          <w:lang w:val="fr-CA"/>
        </w:rPr>
        <w:t>Ouvrir</w:t>
      </w:r>
      <w:r w:rsidR="002C1BA1" w:rsidRPr="003755BE">
        <w:rPr>
          <w:b/>
          <w:lang w:val="fr-CA"/>
        </w:rPr>
        <w:t xml:space="preserve"> </w:t>
      </w:r>
      <w:r w:rsidR="002C1BA1" w:rsidRPr="003755BE">
        <w:rPr>
          <w:lang w:val="fr-CA"/>
        </w:rPr>
        <w:t xml:space="preserve">votre dossier </w:t>
      </w:r>
      <w:proofErr w:type="spellStart"/>
      <w:r w:rsidR="002C1BA1" w:rsidRPr="003755BE">
        <w:rPr>
          <w:lang w:val="fr-CA"/>
        </w:rPr>
        <w:t>TeamMate</w:t>
      </w:r>
      <w:proofErr w:type="spellEnd"/>
      <w:r w:rsidR="002C1BA1" w:rsidRPr="003755BE">
        <w:rPr>
          <w:lang w:val="fr-CA"/>
        </w:rPr>
        <w:t xml:space="preserve"> complété :</w:t>
      </w:r>
    </w:p>
    <w:p w14:paraId="496A44E5" w14:textId="77777777" w:rsidR="002C1BA1" w:rsidRPr="003755BE" w:rsidRDefault="001963EA" w:rsidP="006C633E">
      <w:pPr>
        <w:pStyle w:val="ListParagraph"/>
        <w:numPr>
          <w:ilvl w:val="0"/>
          <w:numId w:val="1"/>
        </w:numPr>
        <w:rPr>
          <w:lang w:val="fr-CA"/>
        </w:rPr>
      </w:pPr>
      <w:r w:rsidRPr="003755BE">
        <w:rPr>
          <w:lang w:val="fr-CA"/>
        </w:rPr>
        <w:t>À l’o</w:t>
      </w:r>
      <w:r w:rsidR="002C1BA1" w:rsidRPr="003755BE">
        <w:rPr>
          <w:lang w:val="fr-CA"/>
        </w:rPr>
        <w:t xml:space="preserve">nglet </w:t>
      </w:r>
      <w:r w:rsidR="002C1BA1" w:rsidRPr="003755BE">
        <w:rPr>
          <w:b/>
          <w:lang w:val="fr-CA"/>
        </w:rPr>
        <w:t>Révision</w:t>
      </w:r>
      <w:r w:rsidR="00EA5DB9" w:rsidRPr="003755BE">
        <w:rPr>
          <w:b/>
          <w:lang w:val="fr-CA"/>
        </w:rPr>
        <w:t>,</w:t>
      </w:r>
      <w:r w:rsidRPr="003755BE">
        <w:rPr>
          <w:lang w:val="fr-CA"/>
        </w:rPr>
        <w:t xml:space="preserve"> sélectionner </w:t>
      </w:r>
      <w:r w:rsidR="002C1BA1" w:rsidRPr="003755BE">
        <w:rPr>
          <w:b/>
          <w:color w:val="FF0000"/>
          <w:lang w:val="fr-CA"/>
        </w:rPr>
        <w:t>Envoyer les programmes</w:t>
      </w:r>
    </w:p>
    <w:p w14:paraId="0CE1D7D7" w14:textId="77777777" w:rsidR="002C1BA1" w:rsidRPr="003755BE" w:rsidRDefault="001963EA" w:rsidP="006C633E">
      <w:pPr>
        <w:pStyle w:val="ListParagraph"/>
        <w:numPr>
          <w:ilvl w:val="0"/>
          <w:numId w:val="1"/>
        </w:numPr>
        <w:rPr>
          <w:lang w:val="fr-CA"/>
        </w:rPr>
      </w:pPr>
      <w:r w:rsidRPr="003755BE">
        <w:rPr>
          <w:lang w:val="fr-CA"/>
        </w:rPr>
        <w:t xml:space="preserve">Cliquer </w:t>
      </w:r>
      <w:r w:rsidR="002C1BA1" w:rsidRPr="003755BE">
        <w:rPr>
          <w:b/>
          <w:lang w:val="fr-CA"/>
        </w:rPr>
        <w:t>Suivant</w:t>
      </w:r>
    </w:p>
    <w:p w14:paraId="4F2213FE" w14:textId="77777777" w:rsidR="002C1BA1" w:rsidRPr="003755BE" w:rsidRDefault="002C1BA1" w:rsidP="006C633E">
      <w:pPr>
        <w:pStyle w:val="ListParagraph"/>
        <w:numPr>
          <w:ilvl w:val="0"/>
          <w:numId w:val="1"/>
        </w:numPr>
        <w:rPr>
          <w:lang w:val="fr-CA"/>
        </w:rPr>
      </w:pPr>
      <w:r w:rsidRPr="003755BE">
        <w:rPr>
          <w:lang w:val="fr-CA"/>
        </w:rPr>
        <w:t xml:space="preserve">Sélectionner les répertoires voulus, cliquer </w:t>
      </w:r>
      <w:r w:rsidRPr="003755BE">
        <w:rPr>
          <w:b/>
          <w:lang w:val="fr-CA"/>
        </w:rPr>
        <w:t>OK</w:t>
      </w:r>
    </w:p>
    <w:p w14:paraId="6965DCA6" w14:textId="77777777" w:rsidR="002C1BA1" w:rsidRPr="003755BE" w:rsidRDefault="002C1BA1" w:rsidP="006C633E">
      <w:pPr>
        <w:pStyle w:val="ListParagraph"/>
        <w:numPr>
          <w:ilvl w:val="0"/>
          <w:numId w:val="1"/>
        </w:numPr>
        <w:rPr>
          <w:lang w:val="fr-CA"/>
        </w:rPr>
      </w:pPr>
      <w:r w:rsidRPr="003755BE">
        <w:rPr>
          <w:lang w:val="fr-CA"/>
        </w:rPr>
        <w:t xml:space="preserve">Réviser la liste des étapes et cliquer </w:t>
      </w:r>
      <w:r w:rsidRPr="003755BE">
        <w:rPr>
          <w:b/>
          <w:lang w:val="fr-CA"/>
        </w:rPr>
        <w:t>Suivant</w:t>
      </w:r>
    </w:p>
    <w:p w14:paraId="03CEC34B" w14:textId="77777777" w:rsidR="002C1BA1" w:rsidRPr="003755BE" w:rsidRDefault="002C1BA1" w:rsidP="006C633E">
      <w:pPr>
        <w:pStyle w:val="ListParagraph"/>
        <w:numPr>
          <w:ilvl w:val="0"/>
          <w:numId w:val="1"/>
        </w:numPr>
        <w:rPr>
          <w:lang w:val="fr-CA"/>
        </w:rPr>
      </w:pPr>
      <w:r w:rsidRPr="003755BE">
        <w:rPr>
          <w:lang w:val="fr-CA"/>
        </w:rPr>
        <w:t xml:space="preserve">Sélectionner </w:t>
      </w:r>
      <w:r w:rsidRPr="003755BE">
        <w:rPr>
          <w:b/>
          <w:lang w:val="fr-CA"/>
        </w:rPr>
        <w:t xml:space="preserve">Verser dans un </w:t>
      </w:r>
      <w:proofErr w:type="spellStart"/>
      <w:r w:rsidRPr="003755BE">
        <w:rPr>
          <w:b/>
          <w:lang w:val="fr-CA"/>
        </w:rPr>
        <w:t>TeamStore</w:t>
      </w:r>
      <w:proofErr w:type="spellEnd"/>
      <w:r w:rsidRPr="003755BE">
        <w:rPr>
          <w:b/>
          <w:lang w:val="fr-CA"/>
        </w:rPr>
        <w:t xml:space="preserve"> hors ligne ou un autre </w:t>
      </w:r>
      <w:proofErr w:type="spellStart"/>
      <w:r w:rsidRPr="003755BE">
        <w:rPr>
          <w:b/>
          <w:lang w:val="fr-CA"/>
        </w:rPr>
        <w:t>TeamStore</w:t>
      </w:r>
      <w:proofErr w:type="spellEnd"/>
    </w:p>
    <w:p w14:paraId="2E26D8CF" w14:textId="77777777" w:rsidR="002C1BA1" w:rsidRPr="003755BE" w:rsidRDefault="002C1BA1" w:rsidP="006C633E">
      <w:pPr>
        <w:pStyle w:val="ListParagraph"/>
        <w:numPr>
          <w:ilvl w:val="0"/>
          <w:numId w:val="1"/>
        </w:numPr>
        <w:rPr>
          <w:lang w:val="fr-CA"/>
        </w:rPr>
      </w:pPr>
      <w:r w:rsidRPr="003755BE">
        <w:rPr>
          <w:lang w:val="fr-CA"/>
        </w:rPr>
        <w:t xml:space="preserve">Cliquer </w:t>
      </w:r>
      <w:r w:rsidRPr="003755BE">
        <w:rPr>
          <w:b/>
          <w:lang w:val="fr-CA"/>
        </w:rPr>
        <w:t>Parcourir</w:t>
      </w:r>
    </w:p>
    <w:p w14:paraId="23583865" w14:textId="77777777" w:rsidR="002C1BA1" w:rsidRPr="003755BE" w:rsidRDefault="002C1BA1" w:rsidP="006C633E">
      <w:pPr>
        <w:pStyle w:val="ListParagraph"/>
        <w:numPr>
          <w:ilvl w:val="0"/>
          <w:numId w:val="1"/>
        </w:numPr>
        <w:rPr>
          <w:lang w:val="fr-CA"/>
        </w:rPr>
      </w:pPr>
      <w:r w:rsidRPr="003755BE">
        <w:rPr>
          <w:lang w:val="fr-CA"/>
        </w:rPr>
        <w:t xml:space="preserve">Sélectionner </w:t>
      </w:r>
      <w:proofErr w:type="gramStart"/>
      <w:r w:rsidR="001963EA" w:rsidRPr="003755BE">
        <w:rPr>
          <w:lang w:val="fr-CA"/>
        </w:rPr>
        <w:t xml:space="preserve">le </w:t>
      </w:r>
      <w:r w:rsidRPr="003755BE">
        <w:rPr>
          <w:b/>
          <w:lang w:val="fr-CA"/>
        </w:rPr>
        <w:t>User</w:t>
      </w:r>
      <w:proofErr w:type="gramEnd"/>
      <w:r w:rsidRPr="003755BE">
        <w:rPr>
          <w:b/>
          <w:lang w:val="fr-CA"/>
        </w:rPr>
        <w:t xml:space="preserve"> </w:t>
      </w:r>
      <w:proofErr w:type="spellStart"/>
      <w:r w:rsidRPr="003755BE">
        <w:rPr>
          <w:b/>
          <w:lang w:val="fr-CA"/>
        </w:rPr>
        <w:t>TeamStore</w:t>
      </w:r>
      <w:proofErr w:type="spellEnd"/>
      <w:r w:rsidR="001963EA" w:rsidRPr="003755BE">
        <w:rPr>
          <w:lang w:val="fr-CA"/>
        </w:rPr>
        <w:t xml:space="preserve"> copié sur votre disque dur</w:t>
      </w:r>
      <w:r w:rsidRPr="003755BE">
        <w:rPr>
          <w:lang w:val="fr-CA"/>
        </w:rPr>
        <w:t xml:space="preserve">. </w:t>
      </w:r>
    </w:p>
    <w:p w14:paraId="307E9F92" w14:textId="77777777" w:rsidR="000225EA" w:rsidRDefault="00D63523" w:rsidP="006C633E">
      <w:pPr>
        <w:pStyle w:val="ListParagraph"/>
        <w:numPr>
          <w:ilvl w:val="0"/>
          <w:numId w:val="1"/>
        </w:numPr>
        <w:rPr>
          <w:lang w:val="fr-CA"/>
        </w:rPr>
      </w:pPr>
      <w:r>
        <w:rPr>
          <w:lang w:val="fr-CA"/>
        </w:rPr>
        <w:t>Sélectionner les o</w:t>
      </w:r>
      <w:r w:rsidR="002C1BA1" w:rsidRPr="002C1BA1">
        <w:rPr>
          <w:lang w:val="fr-CA"/>
        </w:rPr>
        <w:t>ptions</w:t>
      </w:r>
      <w:r>
        <w:rPr>
          <w:lang w:val="fr-CA"/>
        </w:rPr>
        <w:t xml:space="preserve"> 1, 2 et 4, tel que démontré dans l’image ci-jointe. Ne pas sélectionner « Inclure les feuilles de travail sous-jacentes », puisque les feuilles de travail seront rajoutées s</w:t>
      </w:r>
      <w:bookmarkStart w:id="0" w:name="_GoBack"/>
      <w:bookmarkEnd w:id="0"/>
      <w:r>
        <w:rPr>
          <w:lang w:val="fr-CA"/>
        </w:rPr>
        <w:t xml:space="preserve">éparément à l’étape 3. </w:t>
      </w:r>
    </w:p>
    <w:p w14:paraId="0A784134" w14:textId="04BC5E1D" w:rsidR="002C1BA1" w:rsidRPr="002C1BA1" w:rsidRDefault="00D63523" w:rsidP="000225EA">
      <w:pPr>
        <w:pStyle w:val="ListParagraph"/>
        <w:rPr>
          <w:lang w:val="fr-CA"/>
        </w:rPr>
      </w:pPr>
      <w:r>
        <w:rPr>
          <w:lang w:val="fr-CA"/>
        </w:rPr>
        <w:lastRenderedPageBreak/>
        <w:br/>
      </w:r>
      <w:r>
        <w:rPr>
          <w:noProof/>
        </w:rPr>
        <w:drawing>
          <wp:inline distT="0" distB="0" distL="0" distR="0" wp14:anchorId="3D1E40C7" wp14:editId="1FE0393D">
            <wp:extent cx="5403681" cy="38195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8596" cy="3822999"/>
                    </a:xfrm>
                    <a:prstGeom prst="rect">
                      <a:avLst/>
                    </a:prstGeom>
                  </pic:spPr>
                </pic:pic>
              </a:graphicData>
            </a:graphic>
          </wp:inline>
        </w:drawing>
      </w:r>
    </w:p>
    <w:p w14:paraId="1F17E5F0" w14:textId="77777777" w:rsidR="000225EA" w:rsidRDefault="000225EA" w:rsidP="000225EA">
      <w:pPr>
        <w:pStyle w:val="ListParagraph"/>
        <w:rPr>
          <w:lang w:val="fr-CA"/>
        </w:rPr>
      </w:pPr>
    </w:p>
    <w:p w14:paraId="426A1872" w14:textId="77777777" w:rsidR="002C1BA1" w:rsidRPr="002C1BA1" w:rsidRDefault="00D63523" w:rsidP="006C633E">
      <w:pPr>
        <w:pStyle w:val="ListParagraph"/>
        <w:numPr>
          <w:ilvl w:val="0"/>
          <w:numId w:val="1"/>
        </w:numPr>
        <w:rPr>
          <w:lang w:val="fr-CA"/>
        </w:rPr>
      </w:pPr>
      <w:r>
        <w:rPr>
          <w:lang w:val="fr-CA"/>
        </w:rPr>
        <w:t xml:space="preserve">Cliquer </w:t>
      </w:r>
      <w:r w:rsidR="002C1BA1" w:rsidRPr="006C633E">
        <w:rPr>
          <w:b/>
          <w:lang w:val="fr-CA"/>
        </w:rPr>
        <w:t>Terminer</w:t>
      </w:r>
    </w:p>
    <w:p w14:paraId="7B389BDC" w14:textId="77777777" w:rsidR="002C1BA1" w:rsidRPr="002C1BA1" w:rsidRDefault="00D63523" w:rsidP="006C633E">
      <w:pPr>
        <w:pStyle w:val="ListParagraph"/>
        <w:numPr>
          <w:ilvl w:val="0"/>
          <w:numId w:val="1"/>
        </w:numPr>
        <w:rPr>
          <w:lang w:val="fr-CA"/>
        </w:rPr>
      </w:pPr>
      <w:r>
        <w:rPr>
          <w:lang w:val="fr-CA"/>
        </w:rPr>
        <w:t xml:space="preserve">Répondre </w:t>
      </w:r>
      <w:r w:rsidRPr="006C633E">
        <w:rPr>
          <w:b/>
          <w:lang w:val="fr-CA"/>
        </w:rPr>
        <w:t>Oui</w:t>
      </w:r>
      <w:r w:rsidR="00DC0E95">
        <w:rPr>
          <w:lang w:val="fr-CA"/>
        </w:rPr>
        <w:t xml:space="preserve">, le </w:t>
      </w:r>
      <w:proofErr w:type="spellStart"/>
      <w:r w:rsidR="00DC0E95">
        <w:rPr>
          <w:lang w:val="fr-CA"/>
        </w:rPr>
        <w:t>TeamStore</w:t>
      </w:r>
      <w:proofErr w:type="spellEnd"/>
      <w:r w:rsidR="00DC0E95">
        <w:rPr>
          <w:lang w:val="fr-CA"/>
        </w:rPr>
        <w:t xml:space="preserve"> de destination de votre envoi est hors ligne.</w:t>
      </w:r>
    </w:p>
    <w:p w14:paraId="45C04DF1" w14:textId="77777777" w:rsidR="002C1BA1" w:rsidRPr="002C1BA1" w:rsidRDefault="002C1BA1" w:rsidP="006C633E">
      <w:pPr>
        <w:pStyle w:val="ListParagraph"/>
        <w:numPr>
          <w:ilvl w:val="0"/>
          <w:numId w:val="1"/>
        </w:numPr>
        <w:rPr>
          <w:lang w:val="fr-CA"/>
        </w:rPr>
      </w:pPr>
      <w:r w:rsidRPr="002C1BA1">
        <w:rPr>
          <w:lang w:val="fr-CA"/>
        </w:rPr>
        <w:t xml:space="preserve">Sélectionner </w:t>
      </w:r>
      <w:r w:rsidR="00DC0E95">
        <w:rPr>
          <w:lang w:val="fr-CA"/>
        </w:rPr>
        <w:t xml:space="preserve">le </w:t>
      </w:r>
      <w:r w:rsidR="00DC0E95" w:rsidRPr="006C633E">
        <w:rPr>
          <w:b/>
          <w:lang w:val="fr-CA"/>
        </w:rPr>
        <w:t>C</w:t>
      </w:r>
      <w:r w:rsidRPr="006C633E">
        <w:rPr>
          <w:b/>
          <w:lang w:val="fr-CA"/>
        </w:rPr>
        <w:t>abinet</w:t>
      </w:r>
      <w:r w:rsidR="00DC0E95" w:rsidRPr="006C633E">
        <w:rPr>
          <w:b/>
          <w:lang w:val="fr-CA"/>
        </w:rPr>
        <w:t xml:space="preserve"> 1</w:t>
      </w:r>
      <w:r w:rsidRPr="002C1BA1">
        <w:rPr>
          <w:lang w:val="fr-CA"/>
        </w:rPr>
        <w:t xml:space="preserve"> et cliquer </w:t>
      </w:r>
      <w:r w:rsidRPr="006C633E">
        <w:rPr>
          <w:b/>
          <w:lang w:val="fr-CA"/>
        </w:rPr>
        <w:t>Sélectionner</w:t>
      </w:r>
      <w:r w:rsidRPr="002C1BA1">
        <w:rPr>
          <w:lang w:val="fr-CA"/>
        </w:rPr>
        <w:t>.</w:t>
      </w:r>
    </w:p>
    <w:p w14:paraId="7D7AFCAD" w14:textId="77777777" w:rsidR="002C1BA1" w:rsidRPr="006C633E" w:rsidRDefault="002C1BA1" w:rsidP="006C633E">
      <w:pPr>
        <w:rPr>
          <w:lang w:val="fr-CA"/>
        </w:rPr>
      </w:pPr>
      <w:r w:rsidRPr="006C633E">
        <w:rPr>
          <w:lang w:val="fr-CA"/>
        </w:rPr>
        <w:t xml:space="preserve">Votre </w:t>
      </w:r>
      <w:proofErr w:type="spellStart"/>
      <w:r w:rsidRPr="006C633E">
        <w:rPr>
          <w:lang w:val="fr-CA"/>
        </w:rPr>
        <w:t>TeamStore</w:t>
      </w:r>
      <w:proofErr w:type="spellEnd"/>
      <w:r w:rsidRPr="006C633E">
        <w:rPr>
          <w:lang w:val="fr-CA"/>
        </w:rPr>
        <w:t xml:space="preserve"> est prêt. </w:t>
      </w:r>
    </w:p>
    <w:p w14:paraId="128CF59C" w14:textId="72DCE9F9" w:rsidR="00DC0E95" w:rsidRPr="002C1BA1" w:rsidRDefault="002C1BA1" w:rsidP="002C1BA1">
      <w:pPr>
        <w:rPr>
          <w:lang w:val="fr-CA"/>
        </w:rPr>
      </w:pPr>
      <w:r w:rsidRPr="002C1BA1">
        <w:rPr>
          <w:lang w:val="fr-CA"/>
        </w:rPr>
        <w:t> </w:t>
      </w:r>
    </w:p>
    <w:p w14:paraId="44B72EA0" w14:textId="77777777" w:rsidR="002C1BA1" w:rsidRPr="002C1BA1" w:rsidRDefault="00DC0E95" w:rsidP="002C1BA1">
      <w:pPr>
        <w:rPr>
          <w:lang w:val="fr-CA"/>
        </w:rPr>
      </w:pPr>
      <w:r w:rsidRPr="006C633E">
        <w:rPr>
          <w:b/>
          <w:lang w:val="fr-CA"/>
        </w:rPr>
        <w:t>Étape 3 - Envoyer</w:t>
      </w:r>
      <w:r w:rsidRPr="00746572">
        <w:rPr>
          <w:b/>
          <w:lang w:val="fr-CA"/>
        </w:rPr>
        <w:t xml:space="preserve"> </w:t>
      </w:r>
      <w:r>
        <w:rPr>
          <w:b/>
          <w:lang w:val="fr-CA"/>
        </w:rPr>
        <w:t xml:space="preserve">feuilles de travail dans User </w:t>
      </w:r>
      <w:proofErr w:type="spellStart"/>
      <w:r>
        <w:rPr>
          <w:b/>
          <w:lang w:val="fr-CA"/>
        </w:rPr>
        <w:t>TeamStore</w:t>
      </w:r>
      <w:proofErr w:type="spellEnd"/>
      <w:r>
        <w:rPr>
          <w:b/>
          <w:lang w:val="fr-CA"/>
        </w:rPr>
        <w:t xml:space="preserve"> </w:t>
      </w:r>
    </w:p>
    <w:p w14:paraId="42847882" w14:textId="77777777" w:rsidR="00DC0E95" w:rsidRDefault="00DC0E95" w:rsidP="006C633E">
      <w:pPr>
        <w:rPr>
          <w:lang w:val="fr-CA"/>
        </w:rPr>
      </w:pPr>
      <w:r w:rsidRPr="006C633E">
        <w:rPr>
          <w:lang w:val="fr-CA"/>
        </w:rPr>
        <w:t xml:space="preserve">Cette étape devra peut-être s’effectuer en lots si le dossier </w:t>
      </w:r>
      <w:proofErr w:type="spellStart"/>
      <w:r w:rsidR="0050793B" w:rsidRPr="006C633E">
        <w:rPr>
          <w:lang w:val="fr-CA"/>
        </w:rPr>
        <w:t>TeamMate</w:t>
      </w:r>
      <w:proofErr w:type="spellEnd"/>
      <w:r w:rsidR="0050793B" w:rsidRPr="006C633E">
        <w:rPr>
          <w:lang w:val="fr-CA"/>
        </w:rPr>
        <w:t xml:space="preserve"> </w:t>
      </w:r>
      <w:r w:rsidRPr="006C633E">
        <w:rPr>
          <w:lang w:val="fr-CA"/>
        </w:rPr>
        <w:t>contient</w:t>
      </w:r>
      <w:r w:rsidR="0050793B" w:rsidRPr="006C633E">
        <w:rPr>
          <w:lang w:val="fr-CA"/>
        </w:rPr>
        <w:t xml:space="preserve"> plusieurs feuilles de </w:t>
      </w:r>
      <w:r w:rsidRPr="006C633E">
        <w:rPr>
          <w:lang w:val="fr-CA"/>
        </w:rPr>
        <w:t xml:space="preserve">travail ou que celles-ci sont volumineuses. Si vous obtenez un message </w:t>
      </w:r>
      <w:r w:rsidR="00FB1599">
        <w:rPr>
          <w:lang w:val="fr-CA"/>
        </w:rPr>
        <w:t xml:space="preserve">d’exception </w:t>
      </w:r>
      <w:r w:rsidR="00FB1599" w:rsidRPr="006C633E">
        <w:rPr>
          <w:lang w:val="fr-CA"/>
        </w:rPr>
        <w:t>de type</w:t>
      </w:r>
      <w:r w:rsidRPr="006C633E">
        <w:rPr>
          <w:lang w:val="fr-CA"/>
        </w:rPr>
        <w:t>« </w:t>
      </w:r>
      <w:r w:rsidR="00FB1599" w:rsidRPr="006C633E">
        <w:rPr>
          <w:lang w:val="fr-CA"/>
        </w:rPr>
        <w:t>Out of Memory</w:t>
      </w:r>
      <w:r w:rsidRPr="006C633E">
        <w:rPr>
          <w:lang w:val="fr-CA"/>
        </w:rPr>
        <w:t xml:space="preserve"> » essayez de nouveau </w:t>
      </w:r>
      <w:r w:rsidR="0050793B" w:rsidRPr="006C633E">
        <w:rPr>
          <w:lang w:val="fr-CA"/>
        </w:rPr>
        <w:t>en sélectionnant</w:t>
      </w:r>
      <w:r w:rsidRPr="006C633E">
        <w:rPr>
          <w:lang w:val="fr-CA"/>
        </w:rPr>
        <w:t xml:space="preserve"> un nombre réduit de </w:t>
      </w:r>
      <w:r w:rsidR="009B55C1" w:rsidRPr="006C633E">
        <w:rPr>
          <w:lang w:val="fr-CA"/>
        </w:rPr>
        <w:t>répertoire</w:t>
      </w:r>
      <w:r w:rsidRPr="006C633E">
        <w:rPr>
          <w:lang w:val="fr-CA"/>
        </w:rPr>
        <w:t>s</w:t>
      </w:r>
      <w:r w:rsidR="0050793B" w:rsidRPr="006C633E">
        <w:rPr>
          <w:lang w:val="fr-CA"/>
        </w:rPr>
        <w:t>. Répéter les étapes jusqu’</w:t>
      </w:r>
      <w:r w:rsidR="009B55C1" w:rsidRPr="006C633E">
        <w:rPr>
          <w:lang w:val="fr-CA"/>
        </w:rPr>
        <w:t>à ce que tous les répertoi</w:t>
      </w:r>
      <w:r w:rsidR="0050793B" w:rsidRPr="006C633E">
        <w:rPr>
          <w:lang w:val="fr-CA"/>
        </w:rPr>
        <w:t>r</w:t>
      </w:r>
      <w:r w:rsidR="009B55C1">
        <w:rPr>
          <w:lang w:val="fr-CA"/>
        </w:rPr>
        <w:t>e</w:t>
      </w:r>
      <w:r w:rsidR="0050793B" w:rsidRPr="006C633E">
        <w:rPr>
          <w:lang w:val="fr-CA"/>
        </w:rPr>
        <w:t xml:space="preserve">s </w:t>
      </w:r>
      <w:r w:rsidR="00EA5DB9">
        <w:rPr>
          <w:lang w:val="fr-CA"/>
        </w:rPr>
        <w:t>soient</w:t>
      </w:r>
      <w:r w:rsidR="0050793B" w:rsidRPr="006C633E">
        <w:rPr>
          <w:lang w:val="fr-CA"/>
        </w:rPr>
        <w:t xml:space="preserve"> envoyés. </w:t>
      </w:r>
    </w:p>
    <w:p w14:paraId="6F0FD888" w14:textId="77777777" w:rsidR="0050793B" w:rsidRDefault="0050793B" w:rsidP="006C633E">
      <w:pPr>
        <w:rPr>
          <w:lang w:val="fr-CA"/>
        </w:rPr>
      </w:pPr>
    </w:p>
    <w:p w14:paraId="4DF2DA48" w14:textId="77777777" w:rsidR="00EA5DB9" w:rsidRPr="002C1BA1" w:rsidRDefault="00EA5DB9" w:rsidP="00EA5DB9">
      <w:pPr>
        <w:pStyle w:val="ListParagraph"/>
        <w:numPr>
          <w:ilvl w:val="0"/>
          <w:numId w:val="4"/>
        </w:numPr>
        <w:rPr>
          <w:lang w:val="fr-CA"/>
        </w:rPr>
      </w:pPr>
      <w:r>
        <w:rPr>
          <w:lang w:val="fr-CA"/>
        </w:rPr>
        <w:t>À l’o</w:t>
      </w:r>
      <w:r w:rsidRPr="002C1BA1">
        <w:rPr>
          <w:lang w:val="fr-CA"/>
        </w:rPr>
        <w:t xml:space="preserve">nglet </w:t>
      </w:r>
      <w:r w:rsidRPr="00746572">
        <w:rPr>
          <w:b/>
          <w:lang w:val="fr-CA"/>
        </w:rPr>
        <w:t>Révision</w:t>
      </w:r>
      <w:r>
        <w:rPr>
          <w:b/>
          <w:lang w:val="fr-CA"/>
        </w:rPr>
        <w:t>,</w:t>
      </w:r>
      <w:r>
        <w:rPr>
          <w:lang w:val="fr-CA"/>
        </w:rPr>
        <w:t xml:space="preserve"> sélectionner </w:t>
      </w:r>
      <w:r w:rsidRPr="00746572">
        <w:rPr>
          <w:b/>
          <w:color w:val="FF0000"/>
          <w:lang w:val="fr-CA"/>
        </w:rPr>
        <w:t xml:space="preserve">Envoyer les </w:t>
      </w:r>
      <w:r>
        <w:rPr>
          <w:b/>
          <w:color w:val="FF0000"/>
          <w:lang w:val="fr-CA"/>
        </w:rPr>
        <w:t>feuilles de travail</w:t>
      </w:r>
    </w:p>
    <w:p w14:paraId="78ACE62D" w14:textId="77777777" w:rsidR="00EA5DB9" w:rsidRPr="002C1BA1" w:rsidRDefault="00EA5DB9" w:rsidP="00EA5DB9">
      <w:pPr>
        <w:pStyle w:val="ListParagraph"/>
        <w:numPr>
          <w:ilvl w:val="0"/>
          <w:numId w:val="4"/>
        </w:numPr>
        <w:rPr>
          <w:lang w:val="fr-CA"/>
        </w:rPr>
      </w:pPr>
      <w:r>
        <w:rPr>
          <w:lang w:val="fr-CA"/>
        </w:rPr>
        <w:t xml:space="preserve">Cliquer </w:t>
      </w:r>
      <w:r w:rsidRPr="00746572">
        <w:rPr>
          <w:b/>
          <w:lang w:val="fr-CA"/>
        </w:rPr>
        <w:t>Suivant</w:t>
      </w:r>
    </w:p>
    <w:p w14:paraId="1C074D60" w14:textId="77777777" w:rsidR="00EA5DB9" w:rsidRPr="002C1BA1" w:rsidRDefault="00EA5DB9" w:rsidP="00EA5DB9">
      <w:pPr>
        <w:pStyle w:val="ListParagraph"/>
        <w:numPr>
          <w:ilvl w:val="0"/>
          <w:numId w:val="4"/>
        </w:numPr>
        <w:rPr>
          <w:lang w:val="fr-CA"/>
        </w:rPr>
      </w:pPr>
      <w:r w:rsidRPr="002C1BA1">
        <w:rPr>
          <w:lang w:val="fr-CA"/>
        </w:rPr>
        <w:t>Sélectionner les répertoires voulus</w:t>
      </w:r>
      <w:r>
        <w:rPr>
          <w:lang w:val="fr-CA"/>
        </w:rPr>
        <w:t xml:space="preserve"> (incluant</w:t>
      </w:r>
      <w:r w:rsidR="009B55C1">
        <w:rPr>
          <w:lang w:val="fr-CA"/>
        </w:rPr>
        <w:t xml:space="preserve"> ceux du dossier permanant)</w:t>
      </w:r>
      <w:r w:rsidRPr="002C1BA1">
        <w:rPr>
          <w:lang w:val="fr-CA"/>
        </w:rPr>
        <w:t xml:space="preserve">, cliquer </w:t>
      </w:r>
      <w:r w:rsidRPr="00746572">
        <w:rPr>
          <w:b/>
          <w:lang w:val="fr-CA"/>
        </w:rPr>
        <w:t>OK</w:t>
      </w:r>
    </w:p>
    <w:p w14:paraId="5F302D9F" w14:textId="77777777" w:rsidR="00EA5DB9" w:rsidRPr="002C1BA1" w:rsidRDefault="00EA5DB9" w:rsidP="00EA5DB9">
      <w:pPr>
        <w:pStyle w:val="ListParagraph"/>
        <w:numPr>
          <w:ilvl w:val="0"/>
          <w:numId w:val="4"/>
        </w:numPr>
        <w:rPr>
          <w:lang w:val="fr-CA"/>
        </w:rPr>
      </w:pPr>
      <w:r w:rsidRPr="002C1BA1">
        <w:rPr>
          <w:lang w:val="fr-CA"/>
        </w:rPr>
        <w:t xml:space="preserve">Réviser la liste des étapes et cliquer </w:t>
      </w:r>
      <w:r w:rsidRPr="00746572">
        <w:rPr>
          <w:b/>
          <w:lang w:val="fr-CA"/>
        </w:rPr>
        <w:t>Suivant</w:t>
      </w:r>
    </w:p>
    <w:p w14:paraId="56530D1E" w14:textId="77777777" w:rsidR="00EA5DB9" w:rsidRPr="002C1BA1" w:rsidRDefault="00EA5DB9" w:rsidP="00EA5DB9">
      <w:pPr>
        <w:pStyle w:val="ListParagraph"/>
        <w:numPr>
          <w:ilvl w:val="0"/>
          <w:numId w:val="4"/>
        </w:numPr>
        <w:rPr>
          <w:lang w:val="fr-CA"/>
        </w:rPr>
      </w:pPr>
      <w:r w:rsidRPr="002C1BA1">
        <w:rPr>
          <w:lang w:val="fr-CA"/>
        </w:rPr>
        <w:t xml:space="preserve">Sélectionner </w:t>
      </w:r>
      <w:r w:rsidRPr="00746572">
        <w:rPr>
          <w:b/>
          <w:lang w:val="fr-CA"/>
        </w:rPr>
        <w:t xml:space="preserve">Verser dans un </w:t>
      </w:r>
      <w:proofErr w:type="spellStart"/>
      <w:r w:rsidRPr="00746572">
        <w:rPr>
          <w:b/>
          <w:lang w:val="fr-CA"/>
        </w:rPr>
        <w:t>TeamStore</w:t>
      </w:r>
      <w:proofErr w:type="spellEnd"/>
      <w:r w:rsidRPr="00746572">
        <w:rPr>
          <w:b/>
          <w:lang w:val="fr-CA"/>
        </w:rPr>
        <w:t xml:space="preserve"> hors ligne ou un autre </w:t>
      </w:r>
      <w:proofErr w:type="spellStart"/>
      <w:r w:rsidRPr="00746572">
        <w:rPr>
          <w:b/>
          <w:lang w:val="fr-CA"/>
        </w:rPr>
        <w:t>TeamStore</w:t>
      </w:r>
      <w:proofErr w:type="spellEnd"/>
    </w:p>
    <w:p w14:paraId="4B2B285E" w14:textId="77777777" w:rsidR="00EA5DB9" w:rsidRPr="002C1BA1" w:rsidRDefault="00EA5DB9" w:rsidP="00EA5DB9">
      <w:pPr>
        <w:pStyle w:val="ListParagraph"/>
        <w:numPr>
          <w:ilvl w:val="0"/>
          <w:numId w:val="4"/>
        </w:numPr>
        <w:rPr>
          <w:lang w:val="fr-CA"/>
        </w:rPr>
      </w:pPr>
      <w:r w:rsidRPr="002C1BA1">
        <w:rPr>
          <w:lang w:val="fr-CA"/>
        </w:rPr>
        <w:t xml:space="preserve">Cliquer </w:t>
      </w:r>
      <w:r w:rsidRPr="00746572">
        <w:rPr>
          <w:b/>
          <w:lang w:val="fr-CA"/>
        </w:rPr>
        <w:t>Parcourir</w:t>
      </w:r>
    </w:p>
    <w:p w14:paraId="51B86A46" w14:textId="77777777" w:rsidR="00EA5DB9" w:rsidRPr="002032D1" w:rsidRDefault="00EA5DB9" w:rsidP="00EA5DB9">
      <w:pPr>
        <w:pStyle w:val="ListParagraph"/>
        <w:numPr>
          <w:ilvl w:val="0"/>
          <w:numId w:val="4"/>
        </w:numPr>
        <w:rPr>
          <w:lang w:val="fr-CA"/>
        </w:rPr>
      </w:pPr>
      <w:r w:rsidRPr="002032D1">
        <w:rPr>
          <w:lang w:val="fr-CA"/>
        </w:rPr>
        <w:t xml:space="preserve">Sélectionner </w:t>
      </w:r>
      <w:proofErr w:type="gramStart"/>
      <w:r w:rsidRPr="002032D1">
        <w:rPr>
          <w:lang w:val="fr-CA"/>
        </w:rPr>
        <w:t xml:space="preserve">le </w:t>
      </w:r>
      <w:r w:rsidRPr="002032D1">
        <w:rPr>
          <w:b/>
          <w:lang w:val="fr-CA"/>
        </w:rPr>
        <w:t>User</w:t>
      </w:r>
      <w:proofErr w:type="gramEnd"/>
      <w:r w:rsidRPr="002032D1">
        <w:rPr>
          <w:b/>
          <w:lang w:val="fr-CA"/>
        </w:rPr>
        <w:t xml:space="preserve"> </w:t>
      </w:r>
      <w:proofErr w:type="spellStart"/>
      <w:r w:rsidRPr="002032D1">
        <w:rPr>
          <w:b/>
          <w:lang w:val="fr-CA"/>
        </w:rPr>
        <w:t>TeamStore</w:t>
      </w:r>
      <w:proofErr w:type="spellEnd"/>
      <w:r w:rsidRPr="002032D1">
        <w:rPr>
          <w:lang w:val="fr-CA"/>
        </w:rPr>
        <w:t xml:space="preserve"> copié sur votre disque dur. </w:t>
      </w:r>
    </w:p>
    <w:p w14:paraId="2AD1EE40" w14:textId="77777777" w:rsidR="009B55C1" w:rsidRPr="002032D1" w:rsidRDefault="00E16033" w:rsidP="00EA5DB9">
      <w:pPr>
        <w:pStyle w:val="ListParagraph"/>
        <w:numPr>
          <w:ilvl w:val="0"/>
          <w:numId w:val="4"/>
        </w:numPr>
        <w:rPr>
          <w:lang w:val="fr-CA"/>
        </w:rPr>
      </w:pPr>
      <w:r w:rsidRPr="002032D1">
        <w:rPr>
          <w:b/>
          <w:lang w:val="fr-CA"/>
        </w:rPr>
        <w:t>Décocher</w:t>
      </w:r>
      <w:r w:rsidR="00FB1599" w:rsidRPr="002032D1">
        <w:rPr>
          <w:lang w:val="fr-CA"/>
        </w:rPr>
        <w:t xml:space="preserve"> l’option </w:t>
      </w:r>
      <w:r w:rsidR="00FB1599" w:rsidRPr="002032D1">
        <w:rPr>
          <w:b/>
          <w:lang w:val="fr-CA"/>
        </w:rPr>
        <w:t xml:space="preserve">Remplacer les feuilles de travail correspondantes dans </w:t>
      </w:r>
      <w:proofErr w:type="spellStart"/>
      <w:r w:rsidR="00FB1599" w:rsidRPr="002032D1">
        <w:rPr>
          <w:b/>
          <w:lang w:val="fr-CA"/>
        </w:rPr>
        <w:t>TeamStore</w:t>
      </w:r>
      <w:proofErr w:type="spellEnd"/>
      <w:r w:rsidR="00FB1599" w:rsidRPr="002032D1">
        <w:rPr>
          <w:b/>
          <w:lang w:val="fr-CA"/>
        </w:rPr>
        <w:t xml:space="preserve"> si leur recherche aboutit</w:t>
      </w:r>
      <w:r w:rsidR="00FB1599" w:rsidRPr="002032D1">
        <w:rPr>
          <w:lang w:val="fr-CA"/>
        </w:rPr>
        <w:t xml:space="preserve">. </w:t>
      </w:r>
    </w:p>
    <w:p w14:paraId="52ADD987" w14:textId="77777777" w:rsidR="00FB1599" w:rsidRPr="006C633E" w:rsidRDefault="00FB1599" w:rsidP="00EA5DB9">
      <w:pPr>
        <w:pStyle w:val="ListParagraph"/>
        <w:numPr>
          <w:ilvl w:val="0"/>
          <w:numId w:val="4"/>
        </w:numPr>
        <w:rPr>
          <w:lang w:val="fr-CA"/>
        </w:rPr>
      </w:pPr>
      <w:r w:rsidRPr="006C633E">
        <w:rPr>
          <w:lang w:val="fr-CA"/>
        </w:rPr>
        <w:t xml:space="preserve">Cliquer </w:t>
      </w:r>
      <w:r>
        <w:rPr>
          <w:b/>
          <w:lang w:val="fr-CA"/>
        </w:rPr>
        <w:t>Terminer</w:t>
      </w:r>
    </w:p>
    <w:p w14:paraId="727EE66F" w14:textId="77777777" w:rsidR="00FB1599" w:rsidRPr="002C1BA1" w:rsidRDefault="00FB1599" w:rsidP="00FB1599">
      <w:pPr>
        <w:pStyle w:val="ListParagraph"/>
        <w:numPr>
          <w:ilvl w:val="0"/>
          <w:numId w:val="4"/>
        </w:numPr>
        <w:rPr>
          <w:lang w:val="fr-CA"/>
        </w:rPr>
      </w:pPr>
      <w:r>
        <w:rPr>
          <w:lang w:val="fr-CA"/>
        </w:rPr>
        <w:t xml:space="preserve">Répondre </w:t>
      </w:r>
      <w:r w:rsidRPr="00746572">
        <w:rPr>
          <w:b/>
          <w:lang w:val="fr-CA"/>
        </w:rPr>
        <w:t>Oui</w:t>
      </w:r>
      <w:r>
        <w:rPr>
          <w:lang w:val="fr-CA"/>
        </w:rPr>
        <w:t xml:space="preserve">, le </w:t>
      </w:r>
      <w:proofErr w:type="spellStart"/>
      <w:r>
        <w:rPr>
          <w:lang w:val="fr-CA"/>
        </w:rPr>
        <w:t>TeamStore</w:t>
      </w:r>
      <w:proofErr w:type="spellEnd"/>
      <w:r>
        <w:rPr>
          <w:lang w:val="fr-CA"/>
        </w:rPr>
        <w:t xml:space="preserve"> de destination de votre envoi est hors ligne.</w:t>
      </w:r>
    </w:p>
    <w:p w14:paraId="095B1ABA" w14:textId="3C6DCD8E" w:rsidR="00FB1599" w:rsidRPr="002C1BA1" w:rsidRDefault="00FB1599" w:rsidP="00FB1599">
      <w:pPr>
        <w:pStyle w:val="ListParagraph"/>
        <w:numPr>
          <w:ilvl w:val="0"/>
          <w:numId w:val="4"/>
        </w:numPr>
        <w:rPr>
          <w:lang w:val="fr-CA"/>
        </w:rPr>
      </w:pPr>
      <w:r w:rsidRPr="002C1BA1">
        <w:rPr>
          <w:lang w:val="fr-CA"/>
        </w:rPr>
        <w:lastRenderedPageBreak/>
        <w:t xml:space="preserve">Sélectionner </w:t>
      </w:r>
      <w:r>
        <w:rPr>
          <w:lang w:val="fr-CA"/>
        </w:rPr>
        <w:t xml:space="preserve">le </w:t>
      </w:r>
      <w:r w:rsidRPr="00746572">
        <w:rPr>
          <w:b/>
          <w:lang w:val="fr-CA"/>
        </w:rPr>
        <w:t xml:space="preserve">Cabinet </w:t>
      </w:r>
      <w:r>
        <w:rPr>
          <w:b/>
          <w:lang w:val="fr-CA"/>
        </w:rPr>
        <w:t>2</w:t>
      </w:r>
      <w:r w:rsidRPr="002C1BA1">
        <w:rPr>
          <w:lang w:val="fr-CA"/>
        </w:rPr>
        <w:t xml:space="preserve"> et cliquer </w:t>
      </w:r>
      <w:r w:rsidRPr="00746572">
        <w:rPr>
          <w:b/>
          <w:lang w:val="fr-CA"/>
        </w:rPr>
        <w:t>Sélectionner</w:t>
      </w:r>
      <w:r w:rsidRPr="002C1BA1">
        <w:rPr>
          <w:lang w:val="fr-CA"/>
        </w:rPr>
        <w:t>.</w:t>
      </w:r>
      <w:r>
        <w:rPr>
          <w:lang w:val="fr-CA"/>
        </w:rPr>
        <w:t xml:space="preserve"> (Ne pas sélectionner le même Cabinet utilisé </w:t>
      </w:r>
      <w:r w:rsidR="000C229A">
        <w:rPr>
          <w:lang w:val="fr-CA"/>
        </w:rPr>
        <w:t>dans</w:t>
      </w:r>
      <w:r>
        <w:rPr>
          <w:lang w:val="fr-CA"/>
        </w:rPr>
        <w:t xml:space="preserve"> l’étape 2)</w:t>
      </w:r>
    </w:p>
    <w:p w14:paraId="071D025A" w14:textId="0F47B124" w:rsidR="00FB1599" w:rsidRDefault="002032D1" w:rsidP="00FB1599">
      <w:pPr>
        <w:rPr>
          <w:lang w:val="fr-CA"/>
        </w:rPr>
      </w:pPr>
      <w:r>
        <w:rPr>
          <w:lang w:val="fr-CA"/>
        </w:rPr>
        <w:t xml:space="preserve">Votre </w:t>
      </w:r>
      <w:proofErr w:type="spellStart"/>
      <w:r>
        <w:rPr>
          <w:lang w:val="fr-CA"/>
        </w:rPr>
        <w:t>TeamStore</w:t>
      </w:r>
      <w:proofErr w:type="spellEnd"/>
      <w:r>
        <w:rPr>
          <w:lang w:val="fr-CA"/>
        </w:rPr>
        <w:t xml:space="preserve"> est prêt.</w:t>
      </w:r>
    </w:p>
    <w:p w14:paraId="3A66A7FF" w14:textId="77777777" w:rsidR="002032D1" w:rsidRDefault="002032D1" w:rsidP="00FB1599">
      <w:pPr>
        <w:rPr>
          <w:lang w:val="fr-CA"/>
        </w:rPr>
      </w:pPr>
    </w:p>
    <w:p w14:paraId="4C635AD7" w14:textId="0185FAD4" w:rsidR="002032D1" w:rsidRPr="00746572" w:rsidRDefault="002032D1" w:rsidP="00FB1599">
      <w:pPr>
        <w:rPr>
          <w:lang w:val="fr-CA"/>
        </w:rPr>
      </w:pPr>
      <w:r>
        <w:rPr>
          <w:lang w:val="fr-CA"/>
        </w:rPr>
        <w:t xml:space="preserve">N.B. Si votre dossier </w:t>
      </w:r>
      <w:proofErr w:type="spellStart"/>
      <w:r>
        <w:rPr>
          <w:lang w:val="fr-CA"/>
        </w:rPr>
        <w:t>TeamMate</w:t>
      </w:r>
      <w:proofErr w:type="spellEnd"/>
      <w:r>
        <w:rPr>
          <w:lang w:val="fr-CA"/>
        </w:rPr>
        <w:t xml:space="preserve"> utilise la structure standard (Feuille maîtresse, Flux des opérations et processus, Réalisation des tests des contrôles, etc.) et que vous exportez l’ensemble du dossier dans un seul cabinet, toutes les feuilles de travail des dossiers « Feuille maîtresse », par exemple, se retrouveront dans </w:t>
      </w:r>
      <w:r w:rsidR="00835955">
        <w:rPr>
          <w:lang w:val="fr-CA"/>
        </w:rPr>
        <w:t>un seul</w:t>
      </w:r>
      <w:r>
        <w:rPr>
          <w:lang w:val="fr-CA"/>
        </w:rPr>
        <w:t xml:space="preserve"> répertoire du cabinet.</w:t>
      </w:r>
      <w:r w:rsidR="00C971A5">
        <w:rPr>
          <w:lang w:val="fr-CA"/>
        </w:rPr>
        <w:t xml:space="preserve"> Par conséquent, il est recommandé d’utiliser un cabinet par dossier d’exécution (exemple : un pour salaires, un pour dépenses, etc.).</w:t>
      </w:r>
    </w:p>
    <w:p w14:paraId="7EEFF3AF" w14:textId="77777777" w:rsidR="0050793B" w:rsidRDefault="0050793B" w:rsidP="006C633E">
      <w:pPr>
        <w:rPr>
          <w:lang w:val="fr-CA"/>
        </w:rPr>
      </w:pPr>
    </w:p>
    <w:p w14:paraId="67D86D9C" w14:textId="77777777" w:rsidR="00FB1599" w:rsidRPr="006C633E" w:rsidRDefault="00FB1599" w:rsidP="006C633E">
      <w:pPr>
        <w:rPr>
          <w:b/>
          <w:lang w:val="fr-CA"/>
        </w:rPr>
      </w:pPr>
      <w:r w:rsidRPr="006C633E">
        <w:rPr>
          <w:b/>
          <w:lang w:val="fr-CA"/>
        </w:rPr>
        <w:t>Étape 4 – Sélectionner les programmes</w:t>
      </w:r>
    </w:p>
    <w:p w14:paraId="74F1D814" w14:textId="77777777" w:rsidR="00FB1599" w:rsidRDefault="00FB1599" w:rsidP="006C633E">
      <w:pPr>
        <w:pStyle w:val="ListParagraph"/>
        <w:numPr>
          <w:ilvl w:val="0"/>
          <w:numId w:val="3"/>
        </w:numPr>
        <w:rPr>
          <w:lang w:val="fr-CA"/>
        </w:rPr>
      </w:pPr>
      <w:r>
        <w:rPr>
          <w:lang w:val="fr-CA"/>
        </w:rPr>
        <w:t xml:space="preserve">Ouvrir votre nouveau dossier </w:t>
      </w:r>
      <w:proofErr w:type="spellStart"/>
      <w:r>
        <w:rPr>
          <w:lang w:val="fr-CA"/>
        </w:rPr>
        <w:t>TeamMate</w:t>
      </w:r>
      <w:proofErr w:type="spellEnd"/>
    </w:p>
    <w:p w14:paraId="7CFB725F" w14:textId="77777777" w:rsidR="002C1BA1" w:rsidRPr="006C633E" w:rsidRDefault="00FB1599" w:rsidP="006C633E">
      <w:pPr>
        <w:pStyle w:val="ListParagraph"/>
        <w:numPr>
          <w:ilvl w:val="0"/>
          <w:numId w:val="3"/>
        </w:numPr>
        <w:rPr>
          <w:lang w:val="fr-CA"/>
        </w:rPr>
      </w:pPr>
      <w:r>
        <w:rPr>
          <w:lang w:val="fr-CA"/>
        </w:rPr>
        <w:t>À l’o</w:t>
      </w:r>
      <w:r w:rsidRPr="002C1BA1">
        <w:rPr>
          <w:lang w:val="fr-CA"/>
        </w:rPr>
        <w:t xml:space="preserve">nglet </w:t>
      </w:r>
      <w:r>
        <w:rPr>
          <w:b/>
          <w:lang w:val="fr-CA"/>
        </w:rPr>
        <w:t>Accueil,</w:t>
      </w:r>
      <w:r>
        <w:rPr>
          <w:lang w:val="fr-CA"/>
        </w:rPr>
        <w:t xml:space="preserve"> </w:t>
      </w:r>
      <w:r w:rsidR="00E16033">
        <w:rPr>
          <w:lang w:val="fr-CA"/>
        </w:rPr>
        <w:t xml:space="preserve">cliquer sur </w:t>
      </w:r>
      <w:r w:rsidR="002C1BA1" w:rsidRPr="006C633E">
        <w:rPr>
          <w:b/>
          <w:color w:val="FF0000"/>
          <w:lang w:val="fr-CA"/>
        </w:rPr>
        <w:t>Sélectionner les programmes</w:t>
      </w:r>
      <w:r w:rsidR="00E16033">
        <w:rPr>
          <w:b/>
          <w:color w:val="FF0000"/>
          <w:lang w:val="fr-CA"/>
        </w:rPr>
        <w:t xml:space="preserve"> </w:t>
      </w:r>
    </w:p>
    <w:p w14:paraId="555F9122" w14:textId="77777777" w:rsidR="002C1BA1" w:rsidRPr="002C1BA1" w:rsidRDefault="002C1BA1" w:rsidP="006C633E">
      <w:pPr>
        <w:pStyle w:val="ListParagraph"/>
        <w:numPr>
          <w:ilvl w:val="0"/>
          <w:numId w:val="3"/>
        </w:numPr>
        <w:rPr>
          <w:lang w:val="fr-CA"/>
        </w:rPr>
      </w:pPr>
      <w:r w:rsidRPr="002C1BA1">
        <w:rPr>
          <w:lang w:val="fr-CA"/>
        </w:rPr>
        <w:t xml:space="preserve">Choisir </w:t>
      </w:r>
      <w:r w:rsidRPr="006C633E">
        <w:rPr>
          <w:b/>
          <w:lang w:val="fr-CA"/>
        </w:rPr>
        <w:t xml:space="preserve">Sélectionner dans un </w:t>
      </w:r>
      <w:proofErr w:type="spellStart"/>
      <w:r w:rsidRPr="006C633E">
        <w:rPr>
          <w:b/>
          <w:lang w:val="fr-CA"/>
        </w:rPr>
        <w:t>TeamStore</w:t>
      </w:r>
      <w:proofErr w:type="spellEnd"/>
      <w:r w:rsidRPr="006C633E">
        <w:rPr>
          <w:b/>
          <w:lang w:val="fr-CA"/>
        </w:rPr>
        <w:t xml:space="preserve"> hors ligne ou autre </w:t>
      </w:r>
      <w:proofErr w:type="spellStart"/>
      <w:r w:rsidRPr="006C633E">
        <w:rPr>
          <w:b/>
          <w:lang w:val="fr-CA"/>
        </w:rPr>
        <w:t>TeamStore</w:t>
      </w:r>
      <w:proofErr w:type="spellEnd"/>
    </w:p>
    <w:p w14:paraId="4E4FB179" w14:textId="77777777" w:rsidR="002C1BA1" w:rsidRPr="002C1BA1" w:rsidRDefault="002C1BA1" w:rsidP="006C633E">
      <w:pPr>
        <w:pStyle w:val="ListParagraph"/>
        <w:numPr>
          <w:ilvl w:val="0"/>
          <w:numId w:val="3"/>
        </w:numPr>
        <w:rPr>
          <w:lang w:val="fr-CA"/>
        </w:rPr>
      </w:pPr>
      <w:r w:rsidRPr="002C1BA1">
        <w:rPr>
          <w:lang w:val="fr-CA"/>
        </w:rPr>
        <w:t xml:space="preserve">Cliquer </w:t>
      </w:r>
      <w:r w:rsidRPr="006C633E">
        <w:rPr>
          <w:b/>
          <w:lang w:val="fr-CA"/>
        </w:rPr>
        <w:t>Parcourir</w:t>
      </w:r>
    </w:p>
    <w:p w14:paraId="62584CEA" w14:textId="77777777" w:rsidR="002C1BA1" w:rsidRPr="002C1BA1" w:rsidRDefault="002C1BA1" w:rsidP="006C633E">
      <w:pPr>
        <w:pStyle w:val="ListParagraph"/>
        <w:numPr>
          <w:ilvl w:val="0"/>
          <w:numId w:val="3"/>
        </w:numPr>
        <w:rPr>
          <w:lang w:val="fr-CA"/>
        </w:rPr>
      </w:pPr>
      <w:r w:rsidRPr="002C1BA1">
        <w:rPr>
          <w:lang w:val="fr-CA"/>
        </w:rPr>
        <w:t xml:space="preserve">Sélectionner le </w:t>
      </w:r>
      <w:r w:rsidR="007955BE" w:rsidRPr="00746572">
        <w:rPr>
          <w:b/>
          <w:lang w:val="fr-CA"/>
        </w:rPr>
        <w:t xml:space="preserve">User </w:t>
      </w:r>
      <w:proofErr w:type="spellStart"/>
      <w:r w:rsidR="007955BE" w:rsidRPr="00746572">
        <w:rPr>
          <w:b/>
          <w:lang w:val="fr-CA"/>
        </w:rPr>
        <w:t>TeamStore</w:t>
      </w:r>
      <w:proofErr w:type="spellEnd"/>
      <w:r w:rsidRPr="002C1BA1">
        <w:rPr>
          <w:lang w:val="fr-CA"/>
        </w:rPr>
        <w:t xml:space="preserve"> dans lequel vous avez exporté les étapes</w:t>
      </w:r>
      <w:r w:rsidR="00E16033">
        <w:rPr>
          <w:lang w:val="fr-CA"/>
        </w:rPr>
        <w:t xml:space="preserve"> – double cliquer ou sélectionner </w:t>
      </w:r>
      <w:r w:rsidR="00E16033" w:rsidRPr="006C633E">
        <w:rPr>
          <w:b/>
          <w:lang w:val="fr-CA"/>
        </w:rPr>
        <w:t>Ouvrir</w:t>
      </w:r>
      <w:r w:rsidR="00E16033">
        <w:rPr>
          <w:lang w:val="fr-CA"/>
        </w:rPr>
        <w:t>.</w:t>
      </w:r>
    </w:p>
    <w:p w14:paraId="708BA4AA" w14:textId="77777777" w:rsidR="00E16033" w:rsidRPr="00DC0D25" w:rsidRDefault="00E16033" w:rsidP="00E16033">
      <w:pPr>
        <w:pStyle w:val="ListParagraph"/>
        <w:numPr>
          <w:ilvl w:val="0"/>
          <w:numId w:val="3"/>
        </w:numPr>
        <w:rPr>
          <w:lang w:val="fr-CA"/>
        </w:rPr>
      </w:pPr>
      <w:r w:rsidRPr="00DC0D25">
        <w:rPr>
          <w:b/>
          <w:lang w:val="fr-CA"/>
        </w:rPr>
        <w:t>Décocher</w:t>
      </w:r>
      <w:r w:rsidRPr="00DC0D25">
        <w:rPr>
          <w:lang w:val="fr-CA"/>
        </w:rPr>
        <w:t xml:space="preserve"> l’option </w:t>
      </w:r>
      <w:r w:rsidRPr="00DC0D25">
        <w:rPr>
          <w:b/>
          <w:lang w:val="fr-CA"/>
        </w:rPr>
        <w:t>Importer également les feuilles de travail associées aux procédures</w:t>
      </w:r>
      <w:r w:rsidRPr="00DC0D25">
        <w:rPr>
          <w:lang w:val="fr-CA"/>
        </w:rPr>
        <w:t xml:space="preserve">. </w:t>
      </w:r>
    </w:p>
    <w:p w14:paraId="38391108" w14:textId="77777777" w:rsidR="002C1BA1" w:rsidRPr="006C633E" w:rsidRDefault="00E16033" w:rsidP="006C633E">
      <w:pPr>
        <w:pStyle w:val="ListParagraph"/>
        <w:numPr>
          <w:ilvl w:val="0"/>
          <w:numId w:val="3"/>
        </w:numPr>
        <w:rPr>
          <w:b/>
          <w:lang w:val="fr-CA"/>
        </w:rPr>
      </w:pPr>
      <w:r>
        <w:rPr>
          <w:lang w:val="fr-CA"/>
        </w:rPr>
        <w:t xml:space="preserve">Cliquer </w:t>
      </w:r>
      <w:r w:rsidR="002C1BA1" w:rsidRPr="006C633E">
        <w:rPr>
          <w:b/>
          <w:lang w:val="fr-CA"/>
        </w:rPr>
        <w:t>Suivant</w:t>
      </w:r>
    </w:p>
    <w:p w14:paraId="004F42BE" w14:textId="77777777" w:rsidR="000D474A" w:rsidRDefault="002C1BA1" w:rsidP="006C633E">
      <w:pPr>
        <w:pStyle w:val="ListParagraph"/>
        <w:numPr>
          <w:ilvl w:val="0"/>
          <w:numId w:val="3"/>
        </w:numPr>
        <w:rPr>
          <w:lang w:val="fr-CA"/>
        </w:rPr>
      </w:pPr>
      <w:r w:rsidRPr="002C1BA1">
        <w:rPr>
          <w:lang w:val="fr-CA"/>
        </w:rPr>
        <w:t>Choisir le</w:t>
      </w:r>
      <w:r w:rsidR="000D474A">
        <w:rPr>
          <w:lang w:val="fr-CA"/>
        </w:rPr>
        <w:t>s étapes à importer dans le</w:t>
      </w:r>
      <w:r w:rsidRPr="002C1BA1">
        <w:rPr>
          <w:lang w:val="fr-CA"/>
        </w:rPr>
        <w:t xml:space="preserve"> </w:t>
      </w:r>
      <w:r w:rsidRPr="006C633E">
        <w:rPr>
          <w:b/>
          <w:lang w:val="fr-CA"/>
        </w:rPr>
        <w:t>cabinet</w:t>
      </w:r>
      <w:r w:rsidR="00E16033" w:rsidRPr="006C633E">
        <w:rPr>
          <w:b/>
          <w:lang w:val="fr-CA"/>
        </w:rPr>
        <w:t xml:space="preserve"> 1</w:t>
      </w:r>
      <w:r w:rsidR="00E16033">
        <w:rPr>
          <w:lang w:val="fr-CA"/>
        </w:rPr>
        <w:t xml:space="preserve"> et cliquer </w:t>
      </w:r>
      <w:r w:rsidR="00E16033" w:rsidRPr="006C633E">
        <w:rPr>
          <w:b/>
          <w:lang w:val="fr-CA"/>
        </w:rPr>
        <w:t>Sélectionner</w:t>
      </w:r>
      <w:r w:rsidRPr="006C633E">
        <w:rPr>
          <w:b/>
          <w:lang w:val="fr-CA"/>
        </w:rPr>
        <w:t xml:space="preserve"> </w:t>
      </w:r>
    </w:p>
    <w:p w14:paraId="7BC01689" w14:textId="77777777" w:rsidR="00DA0EFA" w:rsidRPr="006C633E" w:rsidRDefault="00DA0EFA" w:rsidP="006C633E">
      <w:pPr>
        <w:pStyle w:val="ListParagraph"/>
        <w:numPr>
          <w:ilvl w:val="0"/>
          <w:numId w:val="3"/>
        </w:numPr>
        <w:rPr>
          <w:lang w:val="fr-CA"/>
        </w:rPr>
      </w:pPr>
      <w:r>
        <w:rPr>
          <w:lang w:val="fr-CA"/>
        </w:rPr>
        <w:t xml:space="preserve">Mettre dans : </w:t>
      </w:r>
      <w:r w:rsidRPr="006C633E">
        <w:rPr>
          <w:b/>
          <w:lang w:val="fr-CA"/>
        </w:rPr>
        <w:t>Nouveaux dossiers dans le navigateur</w:t>
      </w:r>
    </w:p>
    <w:p w14:paraId="132D89B9" w14:textId="77777777" w:rsidR="00DA0EFA" w:rsidRDefault="00DA0EFA" w:rsidP="006C633E">
      <w:pPr>
        <w:pStyle w:val="ListParagraph"/>
        <w:numPr>
          <w:ilvl w:val="0"/>
          <w:numId w:val="3"/>
        </w:numPr>
        <w:rPr>
          <w:lang w:val="fr-CA"/>
        </w:rPr>
      </w:pPr>
      <w:r w:rsidRPr="006C633E">
        <w:rPr>
          <w:lang w:val="fr-CA"/>
        </w:rPr>
        <w:t xml:space="preserve">Cliquer </w:t>
      </w:r>
      <w:r>
        <w:rPr>
          <w:b/>
          <w:lang w:val="fr-CA"/>
        </w:rPr>
        <w:t>Terminer</w:t>
      </w:r>
    </w:p>
    <w:p w14:paraId="55093B1F" w14:textId="77777777" w:rsidR="002C1BA1" w:rsidRPr="006C633E" w:rsidRDefault="002C1BA1" w:rsidP="002C1BA1">
      <w:pPr>
        <w:rPr>
          <w:highlight w:val="yellow"/>
          <w:lang w:val="fr-CA"/>
        </w:rPr>
      </w:pPr>
    </w:p>
    <w:p w14:paraId="5E2E07F3" w14:textId="77777777" w:rsidR="000D474A" w:rsidRPr="006C633E" w:rsidRDefault="00DA0EFA" w:rsidP="002C1BA1">
      <w:pPr>
        <w:rPr>
          <w:b/>
          <w:lang w:val="fr-CA"/>
        </w:rPr>
      </w:pPr>
      <w:r w:rsidRPr="006C633E">
        <w:rPr>
          <w:b/>
          <w:lang w:val="fr-CA"/>
        </w:rPr>
        <w:t xml:space="preserve">Étape 5 – </w:t>
      </w:r>
      <w:r w:rsidR="007955BE" w:rsidRPr="006C633E">
        <w:rPr>
          <w:b/>
          <w:lang w:val="fr-CA"/>
        </w:rPr>
        <w:t>Ajouter une</w:t>
      </w:r>
      <w:r w:rsidRPr="006C633E">
        <w:rPr>
          <w:b/>
          <w:lang w:val="fr-CA"/>
        </w:rPr>
        <w:t xml:space="preserve"> feuille de travail</w:t>
      </w:r>
    </w:p>
    <w:p w14:paraId="26F3E080" w14:textId="77777777" w:rsidR="000D474A" w:rsidRPr="006C633E" w:rsidRDefault="00DA0EFA" w:rsidP="006C633E">
      <w:pPr>
        <w:rPr>
          <w:lang w:val="fr-CA"/>
        </w:rPr>
      </w:pPr>
      <w:r>
        <w:rPr>
          <w:lang w:val="fr-CA"/>
        </w:rPr>
        <w:t xml:space="preserve">Les feuilles de travail doivent être importées </w:t>
      </w:r>
      <w:r w:rsidRPr="006C633E">
        <w:rPr>
          <w:b/>
          <w:lang w:val="fr-CA"/>
        </w:rPr>
        <w:t>répertoire par répertoire</w:t>
      </w:r>
      <w:r>
        <w:rPr>
          <w:lang w:val="fr-CA"/>
        </w:rPr>
        <w:t xml:space="preserve">. </w:t>
      </w:r>
      <w:r w:rsidR="007955BE">
        <w:rPr>
          <w:lang w:val="fr-CA"/>
        </w:rPr>
        <w:t xml:space="preserve">Cette méthode est très efficace pour générer le dossier permanant. </w:t>
      </w:r>
    </w:p>
    <w:p w14:paraId="74F86590" w14:textId="77777777" w:rsidR="007955BE" w:rsidRPr="006C633E" w:rsidRDefault="007955BE" w:rsidP="006C633E">
      <w:pPr>
        <w:pStyle w:val="ListParagraph"/>
        <w:numPr>
          <w:ilvl w:val="0"/>
          <w:numId w:val="6"/>
        </w:numPr>
        <w:rPr>
          <w:lang w:val="fr-CA"/>
        </w:rPr>
      </w:pPr>
      <w:r>
        <w:rPr>
          <w:lang w:val="fr-CA"/>
        </w:rPr>
        <w:t xml:space="preserve">Aller à un </w:t>
      </w:r>
      <w:r w:rsidRPr="006C633E">
        <w:rPr>
          <w:b/>
          <w:lang w:val="fr-CA"/>
        </w:rPr>
        <w:t xml:space="preserve">dossier </w:t>
      </w:r>
      <w:r>
        <w:rPr>
          <w:b/>
          <w:lang w:val="fr-CA"/>
        </w:rPr>
        <w:t>d’audit (</w:t>
      </w:r>
      <w:r w:rsidRPr="006C633E">
        <w:rPr>
          <w:b/>
          <w:lang w:val="fr-CA"/>
        </w:rPr>
        <w:t>PRG</w:t>
      </w:r>
      <w:r>
        <w:rPr>
          <w:b/>
          <w:lang w:val="fr-CA"/>
        </w:rPr>
        <w:t>)</w:t>
      </w:r>
      <w:r>
        <w:rPr>
          <w:lang w:val="fr-CA"/>
        </w:rPr>
        <w:t xml:space="preserve"> ou à un </w:t>
      </w:r>
      <w:r w:rsidRPr="006C633E">
        <w:rPr>
          <w:b/>
          <w:lang w:val="fr-CA"/>
        </w:rPr>
        <w:t>dossier permanant</w:t>
      </w:r>
      <w:r>
        <w:rPr>
          <w:b/>
          <w:lang w:val="fr-CA"/>
        </w:rPr>
        <w:t xml:space="preserve"> (PA) </w:t>
      </w:r>
      <w:r w:rsidRPr="006C633E">
        <w:rPr>
          <w:lang w:val="fr-CA"/>
        </w:rPr>
        <w:t>et cliquer</w:t>
      </w:r>
      <w:r>
        <w:rPr>
          <w:b/>
          <w:lang w:val="fr-CA"/>
        </w:rPr>
        <w:t xml:space="preserve"> </w:t>
      </w:r>
      <w:r w:rsidRPr="006C633E">
        <w:rPr>
          <w:b/>
          <w:color w:val="FF0000"/>
          <w:lang w:val="fr-CA"/>
        </w:rPr>
        <w:t>Ajouter une feuille de travail</w:t>
      </w:r>
      <w:r>
        <w:rPr>
          <w:b/>
          <w:lang w:val="fr-CA"/>
        </w:rPr>
        <w:t xml:space="preserve">. </w:t>
      </w:r>
    </w:p>
    <w:p w14:paraId="785D480F" w14:textId="7CB8DC1C" w:rsidR="007955BE" w:rsidRPr="006C633E" w:rsidRDefault="007955BE" w:rsidP="006C633E">
      <w:pPr>
        <w:pStyle w:val="ListParagraph"/>
        <w:numPr>
          <w:ilvl w:val="0"/>
          <w:numId w:val="6"/>
        </w:numPr>
        <w:rPr>
          <w:lang w:val="fr-CA"/>
        </w:rPr>
      </w:pPr>
      <w:r w:rsidRPr="006C633E">
        <w:rPr>
          <w:lang w:val="fr-CA"/>
        </w:rPr>
        <w:t>Cliquer sur l’onglet</w:t>
      </w:r>
      <w:r>
        <w:rPr>
          <w:b/>
          <w:lang w:val="fr-CA"/>
        </w:rPr>
        <w:t xml:space="preserve"> Sélectionner dans un </w:t>
      </w:r>
      <w:proofErr w:type="spellStart"/>
      <w:r>
        <w:rPr>
          <w:b/>
          <w:lang w:val="fr-CA"/>
        </w:rPr>
        <w:t>TeamStore</w:t>
      </w:r>
      <w:proofErr w:type="spellEnd"/>
      <w:r>
        <w:rPr>
          <w:b/>
          <w:lang w:val="fr-CA"/>
        </w:rPr>
        <w:t xml:space="preserve"> </w:t>
      </w:r>
      <w:r w:rsidR="000C229A">
        <w:rPr>
          <w:lang w:val="fr-CA"/>
        </w:rPr>
        <w:t>(voir image ci-dessous</w:t>
      </w:r>
      <w:r w:rsidRPr="006C633E">
        <w:rPr>
          <w:lang w:val="fr-CA"/>
        </w:rPr>
        <w:t>).</w:t>
      </w:r>
    </w:p>
    <w:p w14:paraId="2DA2664E" w14:textId="77777777" w:rsidR="007955BE" w:rsidRPr="002C1BA1" w:rsidRDefault="007955BE" w:rsidP="007955BE">
      <w:pPr>
        <w:pStyle w:val="ListParagraph"/>
        <w:numPr>
          <w:ilvl w:val="0"/>
          <w:numId w:val="6"/>
        </w:numPr>
        <w:rPr>
          <w:lang w:val="fr-CA"/>
        </w:rPr>
      </w:pPr>
      <w:r w:rsidRPr="002C1BA1">
        <w:rPr>
          <w:lang w:val="fr-CA"/>
        </w:rPr>
        <w:t xml:space="preserve">Choisir </w:t>
      </w:r>
      <w:r w:rsidRPr="00746572">
        <w:rPr>
          <w:b/>
          <w:lang w:val="fr-CA"/>
        </w:rPr>
        <w:t xml:space="preserve">Sélectionner dans un </w:t>
      </w:r>
      <w:proofErr w:type="spellStart"/>
      <w:r w:rsidRPr="00746572">
        <w:rPr>
          <w:b/>
          <w:lang w:val="fr-CA"/>
        </w:rPr>
        <w:t>TeamStore</w:t>
      </w:r>
      <w:proofErr w:type="spellEnd"/>
      <w:r w:rsidRPr="00746572">
        <w:rPr>
          <w:b/>
          <w:lang w:val="fr-CA"/>
        </w:rPr>
        <w:t xml:space="preserve"> hors ligne ou autre </w:t>
      </w:r>
      <w:proofErr w:type="spellStart"/>
      <w:r>
        <w:rPr>
          <w:b/>
          <w:lang w:val="fr-CA"/>
        </w:rPr>
        <w:t>TeamStore</w:t>
      </w:r>
      <w:proofErr w:type="spellEnd"/>
    </w:p>
    <w:p w14:paraId="4A3B85BE" w14:textId="77777777" w:rsidR="007955BE" w:rsidRPr="002C1BA1" w:rsidRDefault="007955BE" w:rsidP="007955BE">
      <w:pPr>
        <w:pStyle w:val="ListParagraph"/>
        <w:numPr>
          <w:ilvl w:val="0"/>
          <w:numId w:val="6"/>
        </w:numPr>
        <w:rPr>
          <w:lang w:val="fr-CA"/>
        </w:rPr>
      </w:pPr>
      <w:r w:rsidRPr="002C1BA1">
        <w:rPr>
          <w:lang w:val="fr-CA"/>
        </w:rPr>
        <w:t xml:space="preserve">Cliquer </w:t>
      </w:r>
      <w:r w:rsidRPr="00746572">
        <w:rPr>
          <w:b/>
          <w:lang w:val="fr-CA"/>
        </w:rPr>
        <w:t>Parcourir</w:t>
      </w:r>
    </w:p>
    <w:p w14:paraId="6886A7D5" w14:textId="77777777" w:rsidR="007955BE" w:rsidRPr="002C1BA1" w:rsidRDefault="007955BE" w:rsidP="007955BE">
      <w:pPr>
        <w:pStyle w:val="ListParagraph"/>
        <w:numPr>
          <w:ilvl w:val="0"/>
          <w:numId w:val="6"/>
        </w:numPr>
        <w:rPr>
          <w:lang w:val="fr-CA"/>
        </w:rPr>
      </w:pPr>
      <w:r w:rsidRPr="002C1BA1">
        <w:rPr>
          <w:lang w:val="fr-CA"/>
        </w:rPr>
        <w:t xml:space="preserve">Sélectionner le </w:t>
      </w:r>
      <w:r w:rsidRPr="006C633E">
        <w:rPr>
          <w:b/>
          <w:lang w:val="fr-CA"/>
        </w:rPr>
        <w:t xml:space="preserve">User </w:t>
      </w:r>
      <w:proofErr w:type="spellStart"/>
      <w:r w:rsidRPr="006C633E">
        <w:rPr>
          <w:b/>
          <w:lang w:val="fr-CA"/>
        </w:rPr>
        <w:t>TeamStore</w:t>
      </w:r>
      <w:proofErr w:type="spellEnd"/>
      <w:r w:rsidRPr="002C1BA1">
        <w:rPr>
          <w:lang w:val="fr-CA"/>
        </w:rPr>
        <w:t xml:space="preserve"> dans lequel vous avez exporté les étapes</w:t>
      </w:r>
      <w:r>
        <w:rPr>
          <w:lang w:val="fr-CA"/>
        </w:rPr>
        <w:t xml:space="preserve"> – double cliquer ou sélectionner </w:t>
      </w:r>
      <w:r w:rsidRPr="00746572">
        <w:rPr>
          <w:b/>
          <w:lang w:val="fr-CA"/>
        </w:rPr>
        <w:t>Ouvrir</w:t>
      </w:r>
      <w:r>
        <w:rPr>
          <w:lang w:val="fr-CA"/>
        </w:rPr>
        <w:t>.</w:t>
      </w:r>
    </w:p>
    <w:p w14:paraId="10E1801B" w14:textId="77777777" w:rsidR="007955BE" w:rsidRPr="000225EA" w:rsidRDefault="007955BE" w:rsidP="007955BE">
      <w:pPr>
        <w:pStyle w:val="ListParagraph"/>
        <w:numPr>
          <w:ilvl w:val="0"/>
          <w:numId w:val="6"/>
        </w:numPr>
        <w:rPr>
          <w:lang w:val="fr-CA"/>
        </w:rPr>
      </w:pPr>
      <w:r>
        <w:rPr>
          <w:lang w:val="fr-CA"/>
        </w:rPr>
        <w:t xml:space="preserve">Cliquer </w:t>
      </w:r>
      <w:r w:rsidRPr="00746572">
        <w:rPr>
          <w:b/>
          <w:lang w:val="fr-CA"/>
        </w:rPr>
        <w:t>S</w:t>
      </w:r>
      <w:r>
        <w:rPr>
          <w:b/>
          <w:lang w:val="fr-CA"/>
        </w:rPr>
        <w:t>électionner</w:t>
      </w:r>
    </w:p>
    <w:p w14:paraId="35FC4A99" w14:textId="77777777" w:rsidR="009F62E0" w:rsidRPr="000225EA" w:rsidRDefault="009F62E0" w:rsidP="007955BE">
      <w:pPr>
        <w:pStyle w:val="ListParagraph"/>
        <w:numPr>
          <w:ilvl w:val="0"/>
          <w:numId w:val="6"/>
        </w:numPr>
        <w:rPr>
          <w:lang w:val="fr-CA"/>
        </w:rPr>
      </w:pPr>
      <w:r w:rsidRPr="00DC0D25">
        <w:rPr>
          <w:lang w:val="fr-CA"/>
        </w:rPr>
        <w:t>Ouvrir le</w:t>
      </w:r>
      <w:r w:rsidRPr="00DC0D25">
        <w:rPr>
          <w:b/>
          <w:lang w:val="fr-CA"/>
        </w:rPr>
        <w:t xml:space="preserve"> Cabinet 2</w:t>
      </w:r>
    </w:p>
    <w:p w14:paraId="2AC6B1AA" w14:textId="77777777" w:rsidR="009F62E0" w:rsidRPr="006C633E" w:rsidRDefault="007955BE" w:rsidP="007955BE">
      <w:pPr>
        <w:pStyle w:val="ListParagraph"/>
        <w:numPr>
          <w:ilvl w:val="0"/>
          <w:numId w:val="6"/>
        </w:numPr>
        <w:rPr>
          <w:lang w:val="fr-CA"/>
        </w:rPr>
      </w:pPr>
      <w:r w:rsidRPr="006C633E">
        <w:rPr>
          <w:lang w:val="fr-CA"/>
        </w:rPr>
        <w:t xml:space="preserve">Choisir </w:t>
      </w:r>
      <w:r w:rsidR="009F62E0" w:rsidRPr="006C633E">
        <w:rPr>
          <w:lang w:val="fr-CA"/>
        </w:rPr>
        <w:t>le répertoire correspondant</w:t>
      </w:r>
      <w:r w:rsidRPr="006C633E">
        <w:rPr>
          <w:lang w:val="fr-CA"/>
        </w:rPr>
        <w:t xml:space="preserve"> </w:t>
      </w:r>
      <w:r w:rsidR="009F62E0" w:rsidRPr="006C633E">
        <w:rPr>
          <w:lang w:val="fr-CA"/>
        </w:rPr>
        <w:t xml:space="preserve">sélectionné à </w:t>
      </w:r>
      <w:r w:rsidR="009F62E0" w:rsidRPr="006C633E">
        <w:rPr>
          <w:b/>
          <w:lang w:val="fr-CA"/>
        </w:rPr>
        <w:t>l’étape 5.1</w:t>
      </w:r>
    </w:p>
    <w:p w14:paraId="239A97AF" w14:textId="77777777" w:rsidR="007955BE" w:rsidRPr="006C633E" w:rsidRDefault="009F62E0" w:rsidP="007955BE">
      <w:pPr>
        <w:pStyle w:val="ListParagraph"/>
        <w:numPr>
          <w:ilvl w:val="0"/>
          <w:numId w:val="6"/>
        </w:numPr>
        <w:rPr>
          <w:lang w:val="fr-CA"/>
        </w:rPr>
      </w:pPr>
      <w:r>
        <w:rPr>
          <w:lang w:val="fr-CA"/>
        </w:rPr>
        <w:t>C</w:t>
      </w:r>
      <w:r w:rsidR="007955BE" w:rsidRPr="006C633E">
        <w:rPr>
          <w:lang w:val="fr-CA"/>
        </w:rPr>
        <w:t xml:space="preserve">liquer </w:t>
      </w:r>
      <w:r w:rsidR="007955BE" w:rsidRPr="006C633E">
        <w:rPr>
          <w:b/>
          <w:lang w:val="fr-CA"/>
        </w:rPr>
        <w:t xml:space="preserve">Sélectionner </w:t>
      </w:r>
      <w:r w:rsidRPr="006C633E">
        <w:rPr>
          <w:lang w:val="fr-CA"/>
        </w:rPr>
        <w:t>(pour obtenir une liste des feuilles de travail sélectionnées)</w:t>
      </w:r>
    </w:p>
    <w:p w14:paraId="7CB9CEA4" w14:textId="77777777" w:rsidR="007955BE" w:rsidRPr="006C633E" w:rsidRDefault="007955BE" w:rsidP="007955BE">
      <w:pPr>
        <w:pStyle w:val="ListParagraph"/>
        <w:numPr>
          <w:ilvl w:val="0"/>
          <w:numId w:val="6"/>
        </w:numPr>
        <w:rPr>
          <w:lang w:val="fr-CA"/>
        </w:rPr>
      </w:pPr>
      <w:r w:rsidRPr="006C633E">
        <w:rPr>
          <w:lang w:val="fr-CA"/>
        </w:rPr>
        <w:t xml:space="preserve">Cliquer </w:t>
      </w:r>
      <w:r w:rsidRPr="006C633E">
        <w:rPr>
          <w:b/>
          <w:lang w:val="fr-CA"/>
        </w:rPr>
        <w:t>Terminer</w:t>
      </w:r>
      <w:r w:rsidR="009F62E0">
        <w:rPr>
          <w:b/>
          <w:lang w:val="fr-CA"/>
        </w:rPr>
        <w:t xml:space="preserve"> (pour compléter l’importation des feuilles de travail au répertoire sélectionné)</w:t>
      </w:r>
    </w:p>
    <w:p w14:paraId="7F396103" w14:textId="77777777" w:rsidR="00DA0EFA" w:rsidRPr="006C633E" w:rsidRDefault="009F62E0" w:rsidP="006C633E">
      <w:pPr>
        <w:pStyle w:val="ListParagraph"/>
        <w:numPr>
          <w:ilvl w:val="0"/>
          <w:numId w:val="6"/>
        </w:numPr>
        <w:rPr>
          <w:lang w:val="fr-CA"/>
        </w:rPr>
      </w:pPr>
      <w:r>
        <w:rPr>
          <w:lang w:val="fr-CA"/>
        </w:rPr>
        <w:t xml:space="preserve">Répéter les étapes 5.1 à 5.10 pour chaque dossier PRG et PA. </w:t>
      </w:r>
    </w:p>
    <w:p w14:paraId="574B9E9C" w14:textId="77777777" w:rsidR="00DA0EFA" w:rsidRDefault="00CA7E60" w:rsidP="002C1BA1">
      <w:pPr>
        <w:rPr>
          <w:lang w:val="fr-CA"/>
        </w:rPr>
      </w:pPr>
      <w:r>
        <w:rPr>
          <w:noProof/>
        </w:rPr>
        <w:lastRenderedPageBreak/>
        <mc:AlternateContent>
          <mc:Choice Requires="wps">
            <w:drawing>
              <wp:anchor distT="0" distB="0" distL="114300" distR="114300" simplePos="0" relativeHeight="251667456" behindDoc="0" locked="0" layoutInCell="1" allowOverlap="1" wp14:anchorId="5DF2EA5D" wp14:editId="4B15D24B">
                <wp:simplePos x="0" y="0"/>
                <wp:positionH relativeFrom="column">
                  <wp:posOffset>4547696</wp:posOffset>
                </wp:positionH>
                <wp:positionV relativeFrom="paragraph">
                  <wp:posOffset>1491673</wp:posOffset>
                </wp:positionV>
                <wp:extent cx="374073" cy="44680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4073" cy="44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D7259" w14:textId="77777777" w:rsidR="00CA7E60" w:rsidRPr="006C633E" w:rsidRDefault="00CA7E60" w:rsidP="00CA7E60">
                            <w:pPr>
                              <w:rPr>
                                <w:color w:val="FF0000"/>
                                <w:sz w:val="44"/>
                                <w:lang w:val="fr-CA"/>
                              </w:rPr>
                            </w:pPr>
                            <w:r w:rsidRPr="006C633E">
                              <w:rPr>
                                <w:color w:val="FF0000"/>
                                <w:sz w:val="44"/>
                                <w:lang w:val="fr-C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2EA5D" id="_x0000_t202" coordsize="21600,21600" o:spt="202" path="m,l,21600r21600,l21600,xe">
                <v:stroke joinstyle="miter"/>
                <v:path gradientshapeok="t" o:connecttype="rect"/>
              </v:shapetype>
              <v:shape id="Text Box 10" o:spid="_x0000_s1026" type="#_x0000_t202" style="position:absolute;margin-left:358.1pt;margin-top:117.45pt;width:29.4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" filled="f" stroked="f" strokeweight=".5pt">
                <v:textbox>
                  <w:txbxContent>
                    <w:p w14:paraId="38FD7259" w14:textId="77777777" w:rsidR="00CA7E60" w:rsidRPr="006C633E" w:rsidRDefault="00CA7E60" w:rsidP="00CA7E60">
                      <w:pPr>
                        <w:rPr>
                          <w:color w:val="FF0000"/>
                          <w:sz w:val="44"/>
                          <w:lang w:val="fr-CA"/>
                        </w:rPr>
                      </w:pPr>
                      <w:r w:rsidRPr="006C633E">
                        <w:rPr>
                          <w:color w:val="FF0000"/>
                          <w:sz w:val="44"/>
                          <w:lang w:val="fr-CA"/>
                        </w:rPr>
                        <w:t>4</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F315F4A" wp14:editId="44215DC5">
                <wp:simplePos x="0" y="0"/>
                <wp:positionH relativeFrom="column">
                  <wp:posOffset>3106594</wp:posOffset>
                </wp:positionH>
                <wp:positionV relativeFrom="paragraph">
                  <wp:posOffset>3594966</wp:posOffset>
                </wp:positionV>
                <wp:extent cx="561109" cy="446809"/>
                <wp:effectExtent l="0" t="0" r="0" b="0"/>
                <wp:wrapNone/>
                <wp:docPr id="9" name="Text Box 9"/>
                <wp:cNvGraphicFramePr/>
                <a:graphic xmlns:a="http://schemas.openxmlformats.org/drawingml/2006/main">
                  <a:graphicData uri="http://schemas.microsoft.com/office/word/2010/wordprocessingShape">
                    <wps:wsp>
                      <wps:cNvSpPr txBox="1"/>
                      <wps:spPr>
                        <a:xfrm>
                          <a:off x="0" y="0"/>
                          <a:ext cx="561109" cy="44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5AE47" w14:textId="77777777" w:rsidR="00CA7E60" w:rsidRPr="006C633E" w:rsidRDefault="00CA7E60" w:rsidP="00CA7E60">
                            <w:pPr>
                              <w:rPr>
                                <w:color w:val="FF0000"/>
                                <w:sz w:val="44"/>
                                <w:lang w:val="fr-CA"/>
                              </w:rPr>
                            </w:pPr>
                            <w:r w:rsidRPr="006C633E">
                              <w:rPr>
                                <w:color w:val="FF0000"/>
                                <w:sz w:val="44"/>
                                <w:lang w:val="fr-C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5F4A" id="Text Box 9" o:spid="_x0000_s1027" type="#_x0000_t202" style="position:absolute;margin-left:244.6pt;margin-top:283.05pt;width:44.2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" filled="f" stroked="f" strokeweight=".5pt">
                <v:textbox>
                  <w:txbxContent>
                    <w:p w14:paraId="3445AE47" w14:textId="77777777" w:rsidR="00CA7E60" w:rsidRPr="006C633E" w:rsidRDefault="00CA7E60" w:rsidP="00CA7E60">
                      <w:pPr>
                        <w:rPr>
                          <w:color w:val="FF0000"/>
                          <w:sz w:val="44"/>
                          <w:lang w:val="fr-CA"/>
                        </w:rPr>
                      </w:pPr>
                      <w:r w:rsidRPr="006C633E">
                        <w:rPr>
                          <w:color w:val="FF0000"/>
                          <w:sz w:val="44"/>
                          <w:lang w:val="fr-CA"/>
                        </w:rPr>
                        <w:t>10</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F1717C5" wp14:editId="43F7CC2A">
                <wp:simplePos x="0" y="0"/>
                <wp:positionH relativeFrom="column">
                  <wp:posOffset>121111</wp:posOffset>
                </wp:positionH>
                <wp:positionV relativeFrom="paragraph">
                  <wp:posOffset>1752370</wp:posOffset>
                </wp:positionV>
                <wp:extent cx="374073" cy="446809"/>
                <wp:effectExtent l="0" t="0" r="0" b="0"/>
                <wp:wrapNone/>
                <wp:docPr id="8" name="Text Box 8"/>
                <wp:cNvGraphicFramePr/>
                <a:graphic xmlns:a="http://schemas.openxmlformats.org/drawingml/2006/main">
                  <a:graphicData uri="http://schemas.microsoft.com/office/word/2010/wordprocessingShape">
                    <wps:wsp>
                      <wps:cNvSpPr txBox="1"/>
                      <wps:spPr>
                        <a:xfrm>
                          <a:off x="0" y="0"/>
                          <a:ext cx="374073" cy="44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857E4" w14:textId="77777777" w:rsidR="00CA7E60" w:rsidRPr="006C633E" w:rsidRDefault="00CA7E60" w:rsidP="00CA7E60">
                            <w:pPr>
                              <w:rPr>
                                <w:color w:val="FF0000"/>
                                <w:sz w:val="44"/>
                                <w:lang w:val="fr-CA"/>
                              </w:rPr>
                            </w:pPr>
                            <w:r w:rsidRPr="006C633E">
                              <w:rPr>
                                <w:color w:val="FF0000"/>
                                <w:sz w:val="44"/>
                                <w:lang w:val="fr-C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717C5" id="Text Box 8" o:spid="_x0000_s1028" type="#_x0000_t202" style="position:absolute;margin-left:9.55pt;margin-top:138pt;width:29.45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" filled="f" stroked="f" strokeweight=".5pt">
                <v:textbox>
                  <w:txbxContent>
                    <w:p w14:paraId="70D857E4" w14:textId="77777777" w:rsidR="00CA7E60" w:rsidRPr="006C633E" w:rsidRDefault="00CA7E60" w:rsidP="00CA7E60">
                      <w:pPr>
                        <w:rPr>
                          <w:color w:val="FF0000"/>
                          <w:sz w:val="44"/>
                          <w:lang w:val="fr-CA"/>
                        </w:rPr>
                      </w:pPr>
                      <w:r w:rsidRPr="006C633E">
                        <w:rPr>
                          <w:color w:val="FF0000"/>
                          <w:sz w:val="44"/>
                          <w:lang w:val="fr-CA"/>
                        </w:rPr>
                        <w:t>6</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4603ACE" wp14:editId="4ABCB89E">
                <wp:simplePos x="0" y="0"/>
                <wp:positionH relativeFrom="column">
                  <wp:posOffset>58824</wp:posOffset>
                </wp:positionH>
                <wp:positionV relativeFrom="paragraph">
                  <wp:posOffset>1035281</wp:posOffset>
                </wp:positionV>
                <wp:extent cx="374073" cy="446809"/>
                <wp:effectExtent l="0" t="0" r="0" b="0"/>
                <wp:wrapNone/>
                <wp:docPr id="7" name="Text Box 7"/>
                <wp:cNvGraphicFramePr/>
                <a:graphic xmlns:a="http://schemas.openxmlformats.org/drawingml/2006/main">
                  <a:graphicData uri="http://schemas.microsoft.com/office/word/2010/wordprocessingShape">
                    <wps:wsp>
                      <wps:cNvSpPr txBox="1"/>
                      <wps:spPr>
                        <a:xfrm>
                          <a:off x="0" y="0"/>
                          <a:ext cx="374073" cy="44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78493" w14:textId="77777777" w:rsidR="00CA7E60" w:rsidRPr="006C633E" w:rsidRDefault="00CA7E60" w:rsidP="00CA7E60">
                            <w:pPr>
                              <w:rPr>
                                <w:color w:val="FF0000"/>
                                <w:sz w:val="44"/>
                                <w:lang w:val="fr-CA"/>
                              </w:rPr>
                            </w:pPr>
                            <w:r w:rsidRPr="006C633E">
                              <w:rPr>
                                <w:color w:val="FF0000"/>
                                <w:sz w:val="44"/>
                                <w:lang w:val="fr-C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3ACE" id="Text Box 7" o:spid="_x0000_s1029" type="#_x0000_t202" style="position:absolute;margin-left:4.65pt;margin-top:81.5pt;width:29.45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" filled="f" stroked="f" strokeweight=".5pt">
                <v:textbox>
                  <w:txbxContent>
                    <w:p w14:paraId="3EE78493" w14:textId="77777777" w:rsidR="00CA7E60" w:rsidRPr="006C633E" w:rsidRDefault="00CA7E60" w:rsidP="00CA7E60">
                      <w:pPr>
                        <w:rPr>
                          <w:color w:val="FF0000"/>
                          <w:sz w:val="44"/>
                          <w:lang w:val="fr-CA"/>
                        </w:rPr>
                      </w:pPr>
                      <w:r w:rsidRPr="006C633E">
                        <w:rPr>
                          <w:color w:val="FF0000"/>
                          <w:sz w:val="44"/>
                          <w:lang w:val="fr-CA"/>
                        </w:rPr>
                        <w:t>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5035FB0" wp14:editId="2D7AB80F">
                <wp:simplePos x="0" y="0"/>
                <wp:positionH relativeFrom="column">
                  <wp:posOffset>2659900</wp:posOffset>
                </wp:positionH>
                <wp:positionV relativeFrom="paragraph">
                  <wp:posOffset>529417</wp:posOffset>
                </wp:positionV>
                <wp:extent cx="374073" cy="446809"/>
                <wp:effectExtent l="0" t="0" r="0" b="0"/>
                <wp:wrapNone/>
                <wp:docPr id="6" name="Text Box 6"/>
                <wp:cNvGraphicFramePr/>
                <a:graphic xmlns:a="http://schemas.openxmlformats.org/drawingml/2006/main">
                  <a:graphicData uri="http://schemas.microsoft.com/office/word/2010/wordprocessingShape">
                    <wps:wsp>
                      <wps:cNvSpPr txBox="1"/>
                      <wps:spPr>
                        <a:xfrm>
                          <a:off x="0" y="0"/>
                          <a:ext cx="374073" cy="446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66622" w14:textId="77777777" w:rsidR="00CA7E60" w:rsidRPr="006C633E" w:rsidRDefault="00CA7E60">
                            <w:pPr>
                              <w:rPr>
                                <w:color w:val="FF0000"/>
                                <w:sz w:val="44"/>
                                <w:lang w:val="fr-CA"/>
                              </w:rPr>
                            </w:pPr>
                            <w:r w:rsidRPr="006C633E">
                              <w:rPr>
                                <w:color w:val="FF0000"/>
                                <w:sz w:val="44"/>
                                <w:lang w:val="fr-C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35FB0" id="Text Box 6" o:spid="_x0000_s1030" type="#_x0000_t202" style="position:absolute;margin-left:209.45pt;margin-top:41.7pt;width:29.4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" filled="f" stroked="f" strokeweight=".5pt">
                <v:textbox>
                  <w:txbxContent>
                    <w:p w14:paraId="1FB66622" w14:textId="77777777" w:rsidR="00CA7E60" w:rsidRPr="006C633E" w:rsidRDefault="00CA7E60">
                      <w:pPr>
                        <w:rPr>
                          <w:color w:val="FF0000"/>
                          <w:sz w:val="44"/>
                          <w:lang w:val="fr-CA"/>
                        </w:rPr>
                      </w:pPr>
                      <w:r w:rsidRPr="006C633E">
                        <w:rPr>
                          <w:color w:val="FF0000"/>
                          <w:sz w:val="44"/>
                          <w:lang w:val="fr-CA"/>
                        </w:rPr>
                        <w:t>2</w:t>
                      </w:r>
                    </w:p>
                  </w:txbxContent>
                </v:textbox>
              </v:shape>
            </w:pict>
          </mc:Fallback>
        </mc:AlternateContent>
      </w:r>
      <w:r>
        <w:rPr>
          <w:noProof/>
        </w:rPr>
        <w:drawing>
          <wp:inline distT="0" distB="0" distL="0" distR="0" wp14:anchorId="57F3D81C" wp14:editId="40B6A102">
            <wp:extent cx="5943600" cy="40906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090670"/>
                    </a:xfrm>
                    <a:prstGeom prst="rect">
                      <a:avLst/>
                    </a:prstGeom>
                  </pic:spPr>
                </pic:pic>
              </a:graphicData>
            </a:graphic>
          </wp:inline>
        </w:drawing>
      </w:r>
    </w:p>
    <w:p w14:paraId="0B109D84" w14:textId="77777777" w:rsidR="00DA0EFA" w:rsidRPr="002C1BA1" w:rsidRDefault="00DA0EFA" w:rsidP="002C1BA1">
      <w:pPr>
        <w:rPr>
          <w:lang w:val="fr-CA"/>
        </w:rPr>
      </w:pPr>
    </w:p>
    <w:p w14:paraId="621FBF1A" w14:textId="77777777" w:rsidR="006C633E" w:rsidRPr="005126B9" w:rsidRDefault="006C633E" w:rsidP="002C1BA1">
      <w:pPr>
        <w:rPr>
          <w:lang w:val="fr-CA"/>
        </w:rPr>
      </w:pPr>
      <w:r w:rsidRPr="005126B9">
        <w:rPr>
          <w:lang w:val="fr-CA"/>
        </w:rPr>
        <w:t>Informations et trucs utiles</w:t>
      </w:r>
    </w:p>
    <w:p w14:paraId="76F32E0C" w14:textId="71FBD753" w:rsidR="006C633E" w:rsidRPr="005B5AD9" w:rsidRDefault="006C633E" w:rsidP="005B5AD9">
      <w:pPr>
        <w:pStyle w:val="ListParagraph"/>
        <w:numPr>
          <w:ilvl w:val="0"/>
          <w:numId w:val="7"/>
        </w:numPr>
        <w:rPr>
          <w:lang w:val="fr-CA"/>
        </w:rPr>
      </w:pPr>
      <w:r w:rsidRPr="005B5AD9">
        <w:rPr>
          <w:lang w:val="fr-CA"/>
        </w:rPr>
        <w:t xml:space="preserve">Ajouter une feuille de travail : Les documents importés à l’étape 5 ci-haut seront dans le même ordre qu’ils étaient dans le </w:t>
      </w:r>
      <w:proofErr w:type="spellStart"/>
      <w:r w:rsidRPr="005B5AD9">
        <w:rPr>
          <w:lang w:val="fr-CA"/>
        </w:rPr>
        <w:t>TeamStore</w:t>
      </w:r>
      <w:proofErr w:type="spellEnd"/>
      <w:r w:rsidRPr="005B5AD9">
        <w:rPr>
          <w:lang w:val="fr-CA"/>
        </w:rPr>
        <w:t xml:space="preserve"> (ex : le dossier de l’année dernière). Les feuilles seront renumérotées sans bris dans la suite numérique. Si l’équipe ne veut pas importer certaines feuilles de travail, ils peuvent s’assurer de sélectionner seulement les feuilles de travail à </w:t>
      </w:r>
      <w:r w:rsidRPr="005126B9">
        <w:rPr>
          <w:lang w:val="fr-CA"/>
        </w:rPr>
        <w:t xml:space="preserve">importer. </w:t>
      </w:r>
      <w:r w:rsidR="00257C18" w:rsidRPr="005126B9">
        <w:rPr>
          <w:lang w:val="fr-CA"/>
        </w:rPr>
        <w:t xml:space="preserve">Si des feuilles de travail ne sont pas sélectionnées pour importation, la numérotation ARC va s’ajuster pour conserver une suite continue sans </w:t>
      </w:r>
      <w:r w:rsidR="005126B9" w:rsidRPr="005126B9">
        <w:rPr>
          <w:lang w:val="fr-CA"/>
        </w:rPr>
        <w:t>bris</w:t>
      </w:r>
      <w:r w:rsidR="00257C18" w:rsidRPr="005126B9">
        <w:rPr>
          <w:lang w:val="fr-CA"/>
        </w:rPr>
        <w:t xml:space="preserve">. </w:t>
      </w:r>
      <w:r w:rsidRPr="005126B9">
        <w:rPr>
          <w:lang w:val="fr-CA"/>
        </w:rPr>
        <w:t>Les hyperliens dans les feuilles de</w:t>
      </w:r>
      <w:r w:rsidRPr="005B5AD9">
        <w:rPr>
          <w:lang w:val="fr-CA"/>
        </w:rPr>
        <w:t xml:space="preserve"> travail ne seront plus actifs. Les hyperliens devront être supprimés et recréés.</w:t>
      </w:r>
    </w:p>
    <w:p w14:paraId="6A3A67E3" w14:textId="77777777" w:rsidR="006C633E" w:rsidRPr="005B5AD9" w:rsidRDefault="006C633E" w:rsidP="005B5AD9">
      <w:pPr>
        <w:pStyle w:val="ListParagraph"/>
        <w:numPr>
          <w:ilvl w:val="0"/>
          <w:numId w:val="7"/>
        </w:numPr>
        <w:rPr>
          <w:lang w:val="fr-CA"/>
        </w:rPr>
      </w:pPr>
      <w:r w:rsidRPr="005B5AD9">
        <w:rPr>
          <w:lang w:val="fr-CA"/>
        </w:rPr>
        <w:t xml:space="preserve">Hyperliens : Lorsque les hyperliens sont actifs, ils doivent être enlevés de la manière suivante : </w:t>
      </w:r>
    </w:p>
    <w:p w14:paraId="5DB04E19" w14:textId="4947FDEB" w:rsidR="006C633E" w:rsidRPr="005126B9" w:rsidRDefault="006C633E" w:rsidP="005B5AD9">
      <w:pPr>
        <w:pStyle w:val="ListParagraph"/>
        <w:numPr>
          <w:ilvl w:val="1"/>
          <w:numId w:val="7"/>
        </w:numPr>
        <w:rPr>
          <w:lang w:val="fr-CA"/>
        </w:rPr>
      </w:pPr>
      <w:r w:rsidRPr="005126B9">
        <w:rPr>
          <w:lang w:val="fr-CA"/>
        </w:rPr>
        <w:t xml:space="preserve">Cliquer le bouton de droit sur l’hyperlien / </w:t>
      </w:r>
      <w:r w:rsidR="00304608" w:rsidRPr="005126B9">
        <w:rPr>
          <w:lang w:val="fr-CA"/>
        </w:rPr>
        <w:t>Supprimer le lien h</w:t>
      </w:r>
      <w:r w:rsidRPr="005126B9">
        <w:rPr>
          <w:lang w:val="fr-CA"/>
        </w:rPr>
        <w:t>yper</w:t>
      </w:r>
      <w:r w:rsidR="00304608" w:rsidRPr="005126B9">
        <w:rPr>
          <w:lang w:val="fr-CA"/>
        </w:rPr>
        <w:t>t</w:t>
      </w:r>
      <w:r w:rsidRPr="005126B9">
        <w:rPr>
          <w:lang w:val="fr-CA"/>
        </w:rPr>
        <w:t>e</w:t>
      </w:r>
      <w:r w:rsidR="00304608" w:rsidRPr="005126B9">
        <w:rPr>
          <w:lang w:val="fr-CA"/>
        </w:rPr>
        <w:t>xte</w:t>
      </w:r>
    </w:p>
    <w:p w14:paraId="633DDE73" w14:textId="77777777" w:rsidR="00304608" w:rsidRDefault="00304608" w:rsidP="005B5AD9">
      <w:pPr>
        <w:pStyle w:val="ListParagraph"/>
        <w:rPr>
          <w:noProof/>
          <w:lang w:val="fr-CA" w:eastAsia="fr-CA"/>
        </w:rPr>
      </w:pPr>
    </w:p>
    <w:p w14:paraId="4124069F" w14:textId="77777777" w:rsidR="00304608" w:rsidRDefault="00304608" w:rsidP="005B5AD9">
      <w:pPr>
        <w:pStyle w:val="ListParagraph"/>
        <w:rPr>
          <w:noProof/>
          <w:lang w:val="fr-CA" w:eastAsia="fr-CA"/>
        </w:rPr>
      </w:pPr>
    </w:p>
    <w:p w14:paraId="2FAD20C6" w14:textId="77777777" w:rsidR="00304608" w:rsidRDefault="00304608" w:rsidP="005B5AD9">
      <w:pPr>
        <w:pStyle w:val="ListParagraph"/>
        <w:rPr>
          <w:noProof/>
          <w:lang w:val="fr-CA" w:eastAsia="fr-CA"/>
        </w:rPr>
      </w:pPr>
    </w:p>
    <w:p w14:paraId="699B2542" w14:textId="77777777" w:rsidR="00304608" w:rsidRDefault="00304608" w:rsidP="005B5AD9">
      <w:pPr>
        <w:pStyle w:val="ListParagraph"/>
        <w:rPr>
          <w:noProof/>
          <w:lang w:val="fr-CA" w:eastAsia="fr-CA"/>
        </w:rPr>
      </w:pPr>
    </w:p>
    <w:p w14:paraId="5E0E10D0" w14:textId="77777777" w:rsidR="00304608" w:rsidRDefault="00304608" w:rsidP="005B5AD9">
      <w:pPr>
        <w:pStyle w:val="ListParagraph"/>
        <w:rPr>
          <w:noProof/>
          <w:lang w:val="fr-CA" w:eastAsia="fr-CA"/>
        </w:rPr>
      </w:pPr>
    </w:p>
    <w:p w14:paraId="74B83B45" w14:textId="5AF58A3B" w:rsidR="00304608" w:rsidRPr="00304608" w:rsidRDefault="00304608" w:rsidP="005B5AD9">
      <w:pPr>
        <w:pStyle w:val="ListParagraph"/>
        <w:rPr>
          <w:lang w:val="fr-CA"/>
          <w14:textOutline w14:w="9525" w14:cap="rnd" w14:cmpd="sng" w14:algn="ctr">
            <w14:solidFill>
              <w14:schemeClr w14:val="tx1"/>
            </w14:solidFill>
            <w14:prstDash w14:val="solid"/>
            <w14:bevel/>
          </w14:textOutline>
        </w:rPr>
      </w:pPr>
      <w:r>
        <w:rPr>
          <w:noProof/>
        </w:rPr>
        <w:lastRenderedPageBreak/>
        <w:drawing>
          <wp:inline distT="0" distB="0" distL="0" distR="0" wp14:anchorId="18C4F152" wp14:editId="5BAC2C15">
            <wp:extent cx="1971675" cy="3441469"/>
            <wp:effectExtent l="19050" t="19050" r="9525" b="260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913" t="45982" r="71803" b="21525"/>
                    <a:stretch/>
                  </pic:blipFill>
                  <pic:spPr bwMode="auto">
                    <a:xfrm>
                      <a:off x="0" y="0"/>
                      <a:ext cx="1981014" cy="345777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27308E9" w14:textId="0FADD136" w:rsidR="005B5AD9" w:rsidRDefault="005B5AD9" w:rsidP="005B5AD9">
      <w:pPr>
        <w:pStyle w:val="ListParagraph"/>
        <w:rPr>
          <w:lang w:val="fr-CA"/>
        </w:rPr>
      </w:pPr>
      <w:r>
        <w:rPr>
          <w:lang w:val="fr-CA"/>
        </w:rPr>
        <w:t>Lorsque les hyperliens ne sont plus actifs dans une feuille de travail ou un programme d’audit, l’icône peut être supprimé. Il est important de supprimer les hyperliens actifs correctement tel qu’il est décrit ci-haut. En supprimant les icônes d’un hyperlien actif, cet hyperlien demeure en arrière-plan et peut causer des problèmes (ex : augmentation de la taille des fichiers et création de problèmes dans Excel/</w:t>
      </w:r>
      <w:proofErr w:type="spellStart"/>
      <w:r>
        <w:rPr>
          <w:lang w:val="fr-CA"/>
        </w:rPr>
        <w:t>TeamMate</w:t>
      </w:r>
      <w:proofErr w:type="spellEnd"/>
      <w:r>
        <w:rPr>
          <w:lang w:val="fr-CA"/>
        </w:rPr>
        <w:t xml:space="preserve">). </w:t>
      </w:r>
    </w:p>
    <w:p w14:paraId="6E6FBDA6" w14:textId="18221344" w:rsidR="005B5AD9" w:rsidRDefault="005B5AD9" w:rsidP="005B5AD9">
      <w:pPr>
        <w:pStyle w:val="ListParagraph"/>
        <w:numPr>
          <w:ilvl w:val="0"/>
          <w:numId w:val="7"/>
        </w:numPr>
        <w:rPr>
          <w:lang w:val="fr-CA"/>
        </w:rPr>
      </w:pPr>
      <w:r>
        <w:rPr>
          <w:lang w:val="fr-CA"/>
        </w:rPr>
        <w:t>Réplique : Il peut être efficient de travailler à partir d’une réplique pour compléter les étapes 4 à 5. Ceci donne l’occasion de Synchroniser (</w:t>
      </w:r>
      <w:proofErr w:type="spellStart"/>
      <w:r>
        <w:rPr>
          <w:lang w:val="fr-CA"/>
        </w:rPr>
        <w:t>Sync</w:t>
      </w:r>
      <w:proofErr w:type="spellEnd"/>
      <w:r>
        <w:rPr>
          <w:lang w:val="fr-CA"/>
        </w:rPr>
        <w:t xml:space="preserve">) ou Fusionner une réplique au fur et à mesure que les étapes 4 et 5 sont complétées. Si l’équipe veut retourner en arrière et recommencer une étape, la réplique peut être supprimée et l’étape peut être recommencée à partir de l’information qui est dans le dossier maître. </w:t>
      </w:r>
    </w:p>
    <w:p w14:paraId="2379CD8D" w14:textId="77777777" w:rsidR="005B5AD9" w:rsidRDefault="005B5AD9" w:rsidP="002C1BA1">
      <w:pPr>
        <w:rPr>
          <w:u w:val="single"/>
          <w:lang w:val="fr-CA"/>
        </w:rPr>
      </w:pPr>
    </w:p>
    <w:p w14:paraId="6D3F19D5" w14:textId="77777777" w:rsidR="000225EA" w:rsidRPr="000225EA" w:rsidRDefault="000225EA" w:rsidP="000225EA">
      <w:pPr>
        <w:pBdr>
          <w:top w:val="single" w:sz="4" w:space="1" w:color="auto"/>
          <w:left w:val="single" w:sz="4" w:space="4" w:color="auto"/>
          <w:bottom w:val="single" w:sz="4" w:space="1" w:color="auto"/>
          <w:right w:val="single" w:sz="4" w:space="4" w:color="auto"/>
        </w:pBdr>
        <w:shd w:val="clear" w:color="auto" w:fill="BFBFBF" w:themeFill="background1" w:themeFillShade="BF"/>
        <w:rPr>
          <w:b/>
          <w:lang w:val="fr-CA"/>
        </w:rPr>
      </w:pPr>
      <w:r w:rsidRPr="000225EA">
        <w:rPr>
          <w:b/>
          <w:lang w:val="fr-CA"/>
        </w:rPr>
        <w:t>Option 2 : Exporter et importer les feuilles de travail seulement</w:t>
      </w:r>
    </w:p>
    <w:p w14:paraId="28CEF3B2" w14:textId="77777777" w:rsidR="000225EA" w:rsidRPr="000225EA" w:rsidRDefault="000225EA" w:rsidP="000225EA">
      <w:pPr>
        <w:rPr>
          <w:lang w:val="fr-CA"/>
        </w:rPr>
      </w:pPr>
      <w:r w:rsidRPr="000225EA">
        <w:rPr>
          <w:lang w:val="fr-CA"/>
        </w:rPr>
        <w:t> </w:t>
      </w:r>
    </w:p>
    <w:p w14:paraId="2667BC1F" w14:textId="77777777" w:rsidR="000225EA" w:rsidRPr="000225EA" w:rsidRDefault="000225EA" w:rsidP="000225EA">
      <w:pPr>
        <w:rPr>
          <w:lang w:val="fr-CA"/>
        </w:rPr>
      </w:pPr>
      <w:r w:rsidRPr="000225EA">
        <w:rPr>
          <w:lang w:val="fr-CA"/>
        </w:rPr>
        <w:t xml:space="preserve">Vous pouvez sélectionner plusieurs feuilles de travail à exporter sur votre disque dur en une seule étape (clic droit sur une des feuilles de travail), et les importer dans votre nouveau dossier en faisant un « drag and drop » de votre disque dur à une section dans </w:t>
      </w:r>
      <w:proofErr w:type="spellStart"/>
      <w:r w:rsidRPr="000225EA">
        <w:rPr>
          <w:lang w:val="fr-CA"/>
        </w:rPr>
        <w:t>TeamMate</w:t>
      </w:r>
      <w:proofErr w:type="spellEnd"/>
      <w:r w:rsidRPr="000225EA">
        <w:rPr>
          <w:lang w:val="fr-CA"/>
        </w:rPr>
        <w:t>. Soyez conscient qu’en procédant ainsi, vos feuilles de travail n’apparaîtront pas dans le même ordre que dans votre ancien dossier, à moins de les importer une à une. Selon votre préférence, cette option peut prendre plus de temps.</w:t>
      </w:r>
    </w:p>
    <w:p w14:paraId="74A8BD89" w14:textId="77777777" w:rsidR="000225EA" w:rsidRPr="000225EA" w:rsidRDefault="000225EA" w:rsidP="000225EA">
      <w:pPr>
        <w:rPr>
          <w:lang w:val="fr-CA"/>
        </w:rPr>
      </w:pPr>
      <w:r w:rsidRPr="000225EA">
        <w:rPr>
          <w:lang w:val="fr-CA"/>
        </w:rPr>
        <w:t> </w:t>
      </w:r>
    </w:p>
    <w:p w14:paraId="087C2D87" w14:textId="017BE771" w:rsidR="000225EA" w:rsidRPr="000225EA" w:rsidRDefault="000225EA" w:rsidP="000225EA">
      <w:pPr>
        <w:rPr>
          <w:lang w:val="fr-CA"/>
        </w:rPr>
      </w:pPr>
      <w:r w:rsidRPr="000225EA">
        <w:rPr>
          <w:lang w:val="fr-CA"/>
        </w:rPr>
        <w:t>Par ailleurs, vous aurez peut-être des situations où une feuille de travail ne s’exporte pas, en raison d’un caractère dans le titre qui n’est pas supporté par Windows ou d’un nom trop long. Quand vous exportez, assurez-vous que toutes les feuilles que vous aviez sélectionnées ont bel été bien été exportées sur votre disque dur.</w:t>
      </w:r>
    </w:p>
    <w:p w14:paraId="484CD0B8" w14:textId="77777777" w:rsidR="000225EA" w:rsidRDefault="000225EA" w:rsidP="002C1BA1">
      <w:pPr>
        <w:rPr>
          <w:u w:val="single"/>
          <w:lang w:val="fr-CA"/>
        </w:rPr>
      </w:pPr>
    </w:p>
    <w:sectPr w:rsidR="000225EA" w:rsidSect="00F754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A1EC1" w14:textId="77777777" w:rsidR="0046788B" w:rsidRDefault="0046788B" w:rsidP="0046788B">
      <w:r>
        <w:separator/>
      </w:r>
    </w:p>
  </w:endnote>
  <w:endnote w:type="continuationSeparator" w:id="0">
    <w:p w14:paraId="1D1FF7BF" w14:textId="77777777" w:rsidR="0046788B" w:rsidRDefault="0046788B" w:rsidP="0046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1E3" w14:textId="3CE989F0" w:rsidR="000225EA" w:rsidRPr="000225EA" w:rsidRDefault="00F75400" w:rsidP="00F75400">
    <w:pPr>
      <w:pStyle w:val="Footer"/>
      <w:tabs>
        <w:tab w:val="clear" w:pos="8640"/>
        <w:tab w:val="right" w:pos="9360"/>
      </w:tabs>
      <w:rPr>
        <w:lang w:val="fr-CA"/>
      </w:rPr>
    </w:pPr>
    <w:r>
      <w:rPr>
        <w:rFonts w:ascii="Arial" w:hAnsi="Arial" w:cs="Arial"/>
        <w:sz w:val="16"/>
        <w:szCs w:val="16"/>
        <w:lang w:val="fr-CA"/>
      </w:rPr>
      <w:tab/>
    </w:r>
    <w:r w:rsidR="000225EA">
      <w:rPr>
        <w:rFonts w:ascii="Arial" w:hAnsi="Arial" w:cs="Arial"/>
        <w:sz w:val="16"/>
        <w:szCs w:val="16"/>
        <w:lang w:val="fr-CA"/>
      </w:rPr>
      <w:tab/>
    </w:r>
    <w:r w:rsidR="000225EA" w:rsidRPr="000225EA">
      <w:rPr>
        <w:rFonts w:ascii="Arial" w:hAnsi="Arial" w:cs="Arial"/>
        <w:sz w:val="16"/>
        <w:szCs w:val="16"/>
        <w:lang w:val="fr-CA"/>
      </w:rPr>
      <w:fldChar w:fldCharType="begin"/>
    </w:r>
    <w:r w:rsidR="000225EA" w:rsidRPr="000225EA">
      <w:rPr>
        <w:rFonts w:ascii="Arial" w:hAnsi="Arial" w:cs="Arial"/>
        <w:sz w:val="16"/>
        <w:szCs w:val="16"/>
        <w:lang w:val="fr-CA"/>
      </w:rPr>
      <w:instrText>PAGE   \* MERGEFORMAT</w:instrText>
    </w:r>
    <w:r w:rsidR="000225EA" w:rsidRPr="000225EA">
      <w:rPr>
        <w:rFonts w:ascii="Arial" w:hAnsi="Arial" w:cs="Arial"/>
        <w:sz w:val="16"/>
        <w:szCs w:val="16"/>
        <w:lang w:val="fr-CA"/>
      </w:rPr>
      <w:fldChar w:fldCharType="separate"/>
    </w:r>
    <w:r w:rsidRPr="00F75400">
      <w:rPr>
        <w:rFonts w:ascii="Arial" w:hAnsi="Arial" w:cs="Arial"/>
        <w:noProof/>
        <w:sz w:val="16"/>
        <w:szCs w:val="16"/>
        <w:lang w:val="fr-FR"/>
      </w:rPr>
      <w:t>2</w:t>
    </w:r>
    <w:r w:rsidR="000225EA" w:rsidRPr="000225EA">
      <w:rPr>
        <w:rFonts w:ascii="Arial" w:hAnsi="Arial" w:cs="Arial"/>
        <w:sz w:val="16"/>
        <w:szCs w:val="16"/>
        <w:lang w:val="fr-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64B4" w14:textId="77777777" w:rsidR="00F75400" w:rsidRPr="00C70F87" w:rsidRDefault="00F75400" w:rsidP="00F75400">
    <w:pPr>
      <w:pStyle w:val="Footer"/>
      <w:tabs>
        <w:tab w:val="clear" w:pos="8640"/>
        <w:tab w:val="right" w:pos="9360"/>
      </w:tabs>
      <w:rPr>
        <w:rFonts w:ascii="Arial" w:hAnsi="Arial" w:cs="Arial"/>
        <w:sz w:val="16"/>
        <w:szCs w:val="16"/>
        <w:lang w:val="fr-CA"/>
      </w:rPr>
    </w:pPr>
    <w:r>
      <w:rPr>
        <w:rFonts w:ascii="Arial" w:hAnsi="Arial" w:cs="Arial"/>
        <w:sz w:val="16"/>
        <w:szCs w:val="16"/>
        <w:lang w:val="fr-CA"/>
      </w:rPr>
      <w:t>nov.-2018</w:t>
    </w:r>
  </w:p>
  <w:p w14:paraId="1865087D" w14:textId="2D295186" w:rsidR="00F75400" w:rsidRPr="00F75400" w:rsidRDefault="00F75400" w:rsidP="00F75400">
    <w:pPr>
      <w:pStyle w:val="Footer"/>
      <w:tabs>
        <w:tab w:val="clear" w:pos="8640"/>
        <w:tab w:val="right" w:pos="9360"/>
      </w:tabs>
      <w:rPr>
        <w:sz w:val="20"/>
        <w:szCs w:val="20"/>
        <w:lang w:val="fr-CA"/>
      </w:rPr>
    </w:pPr>
    <w:r w:rsidRPr="00C70F87">
      <w:rPr>
        <w:rFonts w:ascii="Arial" w:hAnsi="Arial" w:cs="Arial"/>
        <w:sz w:val="16"/>
        <w:szCs w:val="16"/>
        <w:lang w:val="fr-CA"/>
      </w:rPr>
      <w:t xml:space="preserve">Propriétaire du modèle : </w:t>
    </w:r>
    <w:r>
      <w:rPr>
        <w:rFonts w:ascii="Arial" w:hAnsi="Arial" w:cs="Arial"/>
        <w:sz w:val="16"/>
        <w:szCs w:val="16"/>
        <w:lang w:val="fr-CA"/>
      </w:rPr>
      <w:t>Équipe des méthodes d’audit annuel</w:t>
    </w:r>
    <w:r>
      <w:rPr>
        <w:rFonts w:ascii="Arial" w:hAnsi="Arial" w:cs="Arial"/>
        <w:sz w:val="16"/>
        <w:szCs w:val="16"/>
        <w:lang w:val="fr-CA"/>
      </w:rPr>
      <w:tab/>
    </w:r>
    <w:r w:rsidRPr="00F75400">
      <w:rPr>
        <w:rFonts w:ascii="Arial" w:hAnsi="Arial" w:cs="Arial"/>
        <w:sz w:val="20"/>
        <w:szCs w:val="20"/>
        <w:lang w:val="fr-CA"/>
      </w:rPr>
      <w:fldChar w:fldCharType="begin"/>
    </w:r>
    <w:r w:rsidRPr="00F75400">
      <w:rPr>
        <w:rFonts w:ascii="Arial" w:hAnsi="Arial" w:cs="Arial"/>
        <w:sz w:val="20"/>
        <w:szCs w:val="20"/>
        <w:lang w:val="fr-CA"/>
      </w:rPr>
      <w:instrText>PAGE   \* MERGEFORMAT</w:instrText>
    </w:r>
    <w:r w:rsidRPr="00F75400">
      <w:rPr>
        <w:rFonts w:ascii="Arial" w:hAnsi="Arial" w:cs="Arial"/>
        <w:sz w:val="20"/>
        <w:szCs w:val="20"/>
        <w:lang w:val="fr-CA"/>
      </w:rPr>
      <w:fldChar w:fldCharType="separate"/>
    </w:r>
    <w:r w:rsidRPr="00F75400">
      <w:rPr>
        <w:rFonts w:ascii="Arial" w:hAnsi="Arial" w:cs="Arial"/>
        <w:noProof/>
        <w:sz w:val="20"/>
        <w:szCs w:val="20"/>
        <w:lang w:val="fr-FR"/>
      </w:rPr>
      <w:t>1</w:t>
    </w:r>
    <w:r w:rsidRPr="00F75400">
      <w:rPr>
        <w:rFonts w:ascii="Arial" w:hAnsi="Arial" w:cs="Arial"/>
        <w:sz w:val="20"/>
        <w:szCs w:val="20"/>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39313" w14:textId="77777777" w:rsidR="0046788B" w:rsidRDefault="0046788B" w:rsidP="0046788B">
      <w:r>
        <w:separator/>
      </w:r>
    </w:p>
  </w:footnote>
  <w:footnote w:type="continuationSeparator" w:id="0">
    <w:p w14:paraId="03505DBC" w14:textId="77777777" w:rsidR="0046788B" w:rsidRDefault="0046788B" w:rsidP="0046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182FF" w14:textId="3174065A" w:rsidR="000225EA" w:rsidRDefault="000225EA" w:rsidP="000225E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C22BD" w14:textId="4B248AAE" w:rsidR="00F75400" w:rsidRDefault="00F75400" w:rsidP="00F75400">
    <w:pPr>
      <w:pStyle w:val="Header"/>
      <w:jc w:val="right"/>
    </w:pPr>
    <w:sdt>
      <w:sdtPr>
        <w:rPr>
          <w:rFonts w:ascii="Arial" w:hAnsi="Arial" w:cs="Arial"/>
          <w:b/>
        </w:rPr>
        <w:alias w:val="Étiquette de sécurité"/>
        <w:tag w:val="OAG-BVG-Classification"/>
        <w:id w:val="2052195265"/>
        <w:placeholder>
          <w:docPart w:val="292D5BE6EF314954B809E0B21B68B23A"/>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Pr>
            <w:rFonts w:ascii="Arial" w:hAnsi="Arial" w:cs="Arial"/>
            <w:b/>
          </w:rPr>
          <w:t>NON CLASSIFIÉ</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96B"/>
    <w:multiLevelType w:val="hybridMultilevel"/>
    <w:tmpl w:val="EFD8D8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04254E"/>
    <w:multiLevelType w:val="hybridMultilevel"/>
    <w:tmpl w:val="B44663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06495A"/>
    <w:multiLevelType w:val="hybridMultilevel"/>
    <w:tmpl w:val="2152C8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99B1046"/>
    <w:multiLevelType w:val="hybridMultilevel"/>
    <w:tmpl w:val="063EC0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010368F"/>
    <w:multiLevelType w:val="hybridMultilevel"/>
    <w:tmpl w:val="891C57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FBF70D7"/>
    <w:multiLevelType w:val="hybridMultilevel"/>
    <w:tmpl w:val="4A70FA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556186"/>
    <w:multiLevelType w:val="hybridMultilevel"/>
    <w:tmpl w:val="2152C8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A1"/>
    <w:rsid w:val="000225EA"/>
    <w:rsid w:val="000B6BD1"/>
    <w:rsid w:val="000C229A"/>
    <w:rsid w:val="000D474A"/>
    <w:rsid w:val="001963EA"/>
    <w:rsid w:val="002032D1"/>
    <w:rsid w:val="00257C18"/>
    <w:rsid w:val="002775B4"/>
    <w:rsid w:val="002C1BA1"/>
    <w:rsid w:val="00304608"/>
    <w:rsid w:val="003755BE"/>
    <w:rsid w:val="0046788B"/>
    <w:rsid w:val="0050793B"/>
    <w:rsid w:val="005126B9"/>
    <w:rsid w:val="005B5AD9"/>
    <w:rsid w:val="006C633E"/>
    <w:rsid w:val="00701FD3"/>
    <w:rsid w:val="007955BE"/>
    <w:rsid w:val="007A6FFC"/>
    <w:rsid w:val="00812D0F"/>
    <w:rsid w:val="00835955"/>
    <w:rsid w:val="009B55C1"/>
    <w:rsid w:val="009C2874"/>
    <w:rsid w:val="009E0F7C"/>
    <w:rsid w:val="009F62E0"/>
    <w:rsid w:val="00BD7057"/>
    <w:rsid w:val="00C971A5"/>
    <w:rsid w:val="00CA7E60"/>
    <w:rsid w:val="00D34C43"/>
    <w:rsid w:val="00D63523"/>
    <w:rsid w:val="00DA0EFA"/>
    <w:rsid w:val="00DC0D25"/>
    <w:rsid w:val="00DC0E95"/>
    <w:rsid w:val="00E16033"/>
    <w:rsid w:val="00E61911"/>
    <w:rsid w:val="00EA5DB9"/>
    <w:rsid w:val="00F75400"/>
    <w:rsid w:val="00FB1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BEAD4"/>
  <w15:chartTrackingRefBased/>
  <w15:docId w15:val="{3D835057-A5A5-49A4-8E31-A76C3D22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BA1"/>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BA1"/>
    <w:pPr>
      <w:ind w:left="720"/>
    </w:pPr>
  </w:style>
  <w:style w:type="character" w:styleId="CommentReference">
    <w:name w:val="annotation reference"/>
    <w:basedOn w:val="DefaultParagraphFont"/>
    <w:uiPriority w:val="99"/>
    <w:semiHidden/>
    <w:unhideWhenUsed/>
    <w:rsid w:val="006C633E"/>
    <w:rPr>
      <w:sz w:val="16"/>
      <w:szCs w:val="16"/>
    </w:rPr>
  </w:style>
  <w:style w:type="paragraph" w:styleId="CommentText">
    <w:name w:val="annotation text"/>
    <w:basedOn w:val="Normal"/>
    <w:link w:val="CommentTextChar"/>
    <w:uiPriority w:val="99"/>
    <w:semiHidden/>
    <w:unhideWhenUsed/>
    <w:rsid w:val="006C633E"/>
    <w:rPr>
      <w:sz w:val="20"/>
      <w:szCs w:val="20"/>
    </w:rPr>
  </w:style>
  <w:style w:type="character" w:customStyle="1" w:styleId="CommentTextChar">
    <w:name w:val="Comment Text Char"/>
    <w:basedOn w:val="DefaultParagraphFont"/>
    <w:link w:val="CommentText"/>
    <w:uiPriority w:val="99"/>
    <w:semiHidden/>
    <w:rsid w:val="006C633E"/>
    <w:rPr>
      <w:rFonts w:ascii="Calibri" w:hAnsi="Calibri" w:cs="Times New Roman"/>
      <w:sz w:val="20"/>
      <w:szCs w:val="20"/>
      <w:lang w:eastAsia="en-CA"/>
    </w:rPr>
  </w:style>
  <w:style w:type="paragraph" w:styleId="CommentSubject">
    <w:name w:val="annotation subject"/>
    <w:basedOn w:val="CommentText"/>
    <w:next w:val="CommentText"/>
    <w:link w:val="CommentSubjectChar"/>
    <w:unhideWhenUsed/>
    <w:rsid w:val="006C633E"/>
    <w:rPr>
      <w:b/>
      <w:bCs/>
    </w:rPr>
  </w:style>
  <w:style w:type="character" w:customStyle="1" w:styleId="CommentSubjectChar">
    <w:name w:val="Comment Subject Char"/>
    <w:basedOn w:val="CommentTextChar"/>
    <w:link w:val="CommentSubject"/>
    <w:rsid w:val="006C633E"/>
    <w:rPr>
      <w:rFonts w:ascii="Calibri" w:hAnsi="Calibri" w:cs="Times New Roman"/>
      <w:b/>
      <w:bCs/>
      <w:sz w:val="20"/>
      <w:szCs w:val="20"/>
      <w:lang w:eastAsia="en-CA"/>
    </w:rPr>
  </w:style>
  <w:style w:type="paragraph" w:styleId="Revision">
    <w:name w:val="Revision"/>
    <w:hidden/>
    <w:uiPriority w:val="99"/>
    <w:semiHidden/>
    <w:rsid w:val="006C633E"/>
    <w:pPr>
      <w:spacing w:after="0" w:line="240" w:lineRule="auto"/>
    </w:pPr>
    <w:rPr>
      <w:rFonts w:ascii="Calibri" w:hAnsi="Calibri" w:cs="Times New Roman"/>
      <w:lang w:eastAsia="en-CA"/>
    </w:rPr>
  </w:style>
  <w:style w:type="paragraph" w:styleId="BalloonText">
    <w:name w:val="Balloon Text"/>
    <w:basedOn w:val="Normal"/>
    <w:link w:val="BalloonTextChar"/>
    <w:uiPriority w:val="99"/>
    <w:semiHidden/>
    <w:unhideWhenUsed/>
    <w:rsid w:val="006C6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33E"/>
    <w:rPr>
      <w:rFonts w:ascii="Segoe UI" w:hAnsi="Segoe UI" w:cs="Segoe UI"/>
      <w:sz w:val="18"/>
      <w:szCs w:val="18"/>
      <w:lang w:eastAsia="en-CA"/>
    </w:rPr>
  </w:style>
  <w:style w:type="paragraph" w:styleId="Header">
    <w:name w:val="header"/>
    <w:basedOn w:val="Normal"/>
    <w:link w:val="HeaderChar"/>
    <w:uiPriority w:val="99"/>
    <w:unhideWhenUsed/>
    <w:rsid w:val="0046788B"/>
    <w:pPr>
      <w:tabs>
        <w:tab w:val="center" w:pos="4320"/>
        <w:tab w:val="right" w:pos="8640"/>
      </w:tabs>
    </w:pPr>
  </w:style>
  <w:style w:type="character" w:customStyle="1" w:styleId="HeaderChar">
    <w:name w:val="Header Char"/>
    <w:basedOn w:val="DefaultParagraphFont"/>
    <w:link w:val="Header"/>
    <w:uiPriority w:val="99"/>
    <w:rsid w:val="0046788B"/>
    <w:rPr>
      <w:rFonts w:ascii="Calibri" w:hAnsi="Calibri" w:cs="Times New Roman"/>
      <w:lang w:eastAsia="en-CA"/>
    </w:rPr>
  </w:style>
  <w:style w:type="paragraph" w:styleId="Footer">
    <w:name w:val="footer"/>
    <w:basedOn w:val="Normal"/>
    <w:link w:val="FooterChar"/>
    <w:unhideWhenUsed/>
    <w:rsid w:val="0046788B"/>
    <w:pPr>
      <w:tabs>
        <w:tab w:val="center" w:pos="4320"/>
        <w:tab w:val="right" w:pos="8640"/>
      </w:tabs>
    </w:pPr>
  </w:style>
  <w:style w:type="character" w:customStyle="1" w:styleId="FooterChar">
    <w:name w:val="Footer Char"/>
    <w:basedOn w:val="DefaultParagraphFont"/>
    <w:link w:val="Footer"/>
    <w:uiPriority w:val="99"/>
    <w:rsid w:val="0046788B"/>
    <w:rPr>
      <w:rFonts w:ascii="Calibri" w:hAnsi="Calibri"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21532">
      <w:bodyDiv w:val="1"/>
      <w:marLeft w:val="0"/>
      <w:marRight w:val="0"/>
      <w:marTop w:val="0"/>
      <w:marBottom w:val="0"/>
      <w:divBdr>
        <w:top w:val="none" w:sz="0" w:space="0" w:color="auto"/>
        <w:left w:val="none" w:sz="0" w:space="0" w:color="auto"/>
        <w:bottom w:val="none" w:sz="0" w:space="0" w:color="auto"/>
        <w:right w:val="none" w:sz="0" w:space="0" w:color="auto"/>
      </w:divBdr>
    </w:div>
    <w:div w:id="20843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2D5BE6EF314954B809E0B21B68B23A"/>
        <w:category>
          <w:name w:val="General"/>
          <w:gallery w:val="placeholder"/>
        </w:category>
        <w:types>
          <w:type w:val="bbPlcHdr"/>
        </w:types>
        <w:behaviors>
          <w:behavior w:val="content"/>
        </w:behaviors>
        <w:guid w:val="{B2871B0C-FEEF-451E-8CA6-FFF43AEE76A5}"/>
      </w:docPartPr>
      <w:docPartBody>
        <w:p w:rsidR="00000000" w:rsidRDefault="003B21F1" w:rsidP="003B21F1">
          <w:pPr>
            <w:pStyle w:val="292D5BE6EF314954B809E0B21B68B23A"/>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CF"/>
    <w:rsid w:val="003B21F1"/>
    <w:rsid w:val="009357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1F1"/>
    <w:rPr>
      <w:color w:val="808080"/>
    </w:rPr>
  </w:style>
  <w:style w:type="paragraph" w:customStyle="1" w:styleId="E4B2BDA8C7D046B3BEF4C2D85A36F406">
    <w:name w:val="E4B2BDA8C7D046B3BEF4C2D85A36F406"/>
    <w:rsid w:val="009357CF"/>
  </w:style>
  <w:style w:type="paragraph" w:customStyle="1" w:styleId="292D5BE6EF314954B809E0B21B68B23A">
    <w:name w:val="292D5BE6EF314954B809E0B21B68B23A"/>
    <w:rsid w:val="003B21F1"/>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BD5B-A349-401E-8A65-493025E9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1211</Words>
  <Characters>6908</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OAG-BVG</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Michelle</dc:creator>
  <cp:keywords/>
  <dc:description/>
  <cp:lastModifiedBy>Gauthier, Julie</cp:lastModifiedBy>
  <cp:revision>5</cp:revision>
  <dcterms:created xsi:type="dcterms:W3CDTF">2018-11-02T17:12:00Z</dcterms:created>
  <dcterms:modified xsi:type="dcterms:W3CDTF">2018-11-07T19:36:00Z</dcterms:modified>
</cp:coreProperties>
</file>